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EA1F0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A1F0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18636A58">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A758139" w:rsidR="009C2829" w:rsidRPr="000257FB" w:rsidRDefault="00466B0D" w:rsidP="007073E8">
            <w:pPr>
              <w:pStyle w:val="Header"/>
              <w:jc w:val="center"/>
              <w:rPr>
                <w:rFonts w:asciiTheme="majorHAnsi" w:hAnsiTheme="majorHAnsi"/>
                <w:b/>
              </w:rPr>
            </w:pPr>
            <w:r>
              <w:rPr>
                <w:rFonts w:asciiTheme="majorHAnsi" w:hAnsiTheme="majorHAnsi"/>
                <w:b/>
                <w:sz w:val="22"/>
              </w:rPr>
              <w:t>July 1, 2021</w:t>
            </w:r>
          </w:p>
        </w:tc>
      </w:tr>
      <w:tr w:rsidR="009C2829" w:rsidRPr="00B14985" w14:paraId="2DD4D865" w14:textId="77777777" w:rsidTr="18636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18636A58">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18636A58">
              <w:rPr>
                <w:rFonts w:asciiTheme="majorHAnsi" w:hAnsiTheme="majorHAnsi"/>
                <w:b/>
                <w:bCs/>
                <w:color w:val="FF0000"/>
                <w:sz w:val="36"/>
                <w:szCs w:val="36"/>
              </w:rPr>
              <w:t>UTMB NEWS</w:t>
            </w:r>
          </w:p>
        </w:tc>
      </w:tr>
      <w:tr w:rsidR="00936B3A" w:rsidRPr="00B14985" w14:paraId="27CE3E94" w14:textId="77777777" w:rsidTr="18636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0ECB51AB" w14:textId="49837FA9" w:rsidR="00EA1F0A" w:rsidRDefault="00EA1F0A" w:rsidP="00EA1F0A">
            <w:pPr>
              <w:jc w:val="center"/>
              <w:rPr>
                <w:color w:val="0F243E" w:themeColor="text2" w:themeShade="80"/>
                <w:vertAlign w:val="superscript"/>
              </w:rPr>
            </w:pPr>
            <w:r w:rsidRPr="00EA1F0A">
              <w:rPr>
                <w:color w:val="0F243E" w:themeColor="text2" w:themeShade="80"/>
              </w:rPr>
              <w:t xml:space="preserve">Association of Standardized Patient Educators (ASPE) </w:t>
            </w:r>
            <w:r>
              <w:rPr>
                <w:color w:val="0F243E" w:themeColor="text2" w:themeShade="80"/>
              </w:rPr>
              <w:t>conference</w:t>
            </w:r>
            <w:r w:rsidRPr="00EA1F0A">
              <w:rPr>
                <w:color w:val="0F243E" w:themeColor="text2" w:themeShade="80"/>
              </w:rPr>
              <w:t xml:space="preserve"> was held June 27-June 30</w:t>
            </w:r>
            <w:r w:rsidRPr="00EA1F0A">
              <w:rPr>
                <w:color w:val="0F243E" w:themeColor="text2" w:themeShade="80"/>
                <w:vertAlign w:val="superscript"/>
              </w:rPr>
              <w:t>th</w:t>
            </w:r>
          </w:p>
          <w:p w14:paraId="0A038AFE" w14:textId="77777777" w:rsidR="00EA1F0A" w:rsidRPr="00EA1F0A" w:rsidRDefault="00EA1F0A" w:rsidP="00EA1F0A">
            <w:pPr>
              <w:jc w:val="center"/>
              <w:rPr>
                <w:color w:val="0F243E" w:themeColor="text2" w:themeShade="80"/>
              </w:rPr>
            </w:pPr>
          </w:p>
          <w:p w14:paraId="76CDF60E" w14:textId="77777777" w:rsidR="00EA1F0A" w:rsidRDefault="00EA1F0A" w:rsidP="00EA1F0A">
            <w:pPr>
              <w:jc w:val="center"/>
              <w:rPr>
                <w:color w:val="0F243E" w:themeColor="text2" w:themeShade="80"/>
              </w:rPr>
            </w:pPr>
            <w:r w:rsidRPr="00EA1F0A">
              <w:rPr>
                <w:b/>
                <w:bCs/>
                <w:color w:val="0F243E" w:themeColor="text2" w:themeShade="80"/>
              </w:rPr>
              <w:t>Congratulations to Dr. Karen Szauter</w:t>
            </w:r>
            <w:r w:rsidRPr="00EA1F0A">
              <w:rPr>
                <w:color w:val="0F243E" w:themeColor="text2" w:themeShade="80"/>
              </w:rPr>
              <w:t xml:space="preserve"> </w:t>
            </w:r>
          </w:p>
          <w:p w14:paraId="32B7A78B" w14:textId="77777777" w:rsidR="00EA1F0A" w:rsidRDefault="00EA1F0A" w:rsidP="00EA1F0A">
            <w:pPr>
              <w:jc w:val="center"/>
              <w:rPr>
                <w:i/>
                <w:iCs/>
                <w:color w:val="0F243E" w:themeColor="text2" w:themeShade="80"/>
              </w:rPr>
            </w:pPr>
            <w:r w:rsidRPr="00EA1F0A">
              <w:rPr>
                <w:color w:val="0F243E" w:themeColor="text2" w:themeShade="80"/>
              </w:rPr>
              <w:t xml:space="preserve">for </w:t>
            </w:r>
            <w:r>
              <w:rPr>
                <w:color w:val="0F243E" w:themeColor="text2" w:themeShade="80"/>
              </w:rPr>
              <w:t xml:space="preserve">her </w:t>
            </w:r>
            <w:r w:rsidRPr="00EA1F0A">
              <w:rPr>
                <w:color w:val="0F243E" w:themeColor="text2" w:themeShade="80"/>
              </w:rPr>
              <w:t xml:space="preserve">presentation of the Tuesday plenary session, </w:t>
            </w:r>
            <w:r w:rsidRPr="00EA1F0A">
              <w:rPr>
                <w:i/>
                <w:iCs/>
                <w:color w:val="0F243E" w:themeColor="text2" w:themeShade="80"/>
              </w:rPr>
              <w:t xml:space="preserve">A Review of the 2020 Literature: </w:t>
            </w:r>
          </w:p>
          <w:p w14:paraId="2908CE4F" w14:textId="35737AAE" w:rsidR="00EA1F0A" w:rsidRDefault="00EA1F0A" w:rsidP="00EA1F0A">
            <w:pPr>
              <w:jc w:val="center"/>
              <w:rPr>
                <w:i/>
                <w:iCs/>
                <w:color w:val="0F243E" w:themeColor="text2" w:themeShade="80"/>
              </w:rPr>
            </w:pPr>
            <w:r w:rsidRPr="00EA1F0A">
              <w:rPr>
                <w:i/>
                <w:iCs/>
                <w:color w:val="0F243E" w:themeColor="text2" w:themeShade="80"/>
              </w:rPr>
              <w:t>We Stop for No Storm</w:t>
            </w:r>
          </w:p>
          <w:p w14:paraId="2A363D1A" w14:textId="7DD2EAC1" w:rsidR="00EA1F0A" w:rsidRDefault="00EA1F0A" w:rsidP="00EA1F0A">
            <w:pPr>
              <w:jc w:val="center"/>
              <w:rPr>
                <w:i/>
                <w:iCs/>
                <w:color w:val="0F243E" w:themeColor="text2" w:themeShade="80"/>
              </w:rPr>
            </w:pPr>
          </w:p>
          <w:p w14:paraId="1F84E5ED" w14:textId="35602511" w:rsidR="00EA1F0A" w:rsidRDefault="00EA1F0A" w:rsidP="00EA1F0A">
            <w:pPr>
              <w:jc w:val="center"/>
              <w:rPr>
                <w:color w:val="0F243E" w:themeColor="text2" w:themeShade="80"/>
                <w:u w:val="single"/>
              </w:rPr>
            </w:pPr>
            <w:r w:rsidRPr="00EA1F0A">
              <w:rPr>
                <w:color w:val="0F243E" w:themeColor="text2" w:themeShade="80"/>
                <w:u w:val="single"/>
              </w:rPr>
              <w:t>Other conference presentations</w:t>
            </w:r>
            <w:r>
              <w:rPr>
                <w:color w:val="0F243E" w:themeColor="text2" w:themeShade="80"/>
                <w:u w:val="single"/>
              </w:rPr>
              <w:t>:</w:t>
            </w:r>
          </w:p>
          <w:p w14:paraId="447AD345" w14:textId="77777777" w:rsidR="00EA1F0A" w:rsidRPr="00EA1F0A" w:rsidRDefault="00EA1F0A" w:rsidP="00EA1F0A">
            <w:pPr>
              <w:jc w:val="center"/>
              <w:rPr>
                <w:u w:val="single"/>
              </w:rPr>
            </w:pPr>
          </w:p>
          <w:p w14:paraId="51DF8796" w14:textId="585B12F1" w:rsidR="00EA1F0A" w:rsidRPr="00EA1F0A" w:rsidRDefault="00EA1F0A" w:rsidP="00EA1F0A">
            <w:pPr>
              <w:pStyle w:val="ListParagraph"/>
              <w:numPr>
                <w:ilvl w:val="0"/>
                <w:numId w:val="7"/>
              </w:numPr>
              <w:contextualSpacing w:val="0"/>
              <w:rPr>
                <w:color w:val="0F243E" w:themeColor="text2" w:themeShade="80"/>
              </w:rPr>
            </w:pPr>
            <w:r w:rsidRPr="00EA1F0A">
              <w:rPr>
                <w:color w:val="0F243E" w:themeColor="text2" w:themeShade="80"/>
              </w:rPr>
              <w:t xml:space="preserve">Pre-conference workshop:    </w:t>
            </w:r>
            <w:r w:rsidRPr="00EA1F0A">
              <w:rPr>
                <w:i/>
                <w:iCs/>
                <w:color w:val="0F243E" w:themeColor="text2" w:themeShade="80"/>
              </w:rPr>
              <w:t>Essentials of Survey Design and Analysis</w:t>
            </w:r>
            <w:r w:rsidRPr="00EA1F0A">
              <w:rPr>
                <w:color w:val="0F243E" w:themeColor="text2" w:themeShade="80"/>
              </w:rPr>
              <w:t xml:space="preserve">   Jane Miller, Un of </w:t>
            </w:r>
            <w:r w:rsidRPr="00EA1F0A">
              <w:rPr>
                <w:color w:val="0F243E" w:themeColor="text2" w:themeShade="80"/>
              </w:rPr>
              <w:t>Iowa; Karen</w:t>
            </w:r>
            <w:r w:rsidRPr="00EA1F0A">
              <w:rPr>
                <w:color w:val="0F243E" w:themeColor="text2" w:themeShade="80"/>
              </w:rPr>
              <w:t xml:space="preserve"> Szauter, UTMB; Rachel Yudkowsky, Un of Chicago </w:t>
            </w:r>
          </w:p>
          <w:p w14:paraId="07616BFF" w14:textId="16912EFC" w:rsidR="00EA1F0A" w:rsidRPr="00EA1F0A" w:rsidRDefault="00EA1F0A" w:rsidP="00EA1F0A">
            <w:pPr>
              <w:pStyle w:val="ListParagraph"/>
              <w:numPr>
                <w:ilvl w:val="0"/>
                <w:numId w:val="7"/>
              </w:numPr>
              <w:contextualSpacing w:val="0"/>
              <w:rPr>
                <w:color w:val="0F243E" w:themeColor="text2" w:themeShade="80"/>
              </w:rPr>
            </w:pPr>
            <w:r w:rsidRPr="00EA1F0A">
              <w:rPr>
                <w:color w:val="0F243E" w:themeColor="text2" w:themeShade="80"/>
              </w:rPr>
              <w:t xml:space="preserve">On Demand pre-recorded oral presentation:   </w:t>
            </w:r>
            <w:r w:rsidRPr="00EA1F0A">
              <w:rPr>
                <w:i/>
                <w:iCs/>
                <w:color w:val="0F243E" w:themeColor="text2" w:themeShade="80"/>
              </w:rPr>
              <w:t>Fresh Ideas and Creativity to Meet New Program Needs: A Remote Case Writing</w:t>
            </w:r>
            <w:r w:rsidRPr="00EA1F0A">
              <w:rPr>
                <w:color w:val="0F243E" w:themeColor="text2" w:themeShade="80"/>
              </w:rPr>
              <w:t xml:space="preserve"> </w:t>
            </w:r>
            <w:r w:rsidRPr="00EA1F0A">
              <w:rPr>
                <w:color w:val="0F243E" w:themeColor="text2" w:themeShade="80"/>
              </w:rPr>
              <w:t>Workshop Karen</w:t>
            </w:r>
            <w:r w:rsidRPr="00EA1F0A">
              <w:rPr>
                <w:color w:val="0F243E" w:themeColor="text2" w:themeShade="80"/>
              </w:rPr>
              <w:t xml:space="preserve"> Szauter, Caley Satterfield, Aleisha Elliott, Sidra Qureshi, Yusra Siddiqui</w:t>
            </w:r>
          </w:p>
          <w:p w14:paraId="3F78DBB2" w14:textId="77777777" w:rsidR="00EA1F0A" w:rsidRPr="00EA1F0A" w:rsidRDefault="00EA1F0A" w:rsidP="00EA1F0A">
            <w:pPr>
              <w:pStyle w:val="ListParagraph"/>
              <w:numPr>
                <w:ilvl w:val="0"/>
                <w:numId w:val="7"/>
              </w:numPr>
              <w:contextualSpacing w:val="0"/>
              <w:rPr>
                <w:color w:val="0F243E" w:themeColor="text2" w:themeShade="80"/>
              </w:rPr>
            </w:pPr>
            <w:r w:rsidRPr="00EA1F0A">
              <w:rPr>
                <w:color w:val="0F243E" w:themeColor="text2" w:themeShade="80"/>
              </w:rPr>
              <w:t xml:space="preserve">Live oral presentation: </w:t>
            </w:r>
            <w:r w:rsidRPr="00EA1F0A">
              <w:rPr>
                <w:i/>
                <w:iCs/>
                <w:color w:val="0F243E" w:themeColor="text2" w:themeShade="80"/>
              </w:rPr>
              <w:t>Developing Medical Interview Skills in a Virtual Space</w:t>
            </w:r>
            <w:r w:rsidRPr="00EA1F0A">
              <w:rPr>
                <w:color w:val="0F243E" w:themeColor="text2" w:themeShade="80"/>
              </w:rPr>
              <w:t>   Karen Szauter, Dawnelle Schatte, Premal Patel</w:t>
            </w:r>
          </w:p>
          <w:p w14:paraId="62ED5B37" w14:textId="77777777" w:rsidR="00936B3A" w:rsidRPr="003F0266" w:rsidRDefault="00936B3A" w:rsidP="00EA1F0A">
            <w:pPr>
              <w:pStyle w:val="ListParagraph"/>
              <w:contextualSpacing w:val="0"/>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77003F28" w:rsidR="00FE7E7B" w:rsidRDefault="00466B0D" w:rsidP="18636A58">
            <w:pPr>
              <w:rPr>
                <w:rFonts w:asciiTheme="majorHAnsi" w:hAnsiTheme="majorHAnsi" w:cstheme="majorBidi"/>
                <w:b/>
                <w:bCs/>
                <w:color w:val="000000"/>
              </w:rPr>
            </w:pPr>
            <w:r w:rsidRPr="18636A58">
              <w:rPr>
                <w:rFonts w:asciiTheme="majorHAnsi" w:hAnsiTheme="majorHAnsi" w:cstheme="majorBidi"/>
                <w:b/>
                <w:bCs/>
                <w:color w:val="000000" w:themeColor="text1"/>
              </w:rPr>
              <w:t>New Employee Health clinic opening July 6</w:t>
            </w:r>
            <w:r w:rsidR="14720B16" w:rsidRPr="18636A58">
              <w:rPr>
                <w:rFonts w:asciiTheme="majorHAnsi" w:hAnsiTheme="majorHAnsi" w:cstheme="majorBidi"/>
                <w:b/>
                <w:bCs/>
                <w:color w:val="000000" w:themeColor="text1"/>
              </w:rPr>
              <w:t xml:space="preserve"> in League City</w:t>
            </w:r>
            <w:r w:rsidR="00FE7E7B" w:rsidRPr="18636A58">
              <w:rPr>
                <w:rFonts w:asciiTheme="majorHAnsi" w:hAnsiTheme="majorHAnsi" w:cstheme="majorBidi"/>
                <w:b/>
                <w:bCs/>
                <w:color w:val="000000" w:themeColor="text1"/>
              </w:rPr>
              <w:t>:</w:t>
            </w:r>
          </w:p>
          <w:p w14:paraId="7ADE9B6D" w14:textId="77777777" w:rsidR="00466B0D" w:rsidRPr="00466B0D" w:rsidRDefault="00466B0D" w:rsidP="00466B0D">
            <w:pPr>
              <w:rPr>
                <w:rFonts w:ascii="Calibri Light" w:hAnsi="Calibri Light" w:cs="Calibri Light"/>
                <w:sz w:val="21"/>
                <w:szCs w:val="21"/>
              </w:rPr>
            </w:pPr>
            <w:r w:rsidRPr="00466B0D">
              <w:rPr>
                <w:rFonts w:ascii="Calibri Light" w:hAnsi="Calibri Light" w:cs="Calibri Light"/>
                <w:color w:val="000000"/>
                <w:sz w:val="21"/>
                <w:szCs w:val="21"/>
              </w:rPr>
              <w:t xml:space="preserve">To serve the health and safety needs of our workforce, UTMB is opening an Employee Health clinic on the League City Campus. The clinic will be available Monday through Friday from 7:30 a.m. to 4:30 p.m. (closed noon to 1 p.m.) beginning July 6, and it will </w:t>
            </w:r>
            <w:proofErr w:type="gramStart"/>
            <w:r w:rsidRPr="00466B0D">
              <w:rPr>
                <w:rFonts w:ascii="Calibri Light" w:hAnsi="Calibri Light" w:cs="Calibri Light"/>
                <w:color w:val="000000"/>
                <w:sz w:val="21"/>
                <w:szCs w:val="21"/>
              </w:rPr>
              <w:t>be located in</w:t>
            </w:r>
            <w:proofErr w:type="gramEnd"/>
            <w:r w:rsidRPr="00466B0D">
              <w:rPr>
                <w:rStyle w:val="apple-converted-space"/>
                <w:rFonts w:ascii="Calibri Light" w:hAnsi="Calibri Light" w:cs="Calibri Light"/>
                <w:color w:val="000000"/>
                <w:sz w:val="21"/>
                <w:szCs w:val="21"/>
              </w:rPr>
              <w:t> </w:t>
            </w:r>
            <w:r w:rsidRPr="00466B0D">
              <w:rPr>
                <w:rFonts w:ascii="Calibri Light" w:hAnsi="Calibri Light" w:cs="Calibri Light"/>
                <w:color w:val="000000"/>
                <w:sz w:val="21"/>
                <w:szCs w:val="21"/>
              </w:rPr>
              <w:t>Room 2.514 of the campus hospital. Appointments are not required (except when involving workers’ compensation). All walk-ins are welcome. For questions or more information about the clinic and the services provided, please contact Employee Health at (409) 747-9172 or</w:t>
            </w:r>
            <w:r w:rsidRPr="00466B0D">
              <w:rPr>
                <w:rStyle w:val="apple-converted-space"/>
                <w:rFonts w:ascii="Calibri Light" w:hAnsi="Calibri Light" w:cs="Calibri Light"/>
                <w:color w:val="000000"/>
                <w:sz w:val="21"/>
                <w:szCs w:val="21"/>
              </w:rPr>
              <w:t> </w:t>
            </w:r>
            <w:hyperlink r:id="rId16" w:tooltip="mailto:emphlthc@utmb.edu" w:history="1">
              <w:r w:rsidRPr="006B5084">
                <w:rPr>
                  <w:rStyle w:val="Hyperlink"/>
                  <w:rFonts w:ascii="Calibri Light" w:hAnsi="Calibri Light" w:cs="Calibri Light"/>
                  <w:color w:val="FF0000"/>
                  <w:sz w:val="21"/>
                  <w:szCs w:val="21"/>
                </w:rPr>
                <w:t>emphlthc@utmb.edu</w:t>
              </w:r>
            </w:hyperlink>
            <w:r w:rsidRPr="006B5084">
              <w:rPr>
                <w:rFonts w:ascii="Calibri Light" w:hAnsi="Calibri Light" w:cs="Calibri Light"/>
                <w:color w:val="FF0000"/>
                <w:sz w:val="21"/>
                <w:szCs w:val="21"/>
              </w:rPr>
              <w:t>.</w:t>
            </w:r>
          </w:p>
          <w:p w14:paraId="53BD328D" w14:textId="51EDCB0C" w:rsidR="00FE7E7B" w:rsidRDefault="00FE7E7B" w:rsidP="000F4007">
            <w:pPr>
              <w:rPr>
                <w:rFonts w:asciiTheme="majorHAnsi" w:hAnsiTheme="majorHAnsi" w:cstheme="majorHAnsi"/>
                <w:b/>
                <w:bCs/>
                <w:color w:val="FF0000"/>
              </w:rPr>
            </w:pPr>
          </w:p>
          <w:p w14:paraId="7BAA2D34" w14:textId="44406487" w:rsidR="000F4007" w:rsidRDefault="00466B0D"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Congratulations to the 2021 Leone Award winner</w:t>
            </w:r>
            <w:r w:rsidR="000F4007" w:rsidRPr="00E021BC">
              <w:rPr>
                <w:rFonts w:asciiTheme="majorHAnsi" w:hAnsiTheme="majorHAnsi" w:cstheme="majorHAnsi"/>
                <w:color w:val="000000"/>
              </w:rPr>
              <w:t>:</w:t>
            </w:r>
          </w:p>
          <w:p w14:paraId="3BB178E6" w14:textId="704B6C06" w:rsidR="00466B0D" w:rsidRPr="00466B0D" w:rsidRDefault="00466B0D" w:rsidP="00466B0D">
            <w:pPr>
              <w:rPr>
                <w:rFonts w:ascii="Calibri Light" w:hAnsi="Calibri Light" w:cs="Calibri Light"/>
                <w:color w:val="000000"/>
                <w:sz w:val="21"/>
                <w:szCs w:val="21"/>
              </w:rPr>
            </w:pPr>
            <w:r w:rsidRPr="00466B0D">
              <w:rPr>
                <w:rFonts w:ascii="Calibri Light" w:hAnsi="Calibri Light" w:cs="Calibri Light"/>
                <w:color w:val="000000"/>
                <w:sz w:val="21"/>
                <w:szCs w:val="21"/>
              </w:rPr>
              <w:t>Jennifer Higgs, nurse manager for League City Campus Nursing Administration, was selected as the recipient of the 2021 Nicholas and Katherine Leone Award for Administrative Excellence. The Leone Award is presented annually to the manager or supervisor who displays the highest level of professional integrity and best exhibits the standards of conduct outlined in UTMB’s core values and Professionalism Charter. To view the list of 2021 Leone Award nominees, visit</w:t>
            </w:r>
            <w:r w:rsidRPr="00466B0D">
              <w:rPr>
                <w:rStyle w:val="apple-converted-space"/>
                <w:rFonts w:ascii="Calibri Light" w:hAnsi="Calibri Light" w:cs="Calibri Light"/>
                <w:color w:val="000000"/>
                <w:sz w:val="21"/>
                <w:szCs w:val="21"/>
              </w:rPr>
              <w:t> </w:t>
            </w:r>
            <w:hyperlink r:id="rId17" w:history="1">
              <w:r w:rsidRPr="006B5084">
                <w:rPr>
                  <w:rStyle w:val="Hyperlink"/>
                  <w:rFonts w:ascii="Calibri Light" w:hAnsi="Calibri Light" w:cs="Calibri Light"/>
                  <w:color w:val="FF0000"/>
                  <w:sz w:val="21"/>
                  <w:szCs w:val="21"/>
                </w:rPr>
                <w:t>https://utmb.us/51f</w:t>
              </w:r>
            </w:hyperlink>
            <w:r w:rsidRPr="006B5084">
              <w:rPr>
                <w:rFonts w:ascii="Calibri Light" w:hAnsi="Calibri Light" w:cs="Calibri Light"/>
                <w:color w:val="FF0000"/>
                <w:sz w:val="21"/>
                <w:szCs w:val="21"/>
              </w:rPr>
              <w:t>.</w:t>
            </w:r>
            <w:r w:rsidR="000D132A">
              <w:rPr>
                <w:rFonts w:ascii="Calibri Light" w:hAnsi="Calibri Light" w:cs="Calibri Light"/>
                <w:color w:val="FF0000"/>
                <w:sz w:val="21"/>
                <w:szCs w:val="21"/>
              </w:rPr>
              <w:t xml:space="preserve"> </w:t>
            </w:r>
            <w:r w:rsidR="000D132A" w:rsidRPr="000D132A">
              <w:rPr>
                <w:rFonts w:ascii="Calibri Light" w:hAnsi="Calibri Light" w:cs="Calibri Light"/>
                <w:color w:val="000000" w:themeColor="text1"/>
                <w:sz w:val="21"/>
                <w:szCs w:val="21"/>
              </w:rPr>
              <w:t>Congratulations, Jennifer!</w:t>
            </w:r>
          </w:p>
          <w:p w14:paraId="2F3CCD1E" w14:textId="14DC3794" w:rsidR="008B7119" w:rsidRPr="00466B0D" w:rsidRDefault="00466B0D" w:rsidP="00466B0D">
            <w:pPr>
              <w:pStyle w:val="NoSpacing"/>
              <w:rPr>
                <w:rFonts w:ascii="Calibri" w:hAnsi="Calibri" w:cs="Calibri"/>
                <w:color w:val="000000"/>
                <w:sz w:val="22"/>
                <w:szCs w:val="22"/>
              </w:rPr>
            </w:pPr>
            <w:r>
              <w:rPr>
                <w:rFonts w:ascii="Calibri" w:hAnsi="Calibri" w:cs="Calibri"/>
                <w:color w:val="000000"/>
              </w:rPr>
              <w:t> </w:t>
            </w:r>
          </w:p>
          <w:p w14:paraId="69716C00" w14:textId="129ACB1C" w:rsidR="008B7119" w:rsidRDefault="00466B0D"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Provost’s Lecture Series on July 12:</w:t>
            </w:r>
          </w:p>
          <w:p w14:paraId="5657ED6B" w14:textId="59EF0019" w:rsidR="00466B0D" w:rsidRDefault="00466B0D" w:rsidP="00466B0D">
            <w:pPr>
              <w:rPr>
                <w:rFonts w:ascii="Calibri Light" w:hAnsi="Calibri Light" w:cs="Calibri Light"/>
                <w:color w:val="000000"/>
                <w:sz w:val="21"/>
                <w:szCs w:val="21"/>
              </w:rPr>
            </w:pPr>
            <w:r w:rsidRPr="00466B0D">
              <w:rPr>
                <w:rFonts w:ascii="Calibri Light" w:hAnsi="Calibri Light" w:cs="Calibri Light"/>
                <w:color w:val="000000"/>
                <w:sz w:val="21"/>
                <w:szCs w:val="21"/>
              </w:rPr>
              <w:t>The next Provost's Lecture Series event will be July 12 at noon via Zoom. Racial equity consultant Joyce James, LMSW-AP, will give a talk entitled, “A Groundwater Analysis of Institutional and Structural Racism: Turning the Mirror Inward.” This lecture aims to help participants build a common language and understanding of the underlying factors that contribute to racial inequities. Following the talk, the Academic Enterprise Diversity and Inclusion Committee will lead a Q&amp;A session and optional moderated group discussion. More information and Zoom link at:</w:t>
            </w:r>
            <w:r w:rsidRPr="00466B0D">
              <w:rPr>
                <w:rStyle w:val="apple-converted-space"/>
                <w:rFonts w:ascii="Calibri Light" w:hAnsi="Calibri Light" w:cs="Calibri Light"/>
                <w:color w:val="000000"/>
                <w:sz w:val="21"/>
                <w:szCs w:val="21"/>
              </w:rPr>
              <w:t> </w:t>
            </w:r>
            <w:hyperlink r:id="rId18" w:tooltip="https://utmb.edu/provost/home/provost-lecture-series" w:history="1">
              <w:r w:rsidRPr="006B5084">
                <w:rPr>
                  <w:rStyle w:val="Hyperlink"/>
                  <w:rFonts w:ascii="Calibri Light" w:hAnsi="Calibri Light" w:cs="Calibri Light"/>
                  <w:color w:val="FF0000"/>
                  <w:sz w:val="21"/>
                  <w:szCs w:val="21"/>
                </w:rPr>
                <w:t>https://utmb.edu/provost/home/provost-lecture-series</w:t>
              </w:r>
            </w:hyperlink>
            <w:r w:rsidRPr="006B5084">
              <w:rPr>
                <w:rFonts w:ascii="Calibri Light" w:hAnsi="Calibri Light" w:cs="Calibri Light"/>
                <w:color w:val="FF0000"/>
                <w:sz w:val="21"/>
                <w:szCs w:val="21"/>
              </w:rPr>
              <w:t>.</w:t>
            </w:r>
          </w:p>
          <w:p w14:paraId="40E39A58" w14:textId="505CCEB6" w:rsidR="006B5084" w:rsidRDefault="006B5084" w:rsidP="00466B0D">
            <w:pPr>
              <w:rPr>
                <w:rFonts w:ascii="Calibri Light" w:hAnsi="Calibri Light" w:cs="Calibri Light"/>
                <w:color w:val="000000"/>
                <w:sz w:val="21"/>
                <w:szCs w:val="21"/>
              </w:rPr>
            </w:pPr>
          </w:p>
          <w:p w14:paraId="3CF6624E" w14:textId="0677905A" w:rsidR="006B5084" w:rsidRDefault="006B5084" w:rsidP="006B5084">
            <w:pPr>
              <w:pStyle w:val="NoSpacing"/>
              <w:spacing w:line="276" w:lineRule="auto"/>
              <w:rPr>
                <w:rFonts w:asciiTheme="majorHAnsi" w:hAnsiTheme="majorHAnsi" w:cstheme="majorHAnsi"/>
                <w:color w:val="000000"/>
              </w:rPr>
            </w:pPr>
            <w:r>
              <w:rPr>
                <w:rFonts w:asciiTheme="majorHAnsi" w:hAnsiTheme="majorHAnsi" w:cstheme="majorHAnsi"/>
                <w:b/>
                <w:bCs/>
                <w:color w:val="000000"/>
              </w:rPr>
              <w:t>Records Management retention schedule updates begin July 1:</w:t>
            </w:r>
          </w:p>
          <w:p w14:paraId="33D5B003" w14:textId="32D5B2A0" w:rsidR="00466B0D" w:rsidRPr="006B5084" w:rsidRDefault="006B5084" w:rsidP="006B5084">
            <w:pPr>
              <w:rPr>
                <w:rFonts w:ascii="Calibri Light" w:hAnsi="Calibri Light" w:cs="Calibri Light"/>
                <w:color w:val="000000"/>
                <w:sz w:val="21"/>
                <w:szCs w:val="21"/>
              </w:rPr>
            </w:pPr>
            <w:r w:rsidRPr="006B5084">
              <w:rPr>
                <w:rFonts w:ascii="Calibri Light" w:hAnsi="Calibri Light" w:cs="Calibri Light"/>
                <w:color w:val="000000"/>
                <w:sz w:val="21"/>
                <w:szCs w:val="21"/>
              </w:rPr>
              <w:t>UTMB’s</w:t>
            </w:r>
            <w:r w:rsidRPr="004D5296">
              <w:rPr>
                <w:rFonts w:ascii="Calibri Light" w:hAnsi="Calibri Light" w:cs="Calibri Light"/>
                <w:color w:val="000000"/>
                <w:sz w:val="21"/>
                <w:szCs w:val="21"/>
              </w:rPr>
              <w:t xml:space="preserve"> Records Management Team meets with departments at each campus to update and re</w:t>
            </w:r>
            <w:r w:rsidRPr="006B5084">
              <w:rPr>
                <w:rFonts w:ascii="Calibri Light" w:hAnsi="Calibri Light" w:cs="Calibri Light"/>
                <w:color w:val="000000"/>
                <w:sz w:val="21"/>
                <w:szCs w:val="21"/>
              </w:rPr>
              <w:t>-</w:t>
            </w:r>
            <w:r w:rsidRPr="004D5296">
              <w:rPr>
                <w:rFonts w:ascii="Calibri Light" w:hAnsi="Calibri Light" w:cs="Calibri Light"/>
                <w:color w:val="000000"/>
                <w:sz w:val="21"/>
                <w:szCs w:val="21"/>
              </w:rPr>
              <w:t xml:space="preserve">certify the university’s record retention schedule. Beginning this July, </w:t>
            </w:r>
            <w:r w:rsidRPr="006B5084">
              <w:rPr>
                <w:rFonts w:ascii="Calibri Light" w:hAnsi="Calibri Light" w:cs="Calibri Light"/>
                <w:color w:val="000000"/>
                <w:sz w:val="21"/>
                <w:szCs w:val="21"/>
              </w:rPr>
              <w:t>r</w:t>
            </w:r>
            <w:r w:rsidRPr="004D5296">
              <w:rPr>
                <w:rFonts w:ascii="Calibri Light" w:hAnsi="Calibri Light" w:cs="Calibri Light"/>
                <w:color w:val="000000"/>
                <w:sz w:val="21"/>
                <w:szCs w:val="21"/>
              </w:rPr>
              <w:t xml:space="preserve">ecords </w:t>
            </w:r>
            <w:r w:rsidRPr="006B5084">
              <w:rPr>
                <w:rFonts w:ascii="Calibri Light" w:hAnsi="Calibri Light" w:cs="Calibri Light"/>
                <w:color w:val="000000"/>
                <w:sz w:val="21"/>
                <w:szCs w:val="21"/>
              </w:rPr>
              <w:t>s</w:t>
            </w:r>
            <w:r w:rsidRPr="004D5296">
              <w:rPr>
                <w:rFonts w:ascii="Calibri Light" w:hAnsi="Calibri Light" w:cs="Calibri Light"/>
                <w:color w:val="000000"/>
                <w:sz w:val="21"/>
                <w:szCs w:val="21"/>
              </w:rPr>
              <w:t>pecialists will begin reaching out to departments to set up</w:t>
            </w:r>
            <w:r w:rsidRPr="006B5084">
              <w:rPr>
                <w:rFonts w:ascii="Calibri Light" w:hAnsi="Calibri Light" w:cs="Calibri Light"/>
                <w:color w:val="000000"/>
                <w:sz w:val="21"/>
                <w:szCs w:val="21"/>
              </w:rPr>
              <w:t xml:space="preserve"> Microsoft</w:t>
            </w:r>
            <w:r w:rsidRPr="004D5296">
              <w:rPr>
                <w:rFonts w:ascii="Calibri Light" w:hAnsi="Calibri Light" w:cs="Calibri Light"/>
                <w:color w:val="000000"/>
                <w:sz w:val="21"/>
                <w:szCs w:val="21"/>
              </w:rPr>
              <w:t xml:space="preserve"> Teams meetings to </w:t>
            </w:r>
            <w:r w:rsidRPr="006B5084">
              <w:rPr>
                <w:rFonts w:ascii="Calibri Light" w:hAnsi="Calibri Light" w:cs="Calibri Light"/>
                <w:color w:val="000000"/>
                <w:sz w:val="21"/>
                <w:szCs w:val="21"/>
              </w:rPr>
              <w:t xml:space="preserve">review </w:t>
            </w:r>
            <w:r w:rsidRPr="004D5296">
              <w:rPr>
                <w:rFonts w:ascii="Calibri Light" w:hAnsi="Calibri Light" w:cs="Calibri Light"/>
                <w:color w:val="000000"/>
                <w:sz w:val="21"/>
                <w:szCs w:val="21"/>
              </w:rPr>
              <w:t>any retention schedule changes with Department Records Coordinators (DRC) and other department members. Please be sure to email the Records Management Team at </w:t>
            </w:r>
            <w:hyperlink r:id="rId19" w:history="1">
              <w:r w:rsidRPr="004D5296">
                <w:rPr>
                  <w:rFonts w:ascii="Calibri Light" w:hAnsi="Calibri Light" w:cs="Calibri Light"/>
                  <w:color w:val="FF0000"/>
                  <w:sz w:val="21"/>
                  <w:szCs w:val="21"/>
                  <w:u w:val="single"/>
                </w:rPr>
                <w:t>recmgmtc@utmb.edu</w:t>
              </w:r>
            </w:hyperlink>
            <w:r w:rsidRPr="004D5296">
              <w:rPr>
                <w:rFonts w:ascii="Calibri Light" w:hAnsi="Calibri Light" w:cs="Calibri Light"/>
                <w:color w:val="000000"/>
                <w:sz w:val="21"/>
                <w:szCs w:val="21"/>
              </w:rPr>
              <w:t> if there has been a change to your department or the DRC contact information.</w:t>
            </w:r>
          </w:p>
        </w:tc>
      </w:tr>
      <w:tr w:rsidR="009C2829" w14:paraId="10CA5146" w14:textId="77777777" w:rsidTr="18636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18636A58">
              <w:rPr>
                <w:rFonts w:asciiTheme="majorHAnsi" w:hAnsiTheme="majorHAnsi"/>
                <w:sz w:val="20"/>
                <w:szCs w:val="20"/>
              </w:rPr>
              <w:t>PATIENT CARE</w:t>
            </w:r>
            <w:r>
              <w:rPr>
                <w:rFonts w:asciiTheme="majorHAnsi" w:hAnsiTheme="majorHAnsi"/>
                <w:sz w:val="20"/>
              </w:rPr>
              <w:tab/>
            </w:r>
            <w:r w:rsidRPr="18636A58">
              <w:rPr>
                <w:rFonts w:asciiTheme="majorHAnsi" w:hAnsiTheme="majorHAnsi"/>
                <w:sz w:val="20"/>
                <w:szCs w:val="20"/>
              </w:rPr>
              <w:t>EDUCATION &amp; RESEARCH</w:t>
            </w:r>
            <w:r>
              <w:rPr>
                <w:rFonts w:asciiTheme="majorHAnsi" w:hAnsiTheme="majorHAnsi"/>
                <w:sz w:val="20"/>
              </w:rPr>
              <w:tab/>
            </w:r>
            <w:r w:rsidRPr="18636A58">
              <w:rPr>
                <w:rFonts w:asciiTheme="majorHAnsi" w:hAnsiTheme="majorHAnsi"/>
                <w:sz w:val="20"/>
                <w:szCs w:val="20"/>
              </w:rPr>
              <w:t>INSTITUTIONAL SUPPORT</w:t>
            </w:r>
            <w:r>
              <w:rPr>
                <w:rFonts w:asciiTheme="majorHAnsi" w:hAnsiTheme="majorHAnsi"/>
                <w:sz w:val="20"/>
              </w:rPr>
              <w:tab/>
            </w:r>
            <w:r w:rsidRPr="18636A58">
              <w:rPr>
                <w:rFonts w:asciiTheme="majorHAnsi" w:hAnsiTheme="majorHAnsi"/>
                <w:sz w:val="20"/>
                <w:szCs w:val="20"/>
              </w:rPr>
              <w:t>CMC</w:t>
            </w:r>
          </w:p>
        </w:tc>
      </w:tr>
      <w:tr w:rsidR="009C2829" w:rsidRPr="00BA429D" w14:paraId="6073B2AA" w14:textId="77777777" w:rsidTr="18636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18636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7D925BA9" w14:textId="77777777" w:rsidR="006B5084" w:rsidRDefault="006B5084" w:rsidP="006B5084">
            <w:pPr>
              <w:pStyle w:val="NoSpacing"/>
              <w:spacing w:line="276" w:lineRule="auto"/>
              <w:rPr>
                <w:rFonts w:asciiTheme="majorHAnsi" w:hAnsiTheme="majorHAnsi" w:cstheme="majorHAnsi"/>
                <w:color w:val="000000"/>
              </w:rPr>
            </w:pPr>
            <w:r>
              <w:rPr>
                <w:rFonts w:asciiTheme="majorHAnsi" w:hAnsiTheme="majorHAnsi" w:cstheme="majorHAnsi"/>
                <w:b/>
                <w:bCs/>
                <w:color w:val="000000"/>
              </w:rPr>
              <w:t>Normal retail food service operating hours for July 4</w:t>
            </w:r>
            <w:r w:rsidRPr="000D132A">
              <w:rPr>
                <w:rFonts w:asciiTheme="majorHAnsi" w:hAnsiTheme="majorHAnsi" w:cstheme="majorHAnsi"/>
                <w:b/>
                <w:bCs/>
                <w:color w:val="000000"/>
                <w:vertAlign w:val="superscript"/>
              </w:rPr>
              <w:t>th</w:t>
            </w:r>
            <w:r>
              <w:rPr>
                <w:rFonts w:asciiTheme="majorHAnsi" w:hAnsiTheme="majorHAnsi" w:cstheme="majorHAnsi"/>
                <w:b/>
                <w:bCs/>
                <w:color w:val="000000"/>
              </w:rPr>
              <w:t>:</w:t>
            </w:r>
          </w:p>
          <w:p w14:paraId="72D36CDC" w14:textId="77777777" w:rsidR="006B5084" w:rsidRDefault="006B5084" w:rsidP="006B5084">
            <w:pPr>
              <w:rPr>
                <w:rFonts w:ascii="Calibri Light" w:hAnsi="Calibri Light" w:cs="Calibri Light"/>
                <w:color w:val="000000"/>
                <w:sz w:val="21"/>
                <w:szCs w:val="21"/>
              </w:rPr>
            </w:pPr>
            <w:r w:rsidRPr="00466B0D">
              <w:rPr>
                <w:rFonts w:ascii="Calibri Light" w:hAnsi="Calibri Light" w:cs="Calibri Light"/>
                <w:color w:val="000000"/>
                <w:sz w:val="21"/>
                <w:szCs w:val="21"/>
              </w:rPr>
              <w:t>Retail food service establishments at all UTMB campuses will have normal operating hours on Sunday, July 4. For more information, visit</w:t>
            </w:r>
            <w:r w:rsidRPr="00466B0D">
              <w:rPr>
                <w:rStyle w:val="apple-converted-space"/>
                <w:rFonts w:ascii="Calibri Light" w:hAnsi="Calibri Light" w:cs="Calibri Light"/>
                <w:color w:val="000000"/>
                <w:sz w:val="21"/>
                <w:szCs w:val="21"/>
              </w:rPr>
              <w:t> </w:t>
            </w:r>
            <w:hyperlink r:id="rId24" w:tooltip="https://www.utmb.edu/utmbhealth/locations/dining" w:history="1">
              <w:r w:rsidRPr="006B5084">
                <w:rPr>
                  <w:rStyle w:val="Hyperlink"/>
                  <w:rFonts w:ascii="Calibri Light" w:hAnsi="Calibri Light" w:cs="Calibri Light"/>
                  <w:color w:val="FF0000"/>
                  <w:sz w:val="21"/>
                  <w:szCs w:val="21"/>
                </w:rPr>
                <w:t>https://www.utmb.edu/utmbhealth/locations/dining</w:t>
              </w:r>
            </w:hyperlink>
            <w:r w:rsidRPr="00466B0D">
              <w:rPr>
                <w:rFonts w:ascii="Calibri Light" w:hAnsi="Calibri Light" w:cs="Calibri Light"/>
                <w:color w:val="000000"/>
                <w:sz w:val="21"/>
                <w:szCs w:val="21"/>
              </w:rPr>
              <w:t>.</w:t>
            </w:r>
          </w:p>
          <w:p w14:paraId="3404278A" w14:textId="77777777" w:rsidR="006B5084" w:rsidRDefault="006B5084" w:rsidP="006B5084">
            <w:pPr>
              <w:rPr>
                <w:rFonts w:ascii="Calibri Light" w:hAnsi="Calibri Light" w:cs="Calibri Light"/>
                <w:color w:val="000000"/>
                <w:sz w:val="21"/>
                <w:szCs w:val="21"/>
              </w:rPr>
            </w:pPr>
          </w:p>
          <w:p w14:paraId="1E6D971A" w14:textId="77777777" w:rsidR="006B5084" w:rsidRPr="00466B0D" w:rsidRDefault="006B5084" w:rsidP="006B5084">
            <w:pPr>
              <w:pStyle w:val="NoSpacing"/>
              <w:spacing w:line="276" w:lineRule="auto"/>
              <w:rPr>
                <w:rFonts w:asciiTheme="majorHAnsi" w:hAnsiTheme="majorHAnsi" w:cstheme="majorHAnsi"/>
                <w:b/>
                <w:bCs/>
                <w:color w:val="FF0000"/>
              </w:rPr>
            </w:pPr>
            <w:r w:rsidRPr="00466B0D">
              <w:rPr>
                <w:rFonts w:asciiTheme="majorHAnsi" w:hAnsiTheme="majorHAnsi" w:cstheme="majorHAnsi"/>
                <w:b/>
                <w:bCs/>
                <w:color w:val="FF0000"/>
              </w:rPr>
              <w:t>IN CASE YOU MISSED IT</w:t>
            </w:r>
          </w:p>
          <w:p w14:paraId="6D4A7C3C" w14:textId="77777777" w:rsidR="006B5084" w:rsidRDefault="006B5084" w:rsidP="006B5084">
            <w:pPr>
              <w:pStyle w:val="NoSpacing"/>
              <w:spacing w:line="276" w:lineRule="auto"/>
              <w:rPr>
                <w:rFonts w:asciiTheme="majorHAnsi" w:hAnsiTheme="majorHAnsi" w:cstheme="majorHAnsi"/>
                <w:color w:val="000000"/>
              </w:rPr>
            </w:pPr>
            <w:r>
              <w:rPr>
                <w:rFonts w:asciiTheme="majorHAnsi" w:hAnsiTheme="majorHAnsi" w:cstheme="majorHAnsi"/>
                <w:b/>
                <w:bCs/>
                <w:color w:val="000000"/>
              </w:rPr>
              <w:t>June 24 Thought Leader series showcased the science behind spacesuits:</w:t>
            </w:r>
          </w:p>
          <w:p w14:paraId="5D8D080D" w14:textId="30266567" w:rsidR="006B5084" w:rsidRPr="00466B0D" w:rsidRDefault="006B5084" w:rsidP="006B5084">
            <w:pPr>
              <w:rPr>
                <w:rFonts w:ascii="Calibri Light" w:hAnsi="Calibri Light" w:cs="Calibri Light"/>
                <w:sz w:val="21"/>
                <w:szCs w:val="21"/>
              </w:rPr>
            </w:pPr>
            <w:r w:rsidRPr="00466B0D">
              <w:rPr>
                <w:rFonts w:ascii="Calibri Light" w:hAnsi="Calibri Light" w:cs="Calibri Light"/>
                <w:color w:val="000000"/>
                <w:sz w:val="21"/>
                <w:szCs w:val="21"/>
              </w:rPr>
              <w:t xml:space="preserve">Presented by UTMB Health, the June 24 Thought Leader Series explored the science behind spacesuits. Corrie </w:t>
            </w:r>
            <w:proofErr w:type="spellStart"/>
            <w:r w:rsidRPr="00466B0D">
              <w:rPr>
                <w:rFonts w:ascii="Calibri Light" w:hAnsi="Calibri Light" w:cs="Calibri Light"/>
                <w:color w:val="000000"/>
                <w:sz w:val="21"/>
                <w:szCs w:val="21"/>
              </w:rPr>
              <w:t>Ntiforo</w:t>
            </w:r>
            <w:proofErr w:type="spellEnd"/>
            <w:r w:rsidRPr="00466B0D">
              <w:rPr>
                <w:rFonts w:ascii="Calibri Light" w:hAnsi="Calibri Light" w:cs="Calibri Light"/>
                <w:color w:val="000000"/>
                <w:sz w:val="21"/>
                <w:szCs w:val="21"/>
              </w:rPr>
              <w:t xml:space="preserve">, a biosafety consultant for UTMB, helped </w:t>
            </w:r>
            <w:r w:rsidR="000D132A">
              <w:rPr>
                <w:rFonts w:ascii="Calibri Light" w:hAnsi="Calibri Light" w:cs="Calibri Light"/>
                <w:color w:val="000000"/>
                <w:sz w:val="21"/>
                <w:szCs w:val="21"/>
              </w:rPr>
              <w:t>introduce a portion of the presentation</w:t>
            </w:r>
            <w:r w:rsidRPr="00466B0D">
              <w:rPr>
                <w:rFonts w:ascii="Calibri Light" w:hAnsi="Calibri Light" w:cs="Calibri Light"/>
                <w:color w:val="000000"/>
                <w:sz w:val="21"/>
                <w:szCs w:val="21"/>
              </w:rPr>
              <w:t>. To view the full video, visit</w:t>
            </w:r>
            <w:r w:rsidRPr="00466B0D">
              <w:rPr>
                <w:rStyle w:val="apple-converted-space"/>
                <w:rFonts w:ascii="Calibri Light" w:hAnsi="Calibri Light" w:cs="Calibri Light"/>
                <w:color w:val="000000"/>
                <w:sz w:val="21"/>
                <w:szCs w:val="21"/>
              </w:rPr>
              <w:t> </w:t>
            </w:r>
            <w:hyperlink r:id="rId25" w:tgtFrame="_blank" w:tooltip="https://www.facebook.com/spacecenterhouston/videos/173941134703780" w:history="1">
              <w:r w:rsidRPr="006B5084">
                <w:rPr>
                  <w:rStyle w:val="Hyperlink"/>
                  <w:rFonts w:ascii="Calibri Light" w:hAnsi="Calibri Light" w:cs="Calibri Light"/>
                  <w:color w:val="FF0000"/>
                  <w:sz w:val="21"/>
                  <w:szCs w:val="21"/>
                </w:rPr>
                <w:t>https://www.facebook.com/SpaceCenterHouston/videos/173941134703780</w:t>
              </w:r>
            </w:hyperlink>
            <w:r w:rsidRPr="006B5084">
              <w:rPr>
                <w:rFonts w:ascii="Calibri Light" w:hAnsi="Calibri Light" w:cs="Calibri Light"/>
                <w:color w:val="FF0000"/>
                <w:sz w:val="21"/>
                <w:szCs w:val="21"/>
                <w:u w:val="single"/>
              </w:rPr>
              <w:t>.</w:t>
            </w:r>
          </w:p>
          <w:p w14:paraId="5898EB93" w14:textId="77777777" w:rsidR="006B5084" w:rsidRDefault="006B5084" w:rsidP="00FE7E7B">
            <w:pPr>
              <w:pStyle w:val="NoSpacing"/>
              <w:spacing w:line="276" w:lineRule="auto"/>
              <w:rPr>
                <w:rFonts w:asciiTheme="majorHAnsi" w:hAnsiTheme="majorHAnsi" w:cstheme="majorHAnsi"/>
                <w:b/>
                <w:bCs/>
                <w:color w:val="000000"/>
              </w:rPr>
            </w:pPr>
          </w:p>
          <w:p w14:paraId="0A5CD4F4" w14:textId="1B6A5057" w:rsidR="00FE7E7B" w:rsidRDefault="00466B0D"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Wellness Recap</w:t>
            </w:r>
            <w:r w:rsidR="00FE7E7B" w:rsidRPr="00E021BC">
              <w:rPr>
                <w:rFonts w:asciiTheme="majorHAnsi" w:hAnsiTheme="majorHAnsi" w:cstheme="majorHAnsi"/>
                <w:color w:val="000000"/>
              </w:rPr>
              <w:t>:</w:t>
            </w:r>
          </w:p>
          <w:p w14:paraId="63DDF870" w14:textId="77777777" w:rsidR="00466B0D" w:rsidRDefault="00466B0D" w:rsidP="00466B0D">
            <w:pPr>
              <w:rPr>
                <w:rFonts w:ascii="Calibri Light" w:hAnsi="Calibri Light" w:cs="Calibri Light"/>
                <w:color w:val="000000"/>
                <w:sz w:val="21"/>
                <w:szCs w:val="21"/>
              </w:rPr>
            </w:pPr>
            <w:r w:rsidRPr="00466B0D">
              <w:rPr>
                <w:rFonts w:ascii="Calibri Light" w:hAnsi="Calibri Light" w:cs="Calibri Light"/>
                <w:color w:val="000000"/>
                <w:sz w:val="21"/>
                <w:szCs w:val="21"/>
              </w:rPr>
              <w:t>This month's theme is focused on resilience and gaining an understanding of how to build skills to help us bounce back.</w:t>
            </w:r>
          </w:p>
          <w:p w14:paraId="72B599A2" w14:textId="4C0CDF0F" w:rsidR="00466B0D" w:rsidRPr="00466B0D" w:rsidRDefault="00466B0D" w:rsidP="00466B0D">
            <w:pPr>
              <w:pStyle w:val="ListParagraph"/>
              <w:numPr>
                <w:ilvl w:val="0"/>
                <w:numId w:val="6"/>
              </w:numPr>
              <w:rPr>
                <w:rFonts w:ascii="Calibri Light" w:hAnsi="Calibri Light" w:cs="Calibri Light"/>
                <w:color w:val="000000"/>
                <w:sz w:val="21"/>
                <w:szCs w:val="21"/>
              </w:rPr>
            </w:pPr>
            <w:r w:rsidRPr="00466B0D">
              <w:rPr>
                <w:rFonts w:ascii="Calibri Light" w:hAnsi="Calibri Light" w:cs="Calibri Light"/>
                <w:color w:val="000000"/>
                <w:sz w:val="21"/>
                <w:szCs w:val="21"/>
              </w:rPr>
              <w:t>Take a small step to overcome a problem or worry</w:t>
            </w:r>
            <w:r w:rsidR="000D132A">
              <w:rPr>
                <w:rFonts w:ascii="Calibri Light" w:hAnsi="Calibri Light" w:cs="Calibri Light"/>
                <w:color w:val="000000"/>
                <w:sz w:val="21"/>
                <w:szCs w:val="21"/>
              </w:rPr>
              <w:t>.</w:t>
            </w:r>
          </w:p>
          <w:p w14:paraId="7FB9CF0A" w14:textId="24D61698" w:rsidR="00466B0D" w:rsidRPr="00466B0D" w:rsidRDefault="00466B0D" w:rsidP="00466B0D">
            <w:pPr>
              <w:pStyle w:val="ListParagraph"/>
              <w:numPr>
                <w:ilvl w:val="0"/>
                <w:numId w:val="6"/>
              </w:numPr>
              <w:rPr>
                <w:rFonts w:ascii="Calibri Light" w:hAnsi="Calibri Light" w:cs="Calibri Light"/>
                <w:color w:val="000000"/>
                <w:sz w:val="21"/>
                <w:szCs w:val="21"/>
              </w:rPr>
            </w:pPr>
            <w:r w:rsidRPr="00466B0D">
              <w:rPr>
                <w:rFonts w:ascii="Calibri Light" w:hAnsi="Calibri Light" w:cs="Calibri Light"/>
                <w:color w:val="000000"/>
                <w:sz w:val="21"/>
                <w:szCs w:val="21"/>
              </w:rPr>
              <w:t>Adopt a growth mindset—change “I can’t” into “I can’t yet</w:t>
            </w:r>
            <w:r w:rsidR="000D132A">
              <w:rPr>
                <w:rFonts w:ascii="Calibri Light" w:hAnsi="Calibri Light" w:cs="Calibri Light"/>
                <w:color w:val="000000"/>
                <w:sz w:val="21"/>
                <w:szCs w:val="21"/>
              </w:rPr>
              <w:t>.</w:t>
            </w:r>
            <w:r w:rsidRPr="00466B0D">
              <w:rPr>
                <w:rFonts w:ascii="Calibri Light" w:hAnsi="Calibri Light" w:cs="Calibri Light"/>
                <w:color w:val="000000"/>
                <w:sz w:val="21"/>
                <w:szCs w:val="21"/>
              </w:rPr>
              <w:t>”</w:t>
            </w:r>
          </w:p>
          <w:p w14:paraId="7DE469BC" w14:textId="442D9E62" w:rsidR="00466B0D" w:rsidRPr="00466B0D" w:rsidRDefault="00466B0D" w:rsidP="00466B0D">
            <w:pPr>
              <w:pStyle w:val="ListParagraph"/>
              <w:numPr>
                <w:ilvl w:val="0"/>
                <w:numId w:val="6"/>
              </w:numPr>
              <w:rPr>
                <w:rFonts w:ascii="Calibri Light" w:hAnsi="Calibri Light" w:cs="Calibri Light"/>
                <w:color w:val="000000"/>
                <w:sz w:val="21"/>
                <w:szCs w:val="21"/>
              </w:rPr>
            </w:pPr>
            <w:r w:rsidRPr="00466B0D">
              <w:rPr>
                <w:rFonts w:ascii="Calibri Light" w:hAnsi="Calibri Light" w:cs="Calibri Light"/>
                <w:color w:val="000000"/>
                <w:sz w:val="21"/>
                <w:szCs w:val="21"/>
              </w:rPr>
              <w:t>Be willing to ask for help when you need it</w:t>
            </w:r>
            <w:r w:rsidR="000D132A">
              <w:rPr>
                <w:rFonts w:ascii="Calibri Light" w:hAnsi="Calibri Light" w:cs="Calibri Light"/>
                <w:color w:val="000000"/>
                <w:sz w:val="21"/>
                <w:szCs w:val="21"/>
              </w:rPr>
              <w:t>.</w:t>
            </w:r>
          </w:p>
          <w:p w14:paraId="26F9A166" w14:textId="2521F549" w:rsidR="00466B0D" w:rsidRDefault="00466B0D" w:rsidP="00466B0D">
            <w:pPr>
              <w:pStyle w:val="ListParagraph"/>
              <w:numPr>
                <w:ilvl w:val="0"/>
                <w:numId w:val="6"/>
              </w:numPr>
            </w:pPr>
            <w:r w:rsidRPr="00466B0D">
              <w:rPr>
                <w:rFonts w:ascii="Calibri Light" w:hAnsi="Calibri Light" w:cs="Calibri Light"/>
                <w:color w:val="000000"/>
                <w:sz w:val="21"/>
                <w:szCs w:val="21"/>
              </w:rPr>
              <w:t>Attend to the basics: eat well, exercise and go to sleep on time</w:t>
            </w:r>
            <w:r w:rsidR="000D132A">
              <w:rPr>
                <w:rFonts w:ascii="Calibri Light" w:hAnsi="Calibri Light" w:cs="Calibri Light"/>
                <w:color w:val="000000"/>
                <w:sz w:val="21"/>
                <w:szCs w:val="21"/>
              </w:rPr>
              <w:t>.</w:t>
            </w:r>
          </w:p>
          <w:p w14:paraId="1899555D" w14:textId="22CBC9A3" w:rsidR="00466B0D" w:rsidRDefault="00466B0D" w:rsidP="00466B0D">
            <w:pPr>
              <w:pStyle w:val="ListParagraph"/>
              <w:numPr>
                <w:ilvl w:val="0"/>
                <w:numId w:val="6"/>
              </w:numPr>
            </w:pPr>
            <w:r w:rsidRPr="00466B0D">
              <w:rPr>
                <w:rFonts w:ascii="Calibri Light" w:hAnsi="Calibri Light" w:cs="Calibri Light"/>
                <w:color w:val="000000"/>
                <w:sz w:val="21"/>
                <w:szCs w:val="21"/>
              </w:rPr>
              <w:t>Take a minute to pause, breathe and feel your feet firmly on the ground</w:t>
            </w:r>
            <w:r w:rsidR="000D132A">
              <w:rPr>
                <w:rFonts w:ascii="Calibri Light" w:hAnsi="Calibri Light" w:cs="Calibri Light"/>
                <w:color w:val="000000"/>
                <w:sz w:val="21"/>
                <w:szCs w:val="21"/>
              </w:rPr>
              <w:t>.</w:t>
            </w:r>
          </w:p>
          <w:p w14:paraId="020DD4C2" w14:textId="7F033D11" w:rsidR="00466B0D" w:rsidRDefault="00466B0D" w:rsidP="00466B0D">
            <w:pPr>
              <w:pStyle w:val="ListParagraph"/>
              <w:numPr>
                <w:ilvl w:val="0"/>
                <w:numId w:val="6"/>
              </w:numPr>
            </w:pPr>
            <w:r w:rsidRPr="00466B0D">
              <w:rPr>
                <w:rFonts w:ascii="Calibri Light" w:hAnsi="Calibri Light" w:cs="Calibri Light"/>
                <w:color w:val="000000"/>
                <w:sz w:val="21"/>
                <w:szCs w:val="21"/>
              </w:rPr>
              <w:t>Do something you really enjoy and shift your mood</w:t>
            </w:r>
            <w:r w:rsidR="000D132A">
              <w:rPr>
                <w:rFonts w:ascii="Calibri Light" w:hAnsi="Calibri Light" w:cs="Calibri Light"/>
                <w:color w:val="000000"/>
                <w:sz w:val="21"/>
                <w:szCs w:val="21"/>
              </w:rPr>
              <w:t>.</w:t>
            </w:r>
          </w:p>
          <w:p w14:paraId="34278078" w14:textId="3A4AA0A0" w:rsidR="00466B0D" w:rsidRPr="00466B0D" w:rsidRDefault="00466B0D" w:rsidP="00466B0D">
            <w:pPr>
              <w:pStyle w:val="ListParagraph"/>
              <w:numPr>
                <w:ilvl w:val="0"/>
                <w:numId w:val="6"/>
              </w:numPr>
            </w:pPr>
            <w:r w:rsidRPr="00466B0D">
              <w:rPr>
                <w:rFonts w:ascii="Calibri Light" w:hAnsi="Calibri Light" w:cs="Calibri Light"/>
                <w:color w:val="000000"/>
                <w:sz w:val="21"/>
                <w:szCs w:val="21"/>
              </w:rPr>
              <w:t>Avoid saying “must” or “should” to yourself</w:t>
            </w:r>
            <w:r w:rsidR="000D132A">
              <w:rPr>
                <w:rFonts w:ascii="Calibri Light" w:hAnsi="Calibri Light" w:cs="Calibri Light"/>
                <w:color w:val="000000"/>
                <w:sz w:val="21"/>
                <w:szCs w:val="21"/>
              </w:rPr>
              <w:t>.</w:t>
            </w:r>
          </w:p>
          <w:p w14:paraId="2D606CEE" w14:textId="64711DB8" w:rsidR="00FE7E7B" w:rsidRDefault="00FE7E7B" w:rsidP="00466B0D">
            <w:pPr>
              <w:rPr>
                <w:rFonts w:ascii="Calibri Light" w:hAnsi="Calibri Light" w:cs="Calibri Light"/>
                <w:sz w:val="21"/>
                <w:szCs w:val="21"/>
              </w:rPr>
            </w:pPr>
          </w:p>
          <w:p w14:paraId="7FCE55ED" w14:textId="27BD61F9" w:rsidR="00466B0D" w:rsidRDefault="00466B0D" w:rsidP="00466B0D">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493EE0FC" wp14:editId="40FDA69B">
                  <wp:simplePos x="0" y="0"/>
                  <wp:positionH relativeFrom="column">
                    <wp:posOffset>1204</wp:posOffset>
                  </wp:positionH>
                  <wp:positionV relativeFrom="paragraph">
                    <wp:posOffset>-1423</wp:posOffset>
                  </wp:positionV>
                  <wp:extent cx="163962" cy="19111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64491" cy="191732"/>
                          </a:xfrm>
                          <a:prstGeom prst="rect">
                            <a:avLst/>
                          </a:prstGeom>
                        </pic:spPr>
                      </pic:pic>
                    </a:graphicData>
                  </a:graphic>
                  <wp14:sizeRelH relativeFrom="page">
                    <wp14:pctWidth>0</wp14:pctWidth>
                  </wp14:sizeRelH>
                  <wp14:sizeRelV relativeFrom="page">
                    <wp14:pctHeight>0</wp14:pctHeight>
                  </wp14:sizeRelV>
                </wp:anchor>
              </w:drawing>
            </w:r>
            <w:r w:rsidRPr="18636A58">
              <w:rPr>
                <w:rFonts w:asciiTheme="majorHAnsi" w:hAnsiTheme="majorHAnsi" w:cstheme="majorBidi"/>
                <w:b/>
                <w:bCs/>
                <w:color w:val="000000"/>
              </w:rPr>
              <w:t xml:space="preserve">      </w:t>
            </w:r>
            <w:r w:rsidR="00020754" w:rsidRPr="18636A58">
              <w:rPr>
                <w:rFonts w:asciiTheme="majorHAnsi" w:hAnsiTheme="majorHAnsi" w:cstheme="majorBidi"/>
                <w:b/>
                <w:bCs/>
                <w:color w:val="000000"/>
              </w:rPr>
              <w:t xml:space="preserve">Congratulations to Dr. Carole Tucker, </w:t>
            </w:r>
            <w:r w:rsidR="000D132A" w:rsidRPr="18636A58">
              <w:rPr>
                <w:rFonts w:asciiTheme="majorHAnsi" w:hAnsiTheme="majorHAnsi" w:cstheme="majorBidi"/>
                <w:b/>
                <w:bCs/>
                <w:color w:val="000000"/>
              </w:rPr>
              <w:t xml:space="preserve">the </w:t>
            </w:r>
            <w:r w:rsidR="00020754" w:rsidRPr="18636A58">
              <w:rPr>
                <w:rFonts w:asciiTheme="majorHAnsi" w:hAnsiTheme="majorHAnsi" w:cstheme="majorBidi"/>
                <w:b/>
                <w:bCs/>
                <w:color w:val="000000"/>
              </w:rPr>
              <w:t>latest UT System Rising STARs Award winner</w:t>
            </w:r>
            <w:r w:rsidRPr="18636A58">
              <w:rPr>
                <w:rFonts w:asciiTheme="majorHAnsi" w:hAnsiTheme="majorHAnsi" w:cstheme="majorBidi"/>
                <w:b/>
                <w:bCs/>
                <w:color w:val="000000"/>
              </w:rPr>
              <w:t>:</w:t>
            </w:r>
          </w:p>
          <w:p w14:paraId="628E1527" w14:textId="2D439A1C" w:rsidR="00466B0D" w:rsidRDefault="00466B0D" w:rsidP="00466B0D">
            <w:pPr>
              <w:rPr>
                <w:rFonts w:ascii="Calibri Light" w:hAnsi="Calibri Light" w:cs="Calibri Light"/>
                <w:color w:val="000000"/>
                <w:sz w:val="21"/>
                <w:szCs w:val="21"/>
              </w:rPr>
            </w:pPr>
            <w:r w:rsidRPr="00466B0D">
              <w:rPr>
                <w:rFonts w:ascii="Calibri Light" w:hAnsi="Calibri Light" w:cs="Calibri Light"/>
                <w:color w:val="000000"/>
                <w:sz w:val="21"/>
                <w:szCs w:val="21"/>
              </w:rPr>
              <w:t xml:space="preserve">UTMB welcomes Carole Tucker, PhD, PT, as associate dean for research in the School of Health Professions and professor in the Division of Rehabilitation Sciences. She is UTMB’s latest recipient of a UT System Rising STARs Award, which provides monies for purchase of equipment and renovation of facilities required as part of the recruitment of particularly outstanding faculty in the academic institutions. Dr. Tucker has extensive clinical and research experience in exercise science, physical </w:t>
            </w:r>
            <w:proofErr w:type="gramStart"/>
            <w:r w:rsidRPr="00466B0D">
              <w:rPr>
                <w:rFonts w:ascii="Calibri Light" w:hAnsi="Calibri Light" w:cs="Calibri Light"/>
                <w:color w:val="000000"/>
                <w:sz w:val="21"/>
                <w:szCs w:val="21"/>
              </w:rPr>
              <w:t>therapy</w:t>
            </w:r>
            <w:proofErr w:type="gramEnd"/>
            <w:r w:rsidRPr="00466B0D">
              <w:rPr>
                <w:rFonts w:ascii="Calibri Light" w:hAnsi="Calibri Light" w:cs="Calibri Light"/>
                <w:color w:val="000000"/>
                <w:sz w:val="21"/>
                <w:szCs w:val="21"/>
              </w:rPr>
              <w:t xml:space="preserve"> and biomedical engineering, and is recognized for her collaborative interdisciplinary research. She join</w:t>
            </w:r>
            <w:r w:rsidR="000D132A">
              <w:rPr>
                <w:rFonts w:ascii="Calibri Light" w:hAnsi="Calibri Light" w:cs="Calibri Light"/>
                <w:color w:val="000000"/>
                <w:sz w:val="21"/>
                <w:szCs w:val="21"/>
              </w:rPr>
              <w:t>ed</w:t>
            </w:r>
            <w:r w:rsidRPr="00466B0D">
              <w:rPr>
                <w:rFonts w:ascii="Calibri Light" w:hAnsi="Calibri Light" w:cs="Calibri Light"/>
                <w:color w:val="000000"/>
                <w:sz w:val="21"/>
                <w:szCs w:val="21"/>
              </w:rPr>
              <w:t xml:space="preserve"> UTMB on July 1.</w:t>
            </w:r>
          </w:p>
          <w:p w14:paraId="61E8CB98" w14:textId="3AD77D95" w:rsidR="00020754" w:rsidRDefault="00020754" w:rsidP="00466B0D">
            <w:pPr>
              <w:rPr>
                <w:rFonts w:ascii="Calibri Light" w:hAnsi="Calibri Light" w:cs="Calibri Light"/>
                <w:color w:val="000000"/>
                <w:sz w:val="21"/>
                <w:szCs w:val="21"/>
              </w:rPr>
            </w:pPr>
          </w:p>
          <w:p w14:paraId="396A0493" w14:textId="4E3E01DB" w:rsidR="00020754" w:rsidRDefault="00CD497B" w:rsidP="00020754">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1152" behindDoc="0" locked="0" layoutInCell="1" allowOverlap="1" wp14:anchorId="41B7191E" wp14:editId="69658AEA">
                  <wp:simplePos x="0" y="0"/>
                  <wp:positionH relativeFrom="column">
                    <wp:posOffset>1204</wp:posOffset>
                  </wp:positionH>
                  <wp:positionV relativeFrom="paragraph">
                    <wp:posOffset>963</wp:posOffset>
                  </wp:positionV>
                  <wp:extent cx="214552" cy="18288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0693" cy="188114"/>
                          </a:xfrm>
                          <a:prstGeom prst="rect">
                            <a:avLst/>
                          </a:prstGeom>
                        </pic:spPr>
                      </pic:pic>
                    </a:graphicData>
                  </a:graphic>
                  <wp14:sizeRelH relativeFrom="page">
                    <wp14:pctWidth>0</wp14:pctWidth>
                  </wp14:sizeRelH>
                  <wp14:sizeRelV relativeFrom="page">
                    <wp14:pctHeight>0</wp14:pctHeight>
                  </wp14:sizeRelV>
                </wp:anchor>
              </w:drawing>
            </w:r>
            <w:r w:rsidR="006B5084" w:rsidRPr="18636A58">
              <w:rPr>
                <w:rFonts w:asciiTheme="majorHAnsi" w:hAnsiTheme="majorHAnsi" w:cstheme="majorBidi"/>
                <w:b/>
                <w:bCs/>
                <w:color w:val="000000"/>
              </w:rPr>
              <w:t xml:space="preserve"> </w:t>
            </w:r>
            <w:r w:rsidR="00020754" w:rsidRPr="18636A58">
              <w:rPr>
                <w:rFonts w:asciiTheme="majorHAnsi" w:hAnsiTheme="majorHAnsi" w:cstheme="majorBidi"/>
                <w:b/>
                <w:bCs/>
                <w:color w:val="000000"/>
              </w:rPr>
              <w:t xml:space="preserve">     </w:t>
            </w:r>
            <w:r w:rsidR="006B5084" w:rsidRPr="18636A58">
              <w:rPr>
                <w:rFonts w:asciiTheme="majorHAnsi" w:hAnsiTheme="majorHAnsi" w:cstheme="majorBidi"/>
                <w:b/>
                <w:bCs/>
                <w:color w:val="000000"/>
              </w:rPr>
              <w:t xml:space="preserve"> </w:t>
            </w:r>
            <w:r w:rsidRPr="18636A58">
              <w:rPr>
                <w:rFonts w:asciiTheme="majorHAnsi" w:hAnsiTheme="majorHAnsi" w:cstheme="majorBidi"/>
                <w:b/>
                <w:bCs/>
                <w:color w:val="000000"/>
              </w:rPr>
              <w:t>The Joint Commission Spotlight—Emergency management</w:t>
            </w:r>
            <w:r w:rsidR="00020754" w:rsidRPr="18636A58">
              <w:rPr>
                <w:rFonts w:asciiTheme="majorHAnsi" w:hAnsiTheme="majorHAnsi" w:cstheme="majorBidi"/>
                <w:b/>
                <w:bCs/>
                <w:color w:val="000000"/>
              </w:rPr>
              <w:t>:</w:t>
            </w:r>
          </w:p>
          <w:p w14:paraId="05F754BF" w14:textId="51B8D165" w:rsidR="00FE7E7B" w:rsidRDefault="00CD497B" w:rsidP="009A71A0">
            <w:pPr>
              <w:rPr>
                <w:rFonts w:ascii="Calibri Light" w:hAnsi="Calibri Light" w:cs="Calibri Light"/>
                <w:color w:val="000000"/>
                <w:sz w:val="21"/>
                <w:szCs w:val="21"/>
              </w:rPr>
            </w:pPr>
            <w:r w:rsidRPr="00CD497B">
              <w:rPr>
                <w:rFonts w:ascii="Calibri Light" w:hAnsi="Calibri Light" w:cs="Calibri Light"/>
                <w:color w:val="000000"/>
                <w:sz w:val="21"/>
                <w:szCs w:val="21"/>
              </w:rPr>
              <w:t>This month, The Joint Commission Spotlight focuses on the Emergency Management chapter</w:t>
            </w:r>
            <w:r w:rsidR="000D132A">
              <w:rPr>
                <w:rFonts w:ascii="Calibri Light" w:hAnsi="Calibri Light" w:cs="Calibri Light"/>
                <w:color w:val="000000"/>
                <w:sz w:val="21"/>
                <w:szCs w:val="21"/>
              </w:rPr>
              <w:t>,</w:t>
            </w:r>
            <w:r w:rsidRPr="00CD497B">
              <w:rPr>
                <w:rFonts w:ascii="Calibri Light" w:hAnsi="Calibri Light" w:cs="Calibri Light"/>
                <w:color w:val="000000"/>
                <w:sz w:val="21"/>
                <w:szCs w:val="21"/>
              </w:rPr>
              <w:t xml:space="preserve"> which assist</w:t>
            </w:r>
            <w:r w:rsidR="000D132A">
              <w:rPr>
                <w:rFonts w:ascii="Calibri Light" w:hAnsi="Calibri Light" w:cs="Calibri Light"/>
                <w:color w:val="000000"/>
                <w:sz w:val="21"/>
                <w:szCs w:val="21"/>
              </w:rPr>
              <w:t>s</w:t>
            </w:r>
            <w:r w:rsidRPr="00CD497B">
              <w:rPr>
                <w:rFonts w:ascii="Calibri Light" w:hAnsi="Calibri Light" w:cs="Calibri Light"/>
                <w:color w:val="000000"/>
                <w:sz w:val="21"/>
                <w:szCs w:val="21"/>
              </w:rPr>
              <w:t xml:space="preserve"> hospitals in planning responses to the effects of potential emergencies that </w:t>
            </w:r>
            <w:r w:rsidR="000D132A">
              <w:rPr>
                <w:rFonts w:ascii="Calibri Light" w:hAnsi="Calibri Light" w:cs="Calibri Light"/>
                <w:color w:val="000000"/>
                <w:sz w:val="21"/>
                <w:szCs w:val="21"/>
              </w:rPr>
              <w:t>can range</w:t>
            </w:r>
            <w:r w:rsidRPr="00CD497B">
              <w:rPr>
                <w:rFonts w:ascii="Calibri Light" w:hAnsi="Calibri Light" w:cs="Calibri Light"/>
                <w:color w:val="000000"/>
                <w:sz w:val="21"/>
                <w:szCs w:val="21"/>
              </w:rPr>
              <w:t xml:space="preserve"> from disruptive to disastrous. The Spotlight addresses the different aspects</w:t>
            </w:r>
            <w:r w:rsidR="000D132A">
              <w:rPr>
                <w:rFonts w:ascii="Calibri Light" w:hAnsi="Calibri Light" w:cs="Calibri Light"/>
                <w:color w:val="000000"/>
                <w:sz w:val="21"/>
                <w:szCs w:val="21"/>
              </w:rPr>
              <w:t xml:space="preserve"> and expectations</w:t>
            </w:r>
            <w:r w:rsidRPr="00CD497B">
              <w:rPr>
                <w:rFonts w:ascii="Calibri Light" w:hAnsi="Calibri Light" w:cs="Calibri Light"/>
                <w:color w:val="000000"/>
                <w:sz w:val="21"/>
                <w:szCs w:val="21"/>
              </w:rPr>
              <w:t xml:space="preserve"> of </w:t>
            </w:r>
            <w:r w:rsidR="000D132A">
              <w:rPr>
                <w:rFonts w:ascii="Calibri Light" w:hAnsi="Calibri Light" w:cs="Calibri Light"/>
                <w:color w:val="000000"/>
                <w:sz w:val="21"/>
                <w:szCs w:val="21"/>
              </w:rPr>
              <w:t>emergency preparedness</w:t>
            </w:r>
            <w:r w:rsidRPr="00CD497B">
              <w:rPr>
                <w:rFonts w:ascii="Calibri Light" w:hAnsi="Calibri Light" w:cs="Calibri Light"/>
                <w:color w:val="000000"/>
                <w:sz w:val="21"/>
                <w:szCs w:val="21"/>
              </w:rPr>
              <w:t>. Read th</w:t>
            </w:r>
            <w:r w:rsidR="006B5084">
              <w:rPr>
                <w:rFonts w:ascii="Calibri Light" w:hAnsi="Calibri Light" w:cs="Calibri Light"/>
                <w:color w:val="000000"/>
                <w:sz w:val="21"/>
                <w:szCs w:val="21"/>
              </w:rPr>
              <w:t xml:space="preserve">e </w:t>
            </w:r>
            <w:hyperlink r:id="rId26" w:history="1">
              <w:r w:rsidR="006B5084" w:rsidRPr="006B5084">
                <w:rPr>
                  <w:rStyle w:val="Hyperlink"/>
                  <w:rFonts w:ascii="Calibri Light" w:hAnsi="Calibri Light" w:cs="Calibri Light"/>
                  <w:color w:val="FF0000"/>
                  <w:sz w:val="21"/>
                  <w:szCs w:val="21"/>
                </w:rPr>
                <w:t>Emergency Management Spotlight</w:t>
              </w:r>
            </w:hyperlink>
            <w:r w:rsidR="006B5084" w:rsidRPr="006B5084">
              <w:rPr>
                <w:rFonts w:ascii="Calibri Light" w:hAnsi="Calibri Light" w:cs="Calibri Light"/>
                <w:color w:val="FF0000"/>
                <w:sz w:val="21"/>
                <w:szCs w:val="21"/>
              </w:rPr>
              <w:t xml:space="preserve"> </w:t>
            </w:r>
            <w:r w:rsidRPr="00CD497B">
              <w:rPr>
                <w:rFonts w:ascii="Calibri Light" w:hAnsi="Calibri Light" w:cs="Calibri Light"/>
                <w:color w:val="000000"/>
                <w:sz w:val="21"/>
                <w:szCs w:val="21"/>
              </w:rPr>
              <w:t>or visit</w:t>
            </w:r>
            <w:r w:rsidRPr="006B5084">
              <w:rPr>
                <w:rStyle w:val="apple-converted-space"/>
                <w:rFonts w:ascii="Calibri Light" w:hAnsi="Calibri Light" w:cs="Calibri Light"/>
                <w:color w:val="FF0000"/>
                <w:sz w:val="21"/>
                <w:szCs w:val="21"/>
              </w:rPr>
              <w:t> </w:t>
            </w:r>
            <w:hyperlink r:id="rId27" w:tooltip="http://intranet.utmb.edu/qhs/the-joint-commission" w:history="1">
              <w:r w:rsidRPr="006B5084">
                <w:rPr>
                  <w:rStyle w:val="Hyperlink"/>
                  <w:rFonts w:ascii="Calibri Light" w:hAnsi="Calibri Light" w:cs="Calibri Light"/>
                  <w:color w:val="FF0000"/>
                  <w:sz w:val="21"/>
                  <w:szCs w:val="21"/>
                </w:rPr>
                <w:t>http://intranet.utmb.edu/qhs/the-joint-commission</w:t>
              </w:r>
            </w:hyperlink>
            <w:r w:rsidRPr="00CD497B">
              <w:rPr>
                <w:rStyle w:val="apple-converted-space"/>
                <w:rFonts w:ascii="Calibri Light" w:hAnsi="Calibri Light" w:cs="Calibri Light"/>
                <w:color w:val="1F497D"/>
                <w:sz w:val="21"/>
                <w:szCs w:val="21"/>
              </w:rPr>
              <w:t> </w:t>
            </w:r>
            <w:r w:rsidRPr="00CD497B">
              <w:rPr>
                <w:rFonts w:ascii="Calibri Light" w:hAnsi="Calibri Light" w:cs="Calibri Light"/>
                <w:color w:val="000000"/>
                <w:sz w:val="21"/>
                <w:szCs w:val="21"/>
              </w:rPr>
              <w:t>for more information on general preparedness for UTMB’s upcoming survey by The Joint Commission.</w:t>
            </w:r>
          </w:p>
          <w:p w14:paraId="2CCF8597" w14:textId="3044B238" w:rsidR="006B5084" w:rsidRDefault="006B5084" w:rsidP="009A71A0">
            <w:pPr>
              <w:rPr>
                <w:rFonts w:ascii="Calibri Light" w:hAnsi="Calibri Light" w:cs="Calibri Light"/>
                <w:color w:val="000000"/>
                <w:sz w:val="21"/>
                <w:szCs w:val="21"/>
              </w:rPr>
            </w:pPr>
          </w:p>
          <w:p w14:paraId="5675E94E" w14:textId="048442CF" w:rsidR="006B5084" w:rsidRDefault="006B5084" w:rsidP="009A71A0">
            <w:pPr>
              <w:rPr>
                <w:rFonts w:ascii="Calibri Light" w:hAnsi="Calibri Light" w:cs="Calibri Light"/>
                <w:color w:val="000000"/>
                <w:sz w:val="21"/>
                <w:szCs w:val="21"/>
              </w:rPr>
            </w:pPr>
          </w:p>
          <w:p w14:paraId="6103C122" w14:textId="68152F8F" w:rsidR="006B5084" w:rsidRDefault="006B5084" w:rsidP="009A71A0">
            <w:pPr>
              <w:rPr>
                <w:rFonts w:ascii="Calibri Light" w:hAnsi="Calibri Light" w:cs="Calibri Light"/>
                <w:color w:val="000000"/>
                <w:sz w:val="21"/>
                <w:szCs w:val="21"/>
              </w:rPr>
            </w:pPr>
          </w:p>
          <w:p w14:paraId="0FCE649B" w14:textId="7BF6581C" w:rsidR="006B5084" w:rsidRDefault="006B5084" w:rsidP="009A71A0">
            <w:pPr>
              <w:rPr>
                <w:rFonts w:ascii="Calibri Light" w:hAnsi="Calibri Light" w:cs="Calibri Light"/>
                <w:color w:val="000000"/>
                <w:sz w:val="21"/>
                <w:szCs w:val="21"/>
              </w:rPr>
            </w:pPr>
          </w:p>
          <w:p w14:paraId="349F2727" w14:textId="58ADDC1B" w:rsidR="006B5084" w:rsidRDefault="006B5084" w:rsidP="009A71A0">
            <w:pPr>
              <w:rPr>
                <w:rFonts w:ascii="Calibri Light" w:hAnsi="Calibri Light" w:cs="Calibri Light"/>
                <w:color w:val="000000"/>
                <w:sz w:val="21"/>
                <w:szCs w:val="21"/>
              </w:rPr>
            </w:pPr>
          </w:p>
          <w:p w14:paraId="20E1E8F4" w14:textId="15B296C2" w:rsidR="006B5084" w:rsidRDefault="006B5084" w:rsidP="009A71A0">
            <w:pPr>
              <w:rPr>
                <w:rFonts w:ascii="Calibri Light" w:hAnsi="Calibri Light" w:cs="Calibri Light"/>
                <w:color w:val="000000"/>
                <w:sz w:val="21"/>
                <w:szCs w:val="21"/>
              </w:rPr>
            </w:pPr>
          </w:p>
          <w:p w14:paraId="7F4E5A34" w14:textId="7BE772E6" w:rsidR="006B5084" w:rsidRDefault="006B5084" w:rsidP="009A71A0">
            <w:pPr>
              <w:rPr>
                <w:rFonts w:ascii="Calibri Light" w:hAnsi="Calibri Light" w:cs="Calibri Light"/>
                <w:color w:val="000000"/>
                <w:sz w:val="21"/>
                <w:szCs w:val="21"/>
              </w:rPr>
            </w:pPr>
          </w:p>
          <w:p w14:paraId="792FE50D" w14:textId="3D731B89" w:rsidR="006B5084" w:rsidRDefault="006B5084" w:rsidP="009A71A0">
            <w:pPr>
              <w:rPr>
                <w:rFonts w:ascii="Calibri Light" w:hAnsi="Calibri Light" w:cs="Calibri Light"/>
                <w:color w:val="000000"/>
                <w:sz w:val="21"/>
                <w:szCs w:val="21"/>
              </w:rPr>
            </w:pPr>
          </w:p>
          <w:p w14:paraId="03F41B55" w14:textId="46C94712" w:rsidR="006B5084" w:rsidRDefault="006B5084" w:rsidP="009A71A0">
            <w:pPr>
              <w:rPr>
                <w:rFonts w:ascii="Calibri Light" w:hAnsi="Calibri Light" w:cs="Calibri Light"/>
                <w:color w:val="000000"/>
                <w:sz w:val="21"/>
                <w:szCs w:val="21"/>
              </w:rPr>
            </w:pPr>
          </w:p>
          <w:p w14:paraId="32B86A69" w14:textId="67D7150F" w:rsidR="006B5084" w:rsidRDefault="006B5084" w:rsidP="009A71A0">
            <w:pPr>
              <w:rPr>
                <w:rFonts w:ascii="Calibri Light" w:hAnsi="Calibri Light" w:cs="Calibri Light"/>
                <w:color w:val="000000"/>
                <w:sz w:val="21"/>
                <w:szCs w:val="21"/>
              </w:rPr>
            </w:pPr>
          </w:p>
          <w:p w14:paraId="414FD543" w14:textId="2EB54C00" w:rsidR="006B5084" w:rsidRDefault="006B5084" w:rsidP="009A71A0">
            <w:pPr>
              <w:rPr>
                <w:rFonts w:ascii="Calibri Light" w:hAnsi="Calibri Light" w:cs="Calibri Light"/>
                <w:color w:val="000000"/>
                <w:sz w:val="21"/>
                <w:szCs w:val="21"/>
              </w:rPr>
            </w:pPr>
          </w:p>
          <w:p w14:paraId="7C315B9C" w14:textId="0C94780B" w:rsidR="006B5084" w:rsidRDefault="006B5084" w:rsidP="009A71A0">
            <w:pPr>
              <w:rPr>
                <w:rFonts w:ascii="Calibri Light" w:hAnsi="Calibri Light" w:cs="Calibri Light"/>
                <w:color w:val="000000"/>
                <w:sz w:val="21"/>
                <w:szCs w:val="21"/>
              </w:rPr>
            </w:pPr>
          </w:p>
          <w:p w14:paraId="36CE07F4" w14:textId="1913D9D5" w:rsidR="006B5084" w:rsidRDefault="006B5084" w:rsidP="009A71A0">
            <w:pPr>
              <w:rPr>
                <w:rFonts w:ascii="Calibri Light" w:hAnsi="Calibri Light" w:cs="Calibri Light"/>
                <w:color w:val="000000"/>
                <w:sz w:val="21"/>
                <w:szCs w:val="21"/>
              </w:rPr>
            </w:pPr>
          </w:p>
          <w:p w14:paraId="29989114" w14:textId="5D0277CB" w:rsidR="006B5084" w:rsidRDefault="006B5084" w:rsidP="009A71A0">
            <w:pPr>
              <w:rPr>
                <w:rFonts w:ascii="Calibri Light" w:hAnsi="Calibri Light" w:cs="Calibri Light"/>
                <w:color w:val="000000"/>
                <w:sz w:val="21"/>
                <w:szCs w:val="21"/>
              </w:rPr>
            </w:pPr>
          </w:p>
          <w:p w14:paraId="42BA842F" w14:textId="086DC5F6" w:rsidR="006B5084" w:rsidRDefault="006B5084" w:rsidP="009A71A0">
            <w:pPr>
              <w:rPr>
                <w:rFonts w:ascii="Calibri Light" w:hAnsi="Calibri Light" w:cs="Calibri Light"/>
                <w:color w:val="000000"/>
                <w:sz w:val="21"/>
                <w:szCs w:val="21"/>
              </w:rPr>
            </w:pPr>
          </w:p>
          <w:p w14:paraId="76501B65" w14:textId="7A37F842" w:rsidR="006B5084" w:rsidRDefault="006B5084" w:rsidP="009A71A0">
            <w:pPr>
              <w:rPr>
                <w:rFonts w:ascii="Calibri Light" w:hAnsi="Calibri Light" w:cs="Calibri Light"/>
                <w:color w:val="000000"/>
                <w:sz w:val="21"/>
                <w:szCs w:val="21"/>
              </w:rPr>
            </w:pPr>
          </w:p>
          <w:p w14:paraId="503C04DF" w14:textId="2993B375" w:rsidR="006B5084" w:rsidRDefault="006B5084" w:rsidP="009A71A0">
            <w:pPr>
              <w:rPr>
                <w:rFonts w:ascii="Calibri Light" w:hAnsi="Calibri Light" w:cs="Calibri Light"/>
                <w:color w:val="000000"/>
                <w:sz w:val="21"/>
                <w:szCs w:val="21"/>
              </w:rPr>
            </w:pPr>
          </w:p>
          <w:p w14:paraId="22585E2E" w14:textId="3321D9E9" w:rsidR="006B5084" w:rsidRDefault="006B5084" w:rsidP="009A71A0">
            <w:pPr>
              <w:rPr>
                <w:rFonts w:ascii="Calibri Light" w:hAnsi="Calibri Light" w:cs="Calibri Light"/>
                <w:color w:val="000000"/>
                <w:sz w:val="21"/>
                <w:szCs w:val="21"/>
              </w:rPr>
            </w:pPr>
          </w:p>
          <w:p w14:paraId="34B19943" w14:textId="1C515C1C" w:rsidR="006B5084" w:rsidRDefault="006B5084" w:rsidP="009A71A0">
            <w:pPr>
              <w:rPr>
                <w:rFonts w:ascii="Calibri Light" w:hAnsi="Calibri Light" w:cs="Calibri Light"/>
                <w:color w:val="000000"/>
                <w:sz w:val="21"/>
                <w:szCs w:val="21"/>
              </w:rPr>
            </w:pPr>
          </w:p>
          <w:p w14:paraId="78475D8F" w14:textId="64DD2A69" w:rsidR="006B5084" w:rsidRDefault="006B5084" w:rsidP="009A71A0">
            <w:pPr>
              <w:rPr>
                <w:rFonts w:ascii="Calibri Light" w:hAnsi="Calibri Light" w:cs="Calibri Light"/>
                <w:color w:val="000000"/>
                <w:sz w:val="21"/>
                <w:szCs w:val="21"/>
              </w:rPr>
            </w:pPr>
          </w:p>
          <w:p w14:paraId="13B0FAE7" w14:textId="079633F5" w:rsidR="006B5084" w:rsidRDefault="006B5084" w:rsidP="009A71A0">
            <w:pPr>
              <w:rPr>
                <w:rFonts w:ascii="Calibri Light" w:hAnsi="Calibri Light" w:cs="Calibri Light"/>
                <w:color w:val="000000"/>
                <w:sz w:val="21"/>
                <w:szCs w:val="21"/>
              </w:rPr>
            </w:pPr>
          </w:p>
          <w:p w14:paraId="2853EEC9" w14:textId="36FC5203" w:rsidR="006B5084" w:rsidRDefault="006B5084" w:rsidP="009A71A0">
            <w:pPr>
              <w:rPr>
                <w:rFonts w:ascii="Calibri Light" w:hAnsi="Calibri Light" w:cs="Calibri Light"/>
                <w:color w:val="000000"/>
                <w:sz w:val="21"/>
                <w:szCs w:val="21"/>
              </w:rPr>
            </w:pPr>
          </w:p>
          <w:p w14:paraId="08E31163" w14:textId="0A1EC3B5" w:rsidR="006B5084" w:rsidRDefault="006B5084" w:rsidP="009A71A0">
            <w:pPr>
              <w:rPr>
                <w:rFonts w:ascii="Calibri Light" w:hAnsi="Calibri Light" w:cs="Calibri Light"/>
                <w:color w:val="000000"/>
                <w:sz w:val="21"/>
                <w:szCs w:val="21"/>
              </w:rPr>
            </w:pPr>
          </w:p>
          <w:p w14:paraId="5946A7D5" w14:textId="06A16F3F" w:rsidR="006B5084" w:rsidRDefault="006B5084" w:rsidP="009A71A0">
            <w:pPr>
              <w:rPr>
                <w:rFonts w:ascii="Calibri Light" w:hAnsi="Calibri Light" w:cs="Calibri Light"/>
                <w:color w:val="000000"/>
                <w:sz w:val="21"/>
                <w:szCs w:val="21"/>
              </w:rPr>
            </w:pPr>
          </w:p>
          <w:p w14:paraId="7A3587B2" w14:textId="72A3A043" w:rsidR="006B5084" w:rsidRDefault="006B5084" w:rsidP="009A71A0">
            <w:pPr>
              <w:rPr>
                <w:rFonts w:ascii="Calibri Light" w:hAnsi="Calibri Light" w:cs="Calibri Light"/>
                <w:color w:val="000000"/>
                <w:sz w:val="21"/>
                <w:szCs w:val="21"/>
              </w:rPr>
            </w:pPr>
          </w:p>
          <w:p w14:paraId="0A481A10" w14:textId="0B1C84B3" w:rsidR="006B5084" w:rsidRDefault="006B5084" w:rsidP="009A71A0">
            <w:pPr>
              <w:rPr>
                <w:rFonts w:ascii="Calibri Light" w:hAnsi="Calibri Light" w:cs="Calibri Light"/>
                <w:color w:val="000000"/>
                <w:sz w:val="21"/>
                <w:szCs w:val="21"/>
              </w:rPr>
            </w:pPr>
          </w:p>
          <w:p w14:paraId="601B72EF" w14:textId="1815259A" w:rsidR="006B5084" w:rsidRDefault="006B5084" w:rsidP="009A71A0">
            <w:pPr>
              <w:rPr>
                <w:rFonts w:ascii="Calibri Light" w:hAnsi="Calibri Light" w:cs="Calibri Light"/>
                <w:color w:val="000000"/>
                <w:sz w:val="21"/>
                <w:szCs w:val="21"/>
              </w:rPr>
            </w:pPr>
          </w:p>
          <w:p w14:paraId="7E503233" w14:textId="65A2C3A3" w:rsidR="006B5084" w:rsidRDefault="006B5084" w:rsidP="009A71A0">
            <w:pPr>
              <w:rPr>
                <w:rFonts w:ascii="Calibri Light" w:hAnsi="Calibri Light" w:cs="Calibri Light"/>
                <w:color w:val="000000"/>
                <w:sz w:val="21"/>
                <w:szCs w:val="21"/>
              </w:rPr>
            </w:pPr>
          </w:p>
          <w:p w14:paraId="303840D2" w14:textId="791B94BF" w:rsidR="006B5084" w:rsidRDefault="006B5084" w:rsidP="009A71A0">
            <w:pPr>
              <w:rPr>
                <w:rFonts w:ascii="Calibri Light" w:hAnsi="Calibri Light" w:cs="Calibri Light"/>
                <w:color w:val="000000"/>
                <w:sz w:val="21"/>
                <w:szCs w:val="21"/>
              </w:rPr>
            </w:pPr>
          </w:p>
          <w:p w14:paraId="32266923" w14:textId="069C2009" w:rsidR="006B5084" w:rsidRDefault="006B5084" w:rsidP="009A71A0">
            <w:pPr>
              <w:rPr>
                <w:rFonts w:ascii="Calibri Light" w:hAnsi="Calibri Light" w:cs="Calibri Light"/>
                <w:color w:val="000000"/>
                <w:sz w:val="21"/>
                <w:szCs w:val="21"/>
              </w:rPr>
            </w:pPr>
          </w:p>
          <w:p w14:paraId="2E85B537" w14:textId="5A85BE72" w:rsidR="006B5084" w:rsidRDefault="006B5084" w:rsidP="009A71A0">
            <w:pPr>
              <w:rPr>
                <w:rFonts w:ascii="Calibri Light" w:hAnsi="Calibri Light" w:cs="Calibri Light"/>
                <w:color w:val="000000"/>
                <w:sz w:val="21"/>
                <w:szCs w:val="21"/>
              </w:rPr>
            </w:pPr>
          </w:p>
          <w:p w14:paraId="57E7EF7C" w14:textId="77DB3A3D" w:rsidR="006B5084" w:rsidRDefault="006B5084" w:rsidP="009A71A0">
            <w:pPr>
              <w:rPr>
                <w:rFonts w:ascii="Calibri Light" w:hAnsi="Calibri Light" w:cs="Calibri Light"/>
                <w:color w:val="000000"/>
                <w:sz w:val="21"/>
                <w:szCs w:val="21"/>
              </w:rPr>
            </w:pPr>
          </w:p>
          <w:p w14:paraId="30564054" w14:textId="77EEAE41" w:rsidR="006B5084" w:rsidRDefault="006B5084" w:rsidP="009A71A0">
            <w:pPr>
              <w:rPr>
                <w:rFonts w:ascii="Calibri Light" w:hAnsi="Calibri Light" w:cs="Calibri Light"/>
                <w:color w:val="000000"/>
                <w:sz w:val="21"/>
                <w:szCs w:val="21"/>
              </w:rPr>
            </w:pPr>
          </w:p>
          <w:p w14:paraId="1A9FE85B" w14:textId="03A19E8A" w:rsidR="006B5084" w:rsidRDefault="006B5084" w:rsidP="009A71A0">
            <w:pPr>
              <w:rPr>
                <w:rFonts w:ascii="Calibri Light" w:hAnsi="Calibri Light" w:cs="Calibri Light"/>
                <w:color w:val="000000"/>
                <w:sz w:val="21"/>
                <w:szCs w:val="21"/>
              </w:rPr>
            </w:pPr>
          </w:p>
          <w:p w14:paraId="6A4BBF70" w14:textId="76FC2B70" w:rsidR="006B5084" w:rsidRDefault="006B5084" w:rsidP="009A71A0">
            <w:pPr>
              <w:rPr>
                <w:rFonts w:ascii="Calibri Light" w:hAnsi="Calibri Light" w:cs="Calibri Light"/>
                <w:color w:val="000000"/>
                <w:sz w:val="21"/>
                <w:szCs w:val="21"/>
              </w:rPr>
            </w:pPr>
          </w:p>
          <w:p w14:paraId="431B5C47" w14:textId="0BAFDB8D" w:rsidR="006B5084" w:rsidRDefault="006B5084" w:rsidP="009A71A0">
            <w:pPr>
              <w:rPr>
                <w:rFonts w:ascii="Calibri Light" w:hAnsi="Calibri Light" w:cs="Calibri Light"/>
                <w:color w:val="000000"/>
                <w:sz w:val="21"/>
                <w:szCs w:val="21"/>
              </w:rPr>
            </w:pPr>
          </w:p>
          <w:p w14:paraId="748655D5" w14:textId="6097D39F" w:rsidR="006B5084" w:rsidRDefault="006B5084" w:rsidP="009A71A0">
            <w:pPr>
              <w:rPr>
                <w:rFonts w:ascii="Calibri Light" w:hAnsi="Calibri Light" w:cs="Calibri Light"/>
                <w:color w:val="000000"/>
                <w:sz w:val="21"/>
                <w:szCs w:val="21"/>
              </w:rPr>
            </w:pPr>
          </w:p>
          <w:p w14:paraId="3B9E75B8" w14:textId="4916F074" w:rsidR="006B5084" w:rsidRDefault="006B5084" w:rsidP="009A71A0">
            <w:pPr>
              <w:rPr>
                <w:rFonts w:ascii="Calibri Light" w:hAnsi="Calibri Light" w:cs="Calibri Light"/>
                <w:color w:val="000000"/>
                <w:sz w:val="21"/>
                <w:szCs w:val="21"/>
              </w:rPr>
            </w:pPr>
          </w:p>
          <w:p w14:paraId="10137F77" w14:textId="570DAC3B" w:rsidR="006B5084" w:rsidRDefault="006B5084" w:rsidP="009A71A0">
            <w:pPr>
              <w:rPr>
                <w:rFonts w:ascii="Calibri Light" w:hAnsi="Calibri Light" w:cs="Calibri Light"/>
                <w:color w:val="000000"/>
                <w:sz w:val="21"/>
                <w:szCs w:val="21"/>
              </w:rPr>
            </w:pPr>
          </w:p>
          <w:p w14:paraId="42952F85" w14:textId="704CE438" w:rsidR="006B5084" w:rsidRDefault="006B5084" w:rsidP="009A71A0">
            <w:pPr>
              <w:rPr>
                <w:rFonts w:ascii="Calibri Light" w:hAnsi="Calibri Light" w:cs="Calibri Light"/>
                <w:color w:val="000000"/>
                <w:sz w:val="21"/>
                <w:szCs w:val="21"/>
              </w:rPr>
            </w:pPr>
          </w:p>
          <w:p w14:paraId="50DC2F8E" w14:textId="2A193420" w:rsidR="006B5084" w:rsidRDefault="006B5084" w:rsidP="009A71A0">
            <w:pPr>
              <w:rPr>
                <w:rFonts w:ascii="Calibri Light" w:hAnsi="Calibri Light" w:cs="Calibri Light"/>
                <w:color w:val="000000"/>
                <w:sz w:val="21"/>
                <w:szCs w:val="21"/>
              </w:rPr>
            </w:pPr>
          </w:p>
          <w:p w14:paraId="1E4628EC" w14:textId="77777777" w:rsidR="006B5084" w:rsidRPr="00CD497B" w:rsidRDefault="006B5084" w:rsidP="009A71A0">
            <w:pPr>
              <w:rPr>
                <w:rFonts w:ascii="Calibri Light" w:hAnsi="Calibri Light" w:cs="Calibri Light"/>
                <w:sz w:val="21"/>
                <w:szCs w:val="21"/>
              </w:rPr>
            </w:pPr>
          </w:p>
          <w:p w14:paraId="397AB352" w14:textId="6F7403C1" w:rsidR="004C1339" w:rsidRPr="004C1339" w:rsidRDefault="004C1339" w:rsidP="004C1339">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45974CFA" w14:textId="692D284D" w:rsidR="006B5084" w:rsidRDefault="006B5084" w:rsidP="006B5084">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3200" behindDoc="0" locked="0" layoutInCell="1" allowOverlap="1" wp14:anchorId="7CC13D42" wp14:editId="1C57F667">
                  <wp:simplePos x="0" y="0"/>
                  <wp:positionH relativeFrom="column">
                    <wp:posOffset>1204</wp:posOffset>
                  </wp:positionH>
                  <wp:positionV relativeFrom="paragraph">
                    <wp:posOffset>963</wp:posOffset>
                  </wp:positionV>
                  <wp:extent cx="214552" cy="18288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0693" cy="188114"/>
                          </a:xfrm>
                          <a:prstGeom prst="rect">
                            <a:avLst/>
                          </a:prstGeom>
                        </pic:spPr>
                      </pic:pic>
                    </a:graphicData>
                  </a:graphic>
                  <wp14:sizeRelH relativeFrom="page">
                    <wp14:pctWidth>0</wp14:pctWidth>
                  </wp14:sizeRelH>
                  <wp14:sizeRelV relativeFrom="page">
                    <wp14:pctHeight>0</wp14:pctHeight>
                  </wp14:sizeRelV>
                </wp:anchor>
              </w:drawing>
            </w:r>
            <w:r w:rsidRPr="18636A58">
              <w:rPr>
                <w:rFonts w:asciiTheme="majorHAnsi" w:hAnsiTheme="majorHAnsi" w:cstheme="majorBidi"/>
                <w:b/>
                <w:bCs/>
                <w:color w:val="000000"/>
              </w:rPr>
              <w:t xml:space="preserve">       UTMB launches hand-hygiene monitoring campaign:</w:t>
            </w:r>
          </w:p>
          <w:p w14:paraId="21132E8D" w14:textId="77777777" w:rsidR="006B5084" w:rsidRPr="006B5084" w:rsidRDefault="006B5084" w:rsidP="006B5084">
            <w:pPr>
              <w:rPr>
                <w:rFonts w:ascii="Calibri Light" w:hAnsi="Calibri Light" w:cs="Calibri Light"/>
                <w:sz w:val="21"/>
                <w:szCs w:val="21"/>
              </w:rPr>
            </w:pPr>
            <w:r w:rsidRPr="006B5084">
              <w:rPr>
                <w:rFonts w:ascii="Calibri Light" w:hAnsi="Calibri Light" w:cs="Calibri Light"/>
                <w:color w:val="000000"/>
                <w:sz w:val="21"/>
                <w:szCs w:val="21"/>
              </w:rPr>
              <w:t xml:space="preserve">As a reminder, hand hygiene is the single most effective measure in preventing the spread of germs and reducing the number of health care-associated infections. Hand hygiene can be performed using hand sanitizer or soap and water for 20 seconds before and after care. Beginning July 1, inpatient, unit-specific observers will begin monitoring for hand hygiene compliance. As part of this new compliance initiative, a QR code is being placed in the inpatient units that will enable trained observers to access compliance forms. If you are interested in becoming a trained observer, please contact your inpatient unit manager. Let's work together to ensure this task is performed for every patient, every contact, every time. For more information, contact Mary Ann </w:t>
            </w:r>
            <w:proofErr w:type="spellStart"/>
            <w:r w:rsidRPr="006B5084">
              <w:rPr>
                <w:rFonts w:ascii="Calibri Light" w:hAnsi="Calibri Light" w:cs="Calibri Light"/>
                <w:color w:val="000000"/>
                <w:sz w:val="21"/>
                <w:szCs w:val="21"/>
              </w:rPr>
              <w:t>Demaet</w:t>
            </w:r>
            <w:proofErr w:type="spellEnd"/>
            <w:r w:rsidRPr="006B5084">
              <w:rPr>
                <w:rFonts w:ascii="Calibri Light" w:hAnsi="Calibri Light" w:cs="Calibri Light"/>
                <w:color w:val="000000"/>
                <w:sz w:val="21"/>
                <w:szCs w:val="21"/>
              </w:rPr>
              <w:t xml:space="preserve"> at</w:t>
            </w:r>
            <w:r w:rsidRPr="006B5084">
              <w:rPr>
                <w:rStyle w:val="apple-converted-space"/>
                <w:rFonts w:ascii="Calibri Light" w:hAnsi="Calibri Light" w:cs="Calibri Light"/>
                <w:color w:val="000000"/>
                <w:sz w:val="21"/>
                <w:szCs w:val="21"/>
              </w:rPr>
              <w:t> </w:t>
            </w:r>
            <w:hyperlink r:id="rId28" w:tooltip="mailto:mademaet@utmb.edu" w:history="1">
              <w:r w:rsidRPr="006B5084">
                <w:rPr>
                  <w:rStyle w:val="Hyperlink"/>
                  <w:rFonts w:ascii="Calibri Light" w:hAnsi="Calibri Light" w:cs="Calibri Light"/>
                  <w:color w:val="800080"/>
                  <w:sz w:val="21"/>
                  <w:szCs w:val="21"/>
                </w:rPr>
                <w:t>mademaet@utmb.edu</w:t>
              </w:r>
            </w:hyperlink>
            <w:r w:rsidRPr="006B5084">
              <w:rPr>
                <w:rStyle w:val="apple-converted-space"/>
                <w:rFonts w:ascii="Calibri Light" w:hAnsi="Calibri Light" w:cs="Calibri Light"/>
                <w:color w:val="000000"/>
                <w:sz w:val="21"/>
                <w:szCs w:val="21"/>
              </w:rPr>
              <w:t> </w:t>
            </w:r>
            <w:r w:rsidRPr="006B5084">
              <w:rPr>
                <w:rFonts w:ascii="Calibri Light" w:hAnsi="Calibri Light" w:cs="Calibri Light"/>
                <w:color w:val="000000"/>
                <w:sz w:val="21"/>
                <w:szCs w:val="21"/>
              </w:rPr>
              <w:t xml:space="preserve">or </w:t>
            </w:r>
            <w:proofErr w:type="spellStart"/>
            <w:r w:rsidRPr="006B5084">
              <w:rPr>
                <w:rFonts w:ascii="Calibri Light" w:hAnsi="Calibri Light" w:cs="Calibri Light"/>
                <w:color w:val="000000"/>
                <w:sz w:val="21"/>
                <w:szCs w:val="21"/>
              </w:rPr>
              <w:t>Mischelle</w:t>
            </w:r>
            <w:proofErr w:type="spellEnd"/>
            <w:r w:rsidRPr="006B5084">
              <w:rPr>
                <w:rFonts w:ascii="Calibri Light" w:hAnsi="Calibri Light" w:cs="Calibri Light"/>
                <w:color w:val="000000"/>
                <w:sz w:val="21"/>
                <w:szCs w:val="21"/>
              </w:rPr>
              <w:t xml:space="preserve"> Rios at</w:t>
            </w:r>
            <w:r w:rsidRPr="006B5084">
              <w:rPr>
                <w:rStyle w:val="apple-converted-space"/>
                <w:rFonts w:ascii="Calibri Light" w:hAnsi="Calibri Light" w:cs="Calibri Light"/>
                <w:color w:val="000000"/>
                <w:sz w:val="21"/>
                <w:szCs w:val="21"/>
              </w:rPr>
              <w:t> </w:t>
            </w:r>
            <w:hyperlink r:id="rId29" w:tooltip="mailto:mirios@utmb.edu" w:history="1">
              <w:r w:rsidRPr="006B5084">
                <w:rPr>
                  <w:rStyle w:val="Hyperlink"/>
                  <w:rFonts w:ascii="Calibri Light" w:hAnsi="Calibri Light" w:cs="Calibri Light"/>
                  <w:color w:val="FF0000"/>
                  <w:sz w:val="21"/>
                  <w:szCs w:val="21"/>
                </w:rPr>
                <w:t>mirios@utmb.edu</w:t>
              </w:r>
            </w:hyperlink>
            <w:r w:rsidRPr="006B5084">
              <w:rPr>
                <w:rFonts w:ascii="Calibri Light" w:hAnsi="Calibri Light" w:cs="Calibri Light"/>
                <w:color w:val="FF0000"/>
                <w:sz w:val="21"/>
                <w:szCs w:val="21"/>
              </w:rPr>
              <w:t>.</w:t>
            </w:r>
          </w:p>
          <w:p w14:paraId="18380013" w14:textId="33F38A73" w:rsidR="00FE7E7B" w:rsidRPr="003471ED" w:rsidRDefault="00FE7E7B" w:rsidP="006B5084">
            <w:pPr>
              <w:rPr>
                <w:rFonts w:ascii="Calibri Light" w:hAnsi="Calibri Light" w:cs="Calibri Light"/>
                <w:color w:val="000000"/>
                <w:sz w:val="21"/>
                <w:szCs w:val="21"/>
              </w:rPr>
            </w:pPr>
          </w:p>
        </w:tc>
      </w:tr>
      <w:tr w:rsidR="00212AAF" w14:paraId="09FE0D10" w14:textId="77777777" w:rsidTr="18636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76F0BFC3" w14:textId="47FF6186" w:rsidR="003471ED" w:rsidRPr="003471ED" w:rsidRDefault="00212AAF" w:rsidP="003471ED">
            <w:pPr>
              <w:rPr>
                <w:rFonts w:ascii="Calibri Light" w:hAnsi="Calibri Light" w:cs="Calibri Light"/>
                <w:color w:val="000000"/>
                <w:sz w:val="21"/>
                <w:szCs w:val="21"/>
              </w:rPr>
            </w:pPr>
            <w:r>
              <w:rPr>
                <w:rFonts w:asciiTheme="majorHAnsi" w:hAnsiTheme="majorHAnsi"/>
                <w:b/>
                <w:color w:val="FF0000"/>
                <w:sz w:val="28"/>
              </w:rPr>
              <w:t>DID YOU KNOW?</w:t>
            </w:r>
            <w:r>
              <w:br/>
            </w:r>
            <w:r w:rsidR="003471ED" w:rsidRPr="003471ED">
              <w:rPr>
                <w:rFonts w:ascii="Calibri Light" w:hAnsi="Calibri Light" w:cs="Calibri Light"/>
                <w:color w:val="000000"/>
                <w:sz w:val="21"/>
                <w:szCs w:val="21"/>
              </w:rPr>
              <w:t xml:space="preserve">On June 30, UTMB honored employees who were celebrating 40-, 45-, and 55-year service milestones at a special </w:t>
            </w:r>
            <w:r w:rsidR="003471ED">
              <w:rPr>
                <w:rFonts w:ascii="Calibri Light" w:hAnsi="Calibri Light" w:cs="Calibri Light"/>
                <w:color w:val="000000"/>
                <w:sz w:val="21"/>
                <w:szCs w:val="21"/>
              </w:rPr>
              <w:t>event</w:t>
            </w:r>
            <w:r w:rsidR="003471ED" w:rsidRPr="003471ED">
              <w:rPr>
                <w:rFonts w:ascii="Calibri Light" w:hAnsi="Calibri Light" w:cs="Calibri Light"/>
                <w:color w:val="000000"/>
                <w:sz w:val="21"/>
                <w:szCs w:val="21"/>
              </w:rPr>
              <w:t xml:space="preserve"> hosted by President ad interim Dr. Ben Raimer. This year’s milestone honorees included:</w:t>
            </w:r>
          </w:p>
          <w:p w14:paraId="0CF9A290" w14:textId="77777777" w:rsidR="003471ED" w:rsidRPr="003471ED" w:rsidRDefault="003471ED" w:rsidP="003471ED">
            <w:pPr>
              <w:rPr>
                <w:rFonts w:ascii="Calibri Light" w:hAnsi="Calibri Light" w:cs="Calibri Light"/>
                <w:color w:val="000000"/>
                <w:sz w:val="21"/>
                <w:szCs w:val="21"/>
              </w:rPr>
            </w:pPr>
            <w:r w:rsidRPr="003471ED">
              <w:rPr>
                <w:rFonts w:ascii="Calibri Light" w:hAnsi="Calibri Light" w:cs="Calibri Light"/>
                <w:color w:val="000000"/>
                <w:sz w:val="21"/>
                <w:szCs w:val="21"/>
              </w:rPr>
              <w:t> </w:t>
            </w:r>
          </w:p>
          <w:p w14:paraId="5FDE3891" w14:textId="77777777" w:rsidR="003471ED" w:rsidRPr="003471ED" w:rsidRDefault="003471ED" w:rsidP="003471ED">
            <w:pPr>
              <w:rPr>
                <w:rFonts w:ascii="Calibri Light" w:hAnsi="Calibri Light" w:cs="Calibri Light"/>
                <w:b/>
                <w:bCs/>
                <w:color w:val="000000"/>
                <w:sz w:val="21"/>
                <w:szCs w:val="21"/>
              </w:rPr>
            </w:pPr>
            <w:r w:rsidRPr="003471ED">
              <w:rPr>
                <w:rFonts w:ascii="Calibri Light" w:hAnsi="Calibri Light" w:cs="Calibri Light"/>
                <w:b/>
                <w:bCs/>
                <w:color w:val="000000"/>
                <w:sz w:val="21"/>
                <w:szCs w:val="21"/>
              </w:rPr>
              <w:t>55 years</w:t>
            </w:r>
          </w:p>
          <w:p w14:paraId="6B2CECBD" w14:textId="405684D1"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Dr. Sally Robinson</w:t>
            </w:r>
          </w:p>
          <w:p w14:paraId="3582F53D" w14:textId="77777777" w:rsidR="003471ED" w:rsidRPr="003471ED" w:rsidRDefault="003471ED" w:rsidP="003471ED">
            <w:pPr>
              <w:rPr>
                <w:rFonts w:ascii="Calibri Light" w:hAnsi="Calibri Light" w:cs="Calibri Light"/>
                <w:color w:val="000000"/>
                <w:sz w:val="21"/>
                <w:szCs w:val="21"/>
              </w:rPr>
            </w:pPr>
            <w:r w:rsidRPr="003471ED">
              <w:rPr>
                <w:rFonts w:ascii="Calibri Light" w:hAnsi="Calibri Light" w:cs="Calibri Light"/>
                <w:color w:val="000000"/>
                <w:sz w:val="21"/>
                <w:szCs w:val="21"/>
              </w:rPr>
              <w:t> </w:t>
            </w:r>
          </w:p>
          <w:p w14:paraId="7C06F242" w14:textId="77777777" w:rsidR="003471ED" w:rsidRPr="003471ED" w:rsidRDefault="003471ED" w:rsidP="003471ED">
            <w:pPr>
              <w:rPr>
                <w:rFonts w:ascii="Calibri Light" w:hAnsi="Calibri Light" w:cs="Calibri Light"/>
                <w:b/>
                <w:bCs/>
                <w:color w:val="000000"/>
                <w:sz w:val="21"/>
                <w:szCs w:val="21"/>
              </w:rPr>
            </w:pPr>
            <w:r w:rsidRPr="003471ED">
              <w:rPr>
                <w:rFonts w:ascii="Calibri Light" w:hAnsi="Calibri Light" w:cs="Calibri Light"/>
                <w:b/>
                <w:bCs/>
                <w:color w:val="000000"/>
                <w:sz w:val="21"/>
                <w:szCs w:val="21"/>
              </w:rPr>
              <w:t>45 years</w:t>
            </w:r>
          </w:p>
          <w:p w14:paraId="3188CAA9" w14:textId="04BB9651"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Dr. Kyriakos Markides</w:t>
            </w:r>
          </w:p>
          <w:p w14:paraId="67D37276" w14:textId="1E7CD388"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Ronald Phillips Sr.</w:t>
            </w:r>
          </w:p>
          <w:p w14:paraId="35DAF421" w14:textId="34750A92"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Dr. V-M Ramanujam</w:t>
            </w:r>
          </w:p>
          <w:p w14:paraId="2BD478F8" w14:textId="09F02F1A"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Melinda Tillman</w:t>
            </w:r>
          </w:p>
          <w:p w14:paraId="113199EA" w14:textId="233B8F01"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Dr. Darlene Martin</w:t>
            </w:r>
          </w:p>
          <w:p w14:paraId="36EA54FD" w14:textId="000F48A8"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Dr. Sharon Raimer</w:t>
            </w:r>
          </w:p>
          <w:p w14:paraId="56CB437A" w14:textId="58A1DBF4" w:rsidR="003471ED" w:rsidRPr="003471ED" w:rsidRDefault="003471ED" w:rsidP="003471ED">
            <w:pPr>
              <w:pStyle w:val="ListParagraph"/>
              <w:numPr>
                <w:ilvl w:val="0"/>
                <w:numId w:val="3"/>
              </w:numPr>
              <w:rPr>
                <w:rFonts w:ascii="Calibri Light" w:hAnsi="Calibri Light" w:cs="Calibri Light"/>
                <w:color w:val="000000"/>
                <w:sz w:val="21"/>
                <w:szCs w:val="21"/>
              </w:rPr>
            </w:pPr>
            <w:r w:rsidRPr="003471ED">
              <w:rPr>
                <w:rFonts w:ascii="Calibri Light" w:hAnsi="Calibri Light" w:cs="Calibri Light"/>
                <w:color w:val="000000"/>
                <w:sz w:val="21"/>
                <w:szCs w:val="21"/>
              </w:rPr>
              <w:t>Janet Sandridge</w:t>
            </w:r>
          </w:p>
          <w:p w14:paraId="4EE889CB" w14:textId="77777777" w:rsidR="003471ED" w:rsidRPr="003471ED" w:rsidRDefault="003471ED" w:rsidP="003471ED">
            <w:pPr>
              <w:rPr>
                <w:rFonts w:ascii="Calibri Light" w:hAnsi="Calibri Light" w:cs="Calibri Light"/>
                <w:color w:val="000000"/>
                <w:sz w:val="21"/>
                <w:szCs w:val="21"/>
              </w:rPr>
            </w:pPr>
            <w:r w:rsidRPr="003471ED">
              <w:rPr>
                <w:rFonts w:ascii="Calibri Light" w:hAnsi="Calibri Light" w:cs="Calibri Light"/>
                <w:color w:val="000000"/>
                <w:sz w:val="21"/>
                <w:szCs w:val="21"/>
              </w:rPr>
              <w:t> </w:t>
            </w:r>
          </w:p>
          <w:p w14:paraId="49FB0EDB" w14:textId="77777777" w:rsidR="003471ED" w:rsidRPr="003471ED" w:rsidRDefault="003471ED" w:rsidP="003471ED">
            <w:pPr>
              <w:rPr>
                <w:rFonts w:ascii="Calibri Light" w:hAnsi="Calibri Light" w:cs="Calibri Light"/>
                <w:b/>
                <w:bCs/>
                <w:color w:val="000000"/>
                <w:sz w:val="21"/>
                <w:szCs w:val="21"/>
              </w:rPr>
            </w:pPr>
            <w:r w:rsidRPr="003471ED">
              <w:rPr>
                <w:rFonts w:ascii="Calibri Light" w:hAnsi="Calibri Light" w:cs="Calibri Light"/>
                <w:b/>
                <w:bCs/>
                <w:color w:val="000000"/>
                <w:sz w:val="21"/>
                <w:szCs w:val="21"/>
              </w:rPr>
              <w:t>40 years</w:t>
            </w:r>
          </w:p>
          <w:p w14:paraId="3F75C6CB" w14:textId="20D95F03"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Dr. Michael Ainsworth</w:t>
            </w:r>
          </w:p>
          <w:p w14:paraId="24582E6B" w14:textId="3466683B"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Patricia Ciejka</w:t>
            </w:r>
          </w:p>
          <w:p w14:paraId="65F97C16" w14:textId="4B0183D3"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Driana Urbina</w:t>
            </w:r>
          </w:p>
          <w:p w14:paraId="2F1A4131" w14:textId="1F7222C8"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Debra Wilson</w:t>
            </w:r>
          </w:p>
          <w:p w14:paraId="1D43CF8B" w14:textId="7AC343C5"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Dr. Thomas Blackwell</w:t>
            </w:r>
          </w:p>
          <w:p w14:paraId="4D7DB9B3" w14:textId="6C193287"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Suzanne Couture</w:t>
            </w:r>
          </w:p>
          <w:p w14:paraId="6B49D653" w14:textId="4E86696B"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Dr. Cindy Wigg</w:t>
            </w:r>
          </w:p>
          <w:p w14:paraId="0AB0273D" w14:textId="7555CFA9"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Dr. Jin Chung</w:t>
            </w:r>
          </w:p>
          <w:p w14:paraId="22DE1705" w14:textId="16005A72"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Dr. Linda Rounds</w:t>
            </w:r>
          </w:p>
          <w:p w14:paraId="3D25D5B6" w14:textId="32C0EFB9" w:rsidR="003471ED" w:rsidRPr="003471ED" w:rsidRDefault="003471ED" w:rsidP="003471ED">
            <w:pPr>
              <w:pStyle w:val="ListParagraph"/>
              <w:numPr>
                <w:ilvl w:val="0"/>
                <w:numId w:val="4"/>
              </w:numPr>
              <w:rPr>
                <w:rFonts w:ascii="Calibri Light" w:hAnsi="Calibri Light" w:cs="Calibri Light"/>
                <w:color w:val="000000"/>
                <w:sz w:val="21"/>
                <w:szCs w:val="21"/>
              </w:rPr>
            </w:pPr>
            <w:r w:rsidRPr="003471ED">
              <w:rPr>
                <w:rFonts w:ascii="Calibri Light" w:hAnsi="Calibri Light" w:cs="Calibri Light"/>
                <w:color w:val="000000"/>
                <w:sz w:val="21"/>
                <w:szCs w:val="21"/>
              </w:rPr>
              <w:t>Dr. Maureen Wilder</w:t>
            </w:r>
          </w:p>
          <w:p w14:paraId="3F83A94C" w14:textId="77777777" w:rsidR="003471ED" w:rsidRPr="003471ED" w:rsidRDefault="003471ED" w:rsidP="003471ED">
            <w:pPr>
              <w:pStyle w:val="ListParagraph"/>
              <w:ind w:left="1440" w:hanging="360"/>
              <w:rPr>
                <w:rFonts w:ascii="Calibri Light" w:hAnsi="Calibri Light" w:cs="Calibri Light"/>
                <w:color w:val="000000"/>
                <w:sz w:val="21"/>
                <w:szCs w:val="21"/>
              </w:rPr>
            </w:pPr>
          </w:p>
          <w:p w14:paraId="29F3D34D" w14:textId="7F8C5BBC" w:rsidR="009A7614" w:rsidRPr="003471ED" w:rsidRDefault="003471ED" w:rsidP="00812B7B">
            <w:pPr>
              <w:rPr>
                <w:rFonts w:ascii="Calibri" w:hAnsi="Calibri" w:cs="Calibri"/>
                <w:color w:val="000000"/>
              </w:rPr>
            </w:pPr>
            <w:r w:rsidRPr="003471ED">
              <w:rPr>
                <w:rFonts w:ascii="Calibri Light" w:hAnsi="Calibri Light" w:cs="Calibri Light"/>
                <w:color w:val="000000"/>
                <w:sz w:val="21"/>
                <w:szCs w:val="21"/>
              </w:rPr>
              <w:t xml:space="preserve">For a complete list of this </w:t>
            </w:r>
            <w:proofErr w:type="spellStart"/>
            <w:r w:rsidRPr="003471ED">
              <w:rPr>
                <w:rFonts w:ascii="Calibri Light" w:hAnsi="Calibri Light" w:cs="Calibri Light"/>
                <w:color w:val="000000"/>
                <w:sz w:val="21"/>
                <w:szCs w:val="21"/>
              </w:rPr>
              <w:t>year’s service</w:t>
            </w:r>
            <w:proofErr w:type="spellEnd"/>
            <w:r w:rsidRPr="003471ED">
              <w:rPr>
                <w:rFonts w:ascii="Calibri Light" w:hAnsi="Calibri Light" w:cs="Calibri Light"/>
                <w:color w:val="000000"/>
                <w:sz w:val="21"/>
                <w:szCs w:val="21"/>
              </w:rPr>
              <w:t xml:space="preserve"> award recipients, visit</w:t>
            </w:r>
            <w:r w:rsidRPr="003471ED">
              <w:rPr>
                <w:rStyle w:val="apple-converted-space"/>
                <w:rFonts w:ascii="Calibri Light" w:hAnsi="Calibri Light" w:cs="Calibri Light"/>
                <w:color w:val="000000"/>
                <w:sz w:val="21"/>
                <w:szCs w:val="21"/>
              </w:rPr>
              <w:t> </w:t>
            </w:r>
            <w:hyperlink r:id="rId30" w:history="1">
              <w:r w:rsidRPr="006B5084">
                <w:rPr>
                  <w:rStyle w:val="Hyperlink"/>
                  <w:rFonts w:ascii="Calibri Light" w:hAnsi="Calibri Light" w:cs="Calibri Light"/>
                  <w:color w:val="FF0000"/>
                  <w:sz w:val="21"/>
                  <w:szCs w:val="21"/>
                </w:rPr>
                <w:t>https://utmb.us/51g</w:t>
              </w:r>
            </w:hyperlink>
            <w:r w:rsidRPr="006B5084">
              <w:rPr>
                <w:rFonts w:ascii="Calibri Light" w:hAnsi="Calibri Light" w:cs="Calibri Light"/>
                <w:color w:val="FF0000"/>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2CE5" w14:textId="77777777" w:rsidR="00BD45E4" w:rsidRDefault="00BD45E4" w:rsidP="00874B86">
      <w:r>
        <w:separator/>
      </w:r>
    </w:p>
  </w:endnote>
  <w:endnote w:type="continuationSeparator" w:id="0">
    <w:p w14:paraId="11D90010" w14:textId="77777777" w:rsidR="00BD45E4" w:rsidRDefault="00BD45E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0B37" w14:textId="77777777" w:rsidR="00BD45E4" w:rsidRDefault="00BD45E4" w:rsidP="00874B86">
      <w:r>
        <w:separator/>
      </w:r>
    </w:p>
  </w:footnote>
  <w:footnote w:type="continuationSeparator" w:id="0">
    <w:p w14:paraId="29AD3EEB" w14:textId="77777777" w:rsidR="00BD45E4" w:rsidRDefault="00BD45E4"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EA1F0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7F75"/>
    <w:multiLevelType w:val="hybridMultilevel"/>
    <w:tmpl w:val="1E24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737BC"/>
    <w:multiLevelType w:val="hybridMultilevel"/>
    <w:tmpl w:val="989AF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D403CB"/>
    <w:multiLevelType w:val="hybridMultilevel"/>
    <w:tmpl w:val="DA8A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629E7"/>
    <w:multiLevelType w:val="hybridMultilevel"/>
    <w:tmpl w:val="5E9E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043DC8"/>
    <w:multiLevelType w:val="multilevel"/>
    <w:tmpl w:val="A80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754"/>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82D"/>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32A"/>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71ED"/>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66B0D"/>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084"/>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47AD5"/>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45E4"/>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97B"/>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A1F0A"/>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34FF"/>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14720B16"/>
    <w:rsid w:val="18636A58"/>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08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CD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0889541">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8708887">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8220574">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8912252">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092080">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29015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3607242">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6002584">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521964">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623517">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9449780">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7767">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edu/provost/home/provost-lecture-series" TargetMode="External"/><Relationship Id="rId26" Type="http://schemas.openxmlformats.org/officeDocument/2006/relationships/hyperlink" Target="https://liveutmb.sharepoint.com/:b:/s/collaboration/webfiles/EXQVGJ6VRMJGoLoMQv2c-KYBNl1Kkvk6vfHdePlGVxiRAA?e=AwWVoL"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51f" TargetMode="External"/><Relationship Id="rId25" Type="http://schemas.openxmlformats.org/officeDocument/2006/relationships/hyperlink" Target="https://www.facebook.com/SpaceCenterHouston/videos/17394113470378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phlthc@utmb.edu" TargetMode="External"/><Relationship Id="rId20" Type="http://schemas.openxmlformats.org/officeDocument/2006/relationships/image" Target="media/image4.png"/><Relationship Id="rId29" Type="http://schemas.openxmlformats.org/officeDocument/2006/relationships/hyperlink" Target="mailto:mirios@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utmbhealth/locations/din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mailto:mademaet@utmb.edu" TargetMode="External"/><Relationship Id="rId10" Type="http://schemas.openxmlformats.org/officeDocument/2006/relationships/endnotes" Target="endnotes.xml"/><Relationship Id="rId19" Type="http://schemas.openxmlformats.org/officeDocument/2006/relationships/hyperlink" Target="mailto:recmgmtc@utmb.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intranet.utmb.edu/qhs/the-joint-commission" TargetMode="External"/><Relationship Id="rId30" Type="http://schemas.openxmlformats.org/officeDocument/2006/relationships/hyperlink" Target="https://utmb.us/51g"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49F-7171-4D27-8A8C-775BAD573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http://schemas.openxmlformats.org/package/2006/metadata/core-properties"/>
    <ds:schemaRef ds:uri="http://purl.org/dc/terms/"/>
    <ds:schemaRef ds:uri="http://schemas.microsoft.com/office/infopath/2007/PartnerControls"/>
    <ds:schemaRef ds:uri="http://schemas.microsoft.com/sharepoint/v3"/>
    <ds:schemaRef ds:uri="http://schemas.microsoft.com/office/2006/documentManagement/types"/>
    <ds:schemaRef ds:uri="2ed015d1-f7a6-4d6f-97ba-b37262e2f255"/>
    <ds:schemaRef ds:uri="96b5767f-53a9-4803-8434-6fd8f76382d3"/>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1260</Words>
  <Characters>7182</Characters>
  <Application>Microsoft Office Word</Application>
  <DocSecurity>0</DocSecurity>
  <Lines>59</Lines>
  <Paragraphs>16</Paragraphs>
  <ScaleCrop>false</ScaleCrop>
  <Company>UTMB</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2020-05-14T15:56:00Z</cp:lastPrinted>
  <dcterms:created xsi:type="dcterms:W3CDTF">2021-07-01T16:46:00Z</dcterms:created>
  <dcterms:modified xsi:type="dcterms:W3CDTF">2021-07-05T18:59:00Z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