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58247"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70331C"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" stroked="f">
                <v:textbox>
                  <w:txbxContent>
                    <w:p w14:paraId="2E72DCC8" w14:textId="77777777" w:rsidR="007E583D" w:rsidRPr="00C175F9" w:rsidRDefault="0070331C"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58245"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363"/>
      </w:tblGrid>
      <w:tr w:rsidR="00910EB1" w14:paraId="05EB0486" w14:textId="77777777" w:rsidTr="2DB447B5">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658242"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507DC25E" w:rsidR="009C2829" w:rsidRPr="000257FB" w:rsidRDefault="000412CF" w:rsidP="007073E8">
            <w:pPr>
              <w:pStyle w:val="Header"/>
              <w:jc w:val="center"/>
              <w:rPr>
                <w:rFonts w:asciiTheme="majorHAnsi" w:hAnsiTheme="majorHAnsi"/>
                <w:b/>
              </w:rPr>
            </w:pPr>
            <w:r>
              <w:rPr>
                <w:rFonts w:asciiTheme="majorHAnsi" w:hAnsiTheme="majorHAnsi"/>
                <w:b/>
                <w:sz w:val="22"/>
              </w:rPr>
              <w:t xml:space="preserve">June </w:t>
            </w:r>
            <w:r w:rsidR="00091A3C">
              <w:rPr>
                <w:rFonts w:asciiTheme="majorHAnsi" w:hAnsiTheme="majorHAnsi"/>
                <w:b/>
                <w:sz w:val="22"/>
              </w:rPr>
              <w:t>16</w:t>
            </w:r>
            <w:r w:rsidR="00822584">
              <w:rPr>
                <w:rFonts w:asciiTheme="majorHAnsi" w:hAnsiTheme="majorHAnsi"/>
                <w:b/>
                <w:sz w:val="22"/>
              </w:rPr>
              <w:t>, 202</w:t>
            </w:r>
            <w:r w:rsidR="00772659">
              <w:rPr>
                <w:rFonts w:asciiTheme="majorHAnsi" w:hAnsiTheme="majorHAnsi"/>
                <w:b/>
                <w:sz w:val="22"/>
              </w:rPr>
              <w:t>2</w:t>
            </w:r>
          </w:p>
        </w:tc>
      </w:tr>
      <w:tr w:rsidR="009C2829" w:rsidRPr="00B14985" w14:paraId="2DD4D865" w14:textId="77777777" w:rsidTr="001F27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658240"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43"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658241"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1F27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4EE7D276" w:rsidR="00936B3A" w:rsidRDefault="003C0A6B" w:rsidP="003F0266">
            <w:pPr>
              <w:rPr>
                <w:rFonts w:ascii="Calibri Light" w:hAnsi="Calibri Light"/>
                <w:noProof/>
                <w:sz w:val="20"/>
              </w:rPr>
            </w:pPr>
            <w:r>
              <w:br w:type="page"/>
            </w:r>
          </w:p>
          <w:p w14:paraId="032509BE" w14:textId="2C01790D" w:rsidR="002A37A4" w:rsidRDefault="002A37A4" w:rsidP="002A37A4">
            <w:pPr>
              <w:rPr>
                <w:rFonts w:ascii="Calibri" w:eastAsia="Calibri" w:hAnsi="Calibri" w:cs="Calibri"/>
                <w:snapToGrid w:val="0"/>
                <w:color w:val="000000"/>
                <w:sz w:val="22"/>
                <w:szCs w:val="22"/>
              </w:rPr>
            </w:pPr>
            <w:r w:rsidRPr="002A37A4">
              <w:rPr>
                <w:rFonts w:ascii="Calibri" w:eastAsia="Calibri" w:hAnsi="Calibri" w:cs="Calibri"/>
                <w:snapToGrid w:val="0"/>
                <w:color w:val="000000"/>
                <w:sz w:val="22"/>
                <w:szCs w:val="22"/>
              </w:rPr>
              <w:drawing>
                <wp:inline distT="0" distB="0" distL="0" distR="0" wp14:anchorId="4F8DAA7C" wp14:editId="08D241D3">
                  <wp:extent cx="3120390" cy="114808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20390" cy="1148080"/>
                          </a:xfrm>
                          <a:prstGeom prst="rect">
                            <a:avLst/>
                          </a:prstGeom>
                        </pic:spPr>
                      </pic:pic>
                    </a:graphicData>
                  </a:graphic>
                </wp:inline>
              </w:drawing>
            </w:r>
          </w:p>
          <w:p w14:paraId="5EE39AC5" w14:textId="77777777" w:rsidR="002A37A4" w:rsidRPr="002A37A4" w:rsidRDefault="002A37A4" w:rsidP="002A37A4">
            <w:pPr>
              <w:rPr>
                <w:rFonts w:ascii="Calibri" w:eastAsia="Calibri" w:hAnsi="Calibri" w:cs="Calibri"/>
                <w:snapToGrid w:val="0"/>
                <w:color w:val="000000"/>
                <w:sz w:val="22"/>
                <w:szCs w:val="22"/>
              </w:rPr>
            </w:pPr>
          </w:p>
          <w:p w14:paraId="5CB5681B" w14:textId="77777777" w:rsidR="002A37A4" w:rsidRPr="002A37A4" w:rsidRDefault="002A37A4" w:rsidP="002A37A4">
            <w:pPr>
              <w:rPr>
                <w:rFonts w:ascii="Calibri" w:eastAsia="Calibri" w:hAnsi="Calibri" w:cs="Calibri"/>
                <w:b/>
                <w:bCs/>
                <w:sz w:val="22"/>
                <w:szCs w:val="22"/>
              </w:rPr>
            </w:pPr>
            <w:r w:rsidRPr="002A37A4">
              <w:rPr>
                <w:rFonts w:ascii="Calibri" w:eastAsia="Calibri" w:hAnsi="Calibri" w:cs="Calibri"/>
                <w:snapToGrid w:val="0"/>
                <w:color w:val="000000"/>
                <w:sz w:val="22"/>
                <w:szCs w:val="22"/>
              </w:rPr>
              <w:t xml:space="preserve">Alexandraki I, Walsh KJ, Ratcliffe T, Onumah C, </w:t>
            </w:r>
            <w:r w:rsidRPr="002A37A4">
              <w:rPr>
                <w:rFonts w:ascii="Calibri" w:eastAsia="Calibri" w:hAnsi="Calibri" w:cs="Calibri"/>
                <w:b/>
                <w:bCs/>
                <w:snapToGrid w:val="0"/>
                <w:color w:val="000000"/>
                <w:sz w:val="22"/>
                <w:szCs w:val="22"/>
              </w:rPr>
              <w:t>Szauter K</w:t>
            </w:r>
            <w:r w:rsidRPr="002A37A4">
              <w:rPr>
                <w:rFonts w:ascii="Calibri" w:eastAsia="Calibri" w:hAnsi="Calibri" w:cs="Calibri"/>
                <w:snapToGrid w:val="0"/>
                <w:color w:val="000000"/>
                <w:sz w:val="22"/>
                <w:szCs w:val="22"/>
              </w:rPr>
              <w:t xml:space="preserve">, Curren C, Osman N, Lai CJ, DeWaay D, Duca NS, Weinstein A, Ismail N, Jacob J, Kisielewski M, Pincavage AT. </w:t>
            </w:r>
            <w:r w:rsidRPr="002A37A4">
              <w:rPr>
                <w:rFonts w:ascii="Calibri" w:eastAsia="Calibri" w:hAnsi="Calibri" w:cs="Calibri"/>
                <w:b/>
                <w:bCs/>
                <w:i/>
                <w:iCs/>
                <w:snapToGrid w:val="0"/>
                <w:sz w:val="22"/>
                <w:szCs w:val="22"/>
              </w:rPr>
              <w:t xml:space="preserve">Innovation and Missed Opportunities in Internal Medicine Undergraduate Education During COVID-19: Results from a National Survey </w:t>
            </w:r>
            <w:r w:rsidRPr="002A37A4">
              <w:rPr>
                <w:rFonts w:ascii="Calibri" w:eastAsia="Calibri" w:hAnsi="Calibri" w:cs="Calibri"/>
                <w:b/>
                <w:bCs/>
                <w:snapToGrid w:val="0"/>
                <w:sz w:val="22"/>
                <w:szCs w:val="22"/>
              </w:rPr>
              <w:t>Journal of General Internal Medicine   Published online June 16, 2022</w:t>
            </w:r>
          </w:p>
          <w:p w14:paraId="62ED5B37" w14:textId="401218F6" w:rsidR="00A573D5" w:rsidRPr="000411FD" w:rsidRDefault="00A573D5" w:rsidP="000411FD">
            <w:pPr>
              <w:rPr>
                <w:rFonts w:ascii="Calibri Light" w:hAnsi="Calibri Light"/>
                <w:noProof/>
                <w:sz w:val="20"/>
              </w:rPr>
            </w:pPr>
          </w:p>
        </w:tc>
        <w:tc>
          <w:tcPr>
            <w:tcW w:w="6143" w:type="dxa"/>
            <w:gridSpan w:val="2"/>
            <w:tcBorders>
              <w:top w:val="single" w:sz="4" w:space="0" w:color="auto"/>
              <w:left w:val="single" w:sz="4" w:space="0" w:color="auto"/>
              <w:bottom w:val="single" w:sz="4" w:space="0" w:color="auto"/>
              <w:right w:val="single" w:sz="4" w:space="0" w:color="auto"/>
            </w:tcBorders>
          </w:tcPr>
          <w:p w14:paraId="60E6355E" w14:textId="77777777" w:rsidR="00DE75F9" w:rsidRPr="00DE75F9" w:rsidRDefault="00DE75F9" w:rsidP="00DE75F9">
            <w:pPr>
              <w:pStyle w:val="xmsonormal"/>
              <w:spacing w:after="60"/>
              <w:rPr>
                <w:rFonts w:asciiTheme="majorHAnsi" w:hAnsiTheme="majorHAnsi" w:cstheme="majorHAnsi"/>
                <w:sz w:val="21"/>
                <w:szCs w:val="21"/>
              </w:rPr>
            </w:pPr>
            <w:r w:rsidRPr="00DE75F9">
              <w:rPr>
                <w:rFonts w:asciiTheme="majorHAnsi" w:hAnsiTheme="majorHAnsi" w:cstheme="majorHAnsi"/>
                <w:b/>
                <w:bCs/>
                <w:color w:val="FF0000"/>
                <w:sz w:val="21"/>
                <w:szCs w:val="21"/>
              </w:rPr>
              <w:t>REMINDER</w:t>
            </w:r>
          </w:p>
          <w:p w14:paraId="7A9A44D7" w14:textId="77777777" w:rsidR="00DE75F9" w:rsidRPr="00DE75F9" w:rsidRDefault="00DE75F9" w:rsidP="00DE75F9">
            <w:pPr>
              <w:textAlignment w:val="baseline"/>
              <w:rPr>
                <w:rFonts w:asciiTheme="majorHAnsi" w:hAnsiTheme="majorHAnsi" w:cstheme="majorHAnsi"/>
                <w:sz w:val="21"/>
                <w:szCs w:val="21"/>
              </w:rPr>
            </w:pPr>
            <w:r w:rsidRPr="00DE75F9">
              <w:rPr>
                <w:rFonts w:asciiTheme="majorHAnsi" w:hAnsiTheme="majorHAnsi" w:cstheme="majorHAnsi"/>
                <w:b/>
                <w:bCs/>
                <w:sz w:val="21"/>
                <w:szCs w:val="21"/>
                <w:highlight w:val="yellow"/>
              </w:rPr>
              <w:t>Town Hall at Health Education Center on Galveston Campus TODAY</w:t>
            </w:r>
            <w:r w:rsidRPr="00DE75F9">
              <w:rPr>
                <w:rFonts w:asciiTheme="majorHAnsi" w:hAnsiTheme="majorHAnsi" w:cstheme="majorHAnsi"/>
                <w:sz w:val="21"/>
                <w:szCs w:val="21"/>
              </w:rPr>
              <w:t> </w:t>
            </w:r>
          </w:p>
          <w:p w14:paraId="0B4FE950" w14:textId="77777777" w:rsidR="00DE75F9" w:rsidRPr="00DE75F9" w:rsidRDefault="00DE75F9" w:rsidP="00DE75F9">
            <w:pPr>
              <w:textAlignment w:val="baseline"/>
              <w:rPr>
                <w:rFonts w:ascii="Calibri Light" w:hAnsi="Calibri Light" w:cs="Calibri Light"/>
                <w:strike/>
                <w:sz w:val="21"/>
                <w:szCs w:val="21"/>
              </w:rPr>
            </w:pPr>
            <w:r w:rsidRPr="00DE75F9">
              <w:rPr>
                <w:rFonts w:ascii="Calibri Light" w:hAnsi="Calibri Light" w:cs="Calibri Light"/>
                <w:sz w:val="21"/>
                <w:szCs w:val="21"/>
              </w:rPr>
              <w:t xml:space="preserve">The next Town Hall is set for noon, TODAY. The meeting will feature updates from President Ben Raimer, a summary of our recent Joint Commission visit, an update from the Academic Enterprise and a financial update. An in-person audience at the </w:t>
            </w:r>
            <w:r w:rsidRPr="00DE75F9">
              <w:rPr>
                <w:rFonts w:ascii="Calibri Light" w:hAnsi="Calibri Light" w:cs="Calibri Light"/>
                <w:b/>
                <w:bCs/>
                <w:sz w:val="21"/>
                <w:szCs w:val="21"/>
              </w:rPr>
              <w:t>Health Education Center</w:t>
            </w:r>
            <w:r w:rsidRPr="00DE75F9">
              <w:rPr>
                <w:rFonts w:ascii="Calibri Light" w:hAnsi="Calibri Light" w:cs="Calibri Light"/>
                <w:sz w:val="21"/>
                <w:szCs w:val="21"/>
              </w:rPr>
              <w:t xml:space="preserve"> on the Galveston Campus will be permitted,</w:t>
            </w:r>
            <w:hyperlink r:id="rId17" w:tgtFrame="_blank" w:history="1">
              <w:r w:rsidRPr="00DE75F9">
                <w:rPr>
                  <w:rStyle w:val="Hyperlink"/>
                  <w:rFonts w:ascii="Calibri Light" w:hAnsi="Calibri Light" w:cs="Calibri Light"/>
                  <w:color w:val="0070C0"/>
                  <w:sz w:val="21"/>
                  <w:szCs w:val="21"/>
                </w:rPr>
                <w:t> </w:t>
              </w:r>
              <w:r w:rsidRPr="00DE75F9">
                <w:rPr>
                  <w:rStyle w:val="Hyperlink"/>
                  <w:rFonts w:ascii="Calibri Light" w:hAnsi="Calibri Light" w:cs="Calibri Light"/>
                  <w:color w:val="FF0000"/>
                  <w:sz w:val="21"/>
                  <w:szCs w:val="21"/>
                </w:rPr>
                <w:t>consistent with current meeting room capacity and masking guidelines</w:t>
              </w:r>
            </w:hyperlink>
            <w:r w:rsidRPr="00DE75F9">
              <w:rPr>
                <w:rFonts w:ascii="Calibri Light" w:hAnsi="Calibri Light" w:cs="Calibri Light"/>
                <w:sz w:val="21"/>
                <w:szCs w:val="21"/>
              </w:rPr>
              <w:t>. The meeting will also be livestreamed and recorded for later viewing for those unable to attend in person.  Check </w:t>
            </w:r>
            <w:hyperlink r:id="rId18" w:tgtFrame="_blank" w:history="1">
              <w:r w:rsidRPr="00DE75F9">
                <w:rPr>
                  <w:rStyle w:val="Hyperlink"/>
                  <w:rFonts w:ascii="Calibri Light" w:hAnsi="Calibri Light" w:cs="Calibri Light"/>
                  <w:color w:val="FF0000"/>
                  <w:sz w:val="21"/>
                  <w:szCs w:val="21"/>
                </w:rPr>
                <w:t>http://www.utmb.edu/townhall</w:t>
              </w:r>
            </w:hyperlink>
            <w:r w:rsidRPr="00DE75F9">
              <w:rPr>
                <w:rFonts w:ascii="Calibri Light" w:hAnsi="Calibri Light" w:cs="Calibri Light"/>
                <w:sz w:val="21"/>
                <w:szCs w:val="21"/>
              </w:rPr>
              <w:t xml:space="preserve"> for links to the livestream closer to meeting time.</w:t>
            </w:r>
          </w:p>
          <w:p w14:paraId="1650D8A8" w14:textId="77777777" w:rsidR="00DE75F9" w:rsidRDefault="00DE75F9" w:rsidP="00607430">
            <w:pPr>
              <w:textAlignment w:val="baseline"/>
              <w:rPr>
                <w:rFonts w:asciiTheme="majorHAnsi" w:hAnsiTheme="majorHAnsi" w:cstheme="majorHAnsi"/>
                <w:b/>
                <w:bCs/>
                <w:color w:val="FF0000"/>
                <w:lang w:val="en-GB"/>
              </w:rPr>
            </w:pPr>
          </w:p>
          <w:p w14:paraId="4405558A" w14:textId="085A969E" w:rsidR="00607430" w:rsidRPr="00565305" w:rsidRDefault="00607430" w:rsidP="00607430">
            <w:pPr>
              <w:textAlignment w:val="baseline"/>
              <w:rPr>
                <w:rFonts w:asciiTheme="majorHAnsi" w:hAnsiTheme="majorHAnsi" w:cstheme="majorHAnsi"/>
              </w:rPr>
            </w:pPr>
            <w:r w:rsidRPr="00565305">
              <w:rPr>
                <w:rFonts w:asciiTheme="majorHAnsi" w:hAnsiTheme="majorHAnsi" w:cstheme="majorHAnsi"/>
                <w:b/>
                <w:bCs/>
                <w:color w:val="FF0000"/>
                <w:lang w:val="en-GB"/>
              </w:rPr>
              <w:t>COVID-19 UPDATES</w:t>
            </w:r>
          </w:p>
          <w:p w14:paraId="31BFDCA0" w14:textId="3E20CDDE" w:rsidR="00607430" w:rsidRPr="00607430" w:rsidRDefault="00607430" w:rsidP="00607430">
            <w:pPr>
              <w:rPr>
                <w:rFonts w:ascii="Calibri Light" w:hAnsi="Calibri Light" w:cs="Calibri Light"/>
                <w:sz w:val="21"/>
                <w:szCs w:val="21"/>
              </w:rPr>
            </w:pPr>
            <w:r w:rsidRPr="00607430">
              <w:rPr>
                <w:rFonts w:ascii="Calibri Light" w:hAnsi="Calibri Light" w:cs="Calibri Light"/>
                <w:color w:val="000000"/>
                <w:sz w:val="21"/>
                <w:szCs w:val="21"/>
              </w:rPr>
              <w:t xml:space="preserve">Read UTMB’s </w:t>
            </w:r>
            <w:hyperlink r:id="rId19" w:history="1">
              <w:r w:rsidRPr="007111C6">
                <w:rPr>
                  <w:rStyle w:val="Hyperlink"/>
                  <w:rFonts w:ascii="Calibri Light" w:hAnsi="Calibri Light" w:cs="Calibri Light"/>
                  <w:color w:val="FF0000"/>
                  <w:sz w:val="21"/>
                  <w:szCs w:val="21"/>
                </w:rPr>
                <w:t>June 6 Clinical Task Force message</w:t>
              </w:r>
            </w:hyperlink>
            <w:r w:rsidRPr="00607430">
              <w:rPr>
                <w:rFonts w:ascii="Calibri Light" w:hAnsi="Calibri Light" w:cs="Calibri Light"/>
                <w:color w:val="000000"/>
                <w:sz w:val="21"/>
                <w:szCs w:val="21"/>
              </w:rPr>
              <w:t xml:space="preserve"> for the latest information. </w:t>
            </w:r>
          </w:p>
          <w:p w14:paraId="287FA704" w14:textId="77777777" w:rsidR="00607430" w:rsidRPr="00607430" w:rsidRDefault="00607430" w:rsidP="00607430">
            <w:pPr>
              <w:textAlignment w:val="baseline"/>
              <w:rPr>
                <w:rFonts w:ascii="Calibri Light" w:hAnsi="Calibri Light" w:cs="Calibri Light"/>
                <w:sz w:val="21"/>
                <w:szCs w:val="21"/>
              </w:rPr>
            </w:pPr>
            <w:r w:rsidRPr="00607430">
              <w:rPr>
                <w:rFonts w:ascii="Calibri Light" w:hAnsi="Calibri Light" w:cs="Calibri Light"/>
                <w:sz w:val="21"/>
                <w:szCs w:val="21"/>
              </w:rPr>
              <w:t> </w:t>
            </w:r>
          </w:p>
          <w:p w14:paraId="44370378" w14:textId="77777777" w:rsidR="00607430" w:rsidRPr="00D15080" w:rsidRDefault="00607430" w:rsidP="00607430">
            <w:pPr>
              <w:rPr>
                <w:rFonts w:asciiTheme="majorHAnsi" w:hAnsiTheme="majorHAnsi" w:cstheme="majorHAnsi"/>
                <w:sz w:val="21"/>
                <w:szCs w:val="21"/>
              </w:rPr>
            </w:pPr>
            <w:r w:rsidRPr="00D15080">
              <w:rPr>
                <w:rFonts w:asciiTheme="majorHAnsi" w:hAnsiTheme="majorHAnsi" w:cstheme="majorHAnsi"/>
                <w:b/>
                <w:bCs/>
                <w:color w:val="000000"/>
                <w:sz w:val="21"/>
                <w:szCs w:val="21"/>
              </w:rPr>
              <w:t>Masking and social distancing:</w:t>
            </w:r>
          </w:p>
          <w:p w14:paraId="0D8CE338" w14:textId="77777777" w:rsidR="00607430" w:rsidRPr="00607430" w:rsidRDefault="00607430" w:rsidP="00607430">
            <w:pPr>
              <w:numPr>
                <w:ilvl w:val="0"/>
                <w:numId w:val="27"/>
              </w:numPr>
              <w:tabs>
                <w:tab w:val="clear" w:pos="720"/>
              </w:tabs>
              <w:ind w:left="248" w:hanging="158"/>
              <w:rPr>
                <w:rFonts w:ascii="Calibri Light" w:hAnsi="Calibri Light" w:cs="Calibri Light"/>
                <w:color w:val="000000"/>
                <w:sz w:val="21"/>
                <w:szCs w:val="21"/>
              </w:rPr>
            </w:pPr>
            <w:r w:rsidRPr="00607430">
              <w:rPr>
                <w:rFonts w:ascii="Calibri Light" w:hAnsi="Calibri Light" w:cs="Calibri Light"/>
                <w:color w:val="000000"/>
                <w:sz w:val="21"/>
                <w:szCs w:val="21"/>
              </w:rPr>
              <w:t xml:space="preserve">All UTMB employees, contractors, </w:t>
            </w:r>
            <w:proofErr w:type="gramStart"/>
            <w:r w:rsidRPr="00607430">
              <w:rPr>
                <w:rFonts w:ascii="Calibri Light" w:hAnsi="Calibri Light" w:cs="Calibri Light"/>
                <w:color w:val="000000"/>
                <w:sz w:val="21"/>
                <w:szCs w:val="21"/>
              </w:rPr>
              <w:t>volunteers</w:t>
            </w:r>
            <w:proofErr w:type="gramEnd"/>
            <w:r w:rsidRPr="00607430">
              <w:rPr>
                <w:rFonts w:ascii="Calibri Light" w:hAnsi="Calibri Light" w:cs="Calibri Light"/>
                <w:color w:val="000000"/>
                <w:sz w:val="21"/>
                <w:szCs w:val="21"/>
              </w:rPr>
              <w:t xml:space="preserve"> and students </w:t>
            </w:r>
            <w:r w:rsidRPr="00884926">
              <w:rPr>
                <w:rFonts w:ascii="Calibri Light" w:hAnsi="Calibri Light" w:cs="Calibri Light"/>
                <w:b/>
                <w:bCs/>
                <w:color w:val="FF0000"/>
                <w:sz w:val="21"/>
                <w:szCs w:val="21"/>
              </w:rPr>
              <w:t>must mask during all face-to-face encounters</w:t>
            </w:r>
            <w:r w:rsidRPr="00884926">
              <w:rPr>
                <w:rFonts w:ascii="Calibri Light" w:hAnsi="Calibri Light" w:cs="Calibri Light"/>
                <w:color w:val="FF0000"/>
                <w:sz w:val="21"/>
                <w:szCs w:val="21"/>
              </w:rPr>
              <w:t xml:space="preserve"> </w:t>
            </w:r>
            <w:r w:rsidRPr="00607430">
              <w:rPr>
                <w:rFonts w:ascii="Calibri Light" w:hAnsi="Calibri Light" w:cs="Calibri Light"/>
                <w:color w:val="000000"/>
                <w:sz w:val="21"/>
                <w:szCs w:val="21"/>
              </w:rPr>
              <w:t>of less than 6 feet </w:t>
            </w:r>
            <w:r w:rsidRPr="00607430">
              <w:rPr>
                <w:rFonts w:ascii="Calibri Light" w:hAnsi="Calibri Light" w:cs="Calibri Light"/>
                <w:sz w:val="21"/>
                <w:szCs w:val="21"/>
              </w:rPr>
              <w:t>apart</w:t>
            </w:r>
            <w:r w:rsidRPr="00607430">
              <w:rPr>
                <w:rFonts w:ascii="Calibri Light" w:hAnsi="Calibri Light" w:cs="Calibri Light"/>
                <w:color w:val="000000"/>
                <w:sz w:val="21"/>
                <w:szCs w:val="21"/>
              </w:rPr>
              <w:t xml:space="preserve"> and in common hallways, elevators and waiting rooms. </w:t>
            </w:r>
            <w:r w:rsidRPr="00884926">
              <w:rPr>
                <w:rFonts w:ascii="Calibri Light" w:hAnsi="Calibri Light" w:cs="Calibri Light"/>
                <w:b/>
                <w:bCs/>
                <w:color w:val="FF0000"/>
                <w:sz w:val="21"/>
                <w:szCs w:val="21"/>
              </w:rPr>
              <w:t>This is applicable in all UTMB indoor facilities, including hospitals, clinics, emergency departments and non-clinical buildings.</w:t>
            </w:r>
          </w:p>
          <w:p w14:paraId="70F59FE7" w14:textId="77777777" w:rsidR="00607430" w:rsidRPr="00607430" w:rsidRDefault="00607430" w:rsidP="00607430">
            <w:pPr>
              <w:numPr>
                <w:ilvl w:val="0"/>
                <w:numId w:val="27"/>
              </w:numPr>
              <w:tabs>
                <w:tab w:val="clear" w:pos="720"/>
              </w:tabs>
              <w:ind w:left="248" w:hanging="158"/>
              <w:rPr>
                <w:rFonts w:ascii="Calibri Light" w:hAnsi="Calibri Light" w:cs="Calibri Light"/>
                <w:color w:val="000000"/>
                <w:sz w:val="21"/>
                <w:szCs w:val="21"/>
              </w:rPr>
            </w:pPr>
            <w:r w:rsidRPr="00607430">
              <w:rPr>
                <w:rFonts w:ascii="Calibri Light" w:hAnsi="Calibri Light" w:cs="Calibri Light"/>
                <w:color w:val="000000"/>
                <w:sz w:val="21"/>
                <w:szCs w:val="21"/>
              </w:rPr>
              <w:t>All </w:t>
            </w:r>
            <w:r w:rsidRPr="00607430">
              <w:rPr>
                <w:rFonts w:ascii="Calibri Light" w:hAnsi="Calibri Light" w:cs="Calibri Light"/>
                <w:sz w:val="21"/>
                <w:szCs w:val="21"/>
              </w:rPr>
              <w:t>hospital visitors </w:t>
            </w:r>
            <w:r w:rsidRPr="00607430">
              <w:rPr>
                <w:rFonts w:ascii="Calibri Light" w:hAnsi="Calibri Light" w:cs="Calibri Light"/>
                <w:color w:val="000000"/>
                <w:sz w:val="21"/>
                <w:szCs w:val="21"/>
              </w:rPr>
              <w:t xml:space="preserve">must </w:t>
            </w:r>
            <w:proofErr w:type="gramStart"/>
            <w:r w:rsidRPr="00607430">
              <w:rPr>
                <w:rFonts w:ascii="Calibri Light" w:hAnsi="Calibri Light" w:cs="Calibri Light"/>
                <w:color w:val="000000"/>
                <w:sz w:val="21"/>
                <w:szCs w:val="21"/>
              </w:rPr>
              <w:t>remain masked at all times</w:t>
            </w:r>
            <w:proofErr w:type="gramEnd"/>
            <w:r w:rsidRPr="00607430">
              <w:rPr>
                <w:rFonts w:ascii="Calibri Light" w:hAnsi="Calibri Light" w:cs="Calibri Light"/>
                <w:color w:val="000000"/>
                <w:sz w:val="21"/>
                <w:szCs w:val="21"/>
              </w:rPr>
              <w:t>.</w:t>
            </w:r>
          </w:p>
          <w:p w14:paraId="6F2206EE" w14:textId="77777777" w:rsidR="00ED698B" w:rsidRDefault="00607430" w:rsidP="00ED698B">
            <w:pPr>
              <w:numPr>
                <w:ilvl w:val="0"/>
                <w:numId w:val="27"/>
              </w:numPr>
              <w:tabs>
                <w:tab w:val="clear" w:pos="720"/>
              </w:tabs>
              <w:ind w:left="248" w:hanging="158"/>
              <w:rPr>
                <w:rFonts w:ascii="Calibri Light" w:hAnsi="Calibri Light" w:cs="Calibri Light"/>
                <w:color w:val="000000"/>
                <w:sz w:val="21"/>
                <w:szCs w:val="21"/>
              </w:rPr>
            </w:pPr>
            <w:r w:rsidRPr="00607430">
              <w:rPr>
                <w:rFonts w:ascii="Calibri Light" w:hAnsi="Calibri Light" w:cs="Calibri Light"/>
                <w:color w:val="000000"/>
                <w:sz w:val="21"/>
                <w:szCs w:val="21"/>
              </w:rPr>
              <w:t>In clinics and emergency departments, all patients must be masked. However, patients refusing to</w:t>
            </w:r>
            <w:r w:rsidRPr="00607430">
              <w:rPr>
                <w:rFonts w:ascii="Calibri Light" w:hAnsi="Calibri Light" w:cs="Calibri Light"/>
                <w:sz w:val="21"/>
                <w:szCs w:val="21"/>
              </w:rPr>
              <w:t> wear a mask </w:t>
            </w:r>
            <w:r w:rsidRPr="00607430">
              <w:rPr>
                <w:rFonts w:ascii="Calibri Light" w:hAnsi="Calibri Light" w:cs="Calibri Light"/>
                <w:color w:val="000000"/>
                <w:sz w:val="21"/>
                <w:szCs w:val="21"/>
              </w:rPr>
              <w:t>will be accommodated</w:t>
            </w:r>
            <w:r w:rsidRPr="00607430">
              <w:rPr>
                <w:rFonts w:ascii="Calibri Light" w:hAnsi="Calibri Light" w:cs="Calibri Light"/>
                <w:sz w:val="21"/>
                <w:szCs w:val="21"/>
              </w:rPr>
              <w:t> after counseling. </w:t>
            </w:r>
          </w:p>
          <w:p w14:paraId="1F704A71" w14:textId="3B48B3AF" w:rsidR="00ED698B" w:rsidRPr="00ED698B" w:rsidRDefault="00ED698B" w:rsidP="00ED698B">
            <w:pPr>
              <w:numPr>
                <w:ilvl w:val="0"/>
                <w:numId w:val="27"/>
              </w:numPr>
              <w:tabs>
                <w:tab w:val="clear" w:pos="720"/>
              </w:tabs>
              <w:ind w:left="248" w:hanging="158"/>
              <w:rPr>
                <w:rFonts w:ascii="Calibri Light" w:hAnsi="Calibri Light" w:cs="Calibri Light"/>
                <w:color w:val="000000"/>
                <w:sz w:val="21"/>
                <w:szCs w:val="21"/>
              </w:rPr>
            </w:pPr>
            <w:r w:rsidRPr="00ED698B">
              <w:rPr>
                <w:rFonts w:ascii="Calibri Light" w:hAnsi="Calibri Light" w:cs="Calibri Light"/>
                <w:color w:val="000000"/>
                <w:sz w:val="21"/>
                <w:szCs w:val="21"/>
              </w:rPr>
              <w:t>All meetings and classes should offer a virtual option whenever feasible. The meeting room capacity should not exceed 75% occupancy.</w:t>
            </w:r>
          </w:p>
          <w:p w14:paraId="61A043AC" w14:textId="77777777" w:rsidR="00607430" w:rsidRPr="00607430" w:rsidRDefault="00607430" w:rsidP="00607430">
            <w:pPr>
              <w:numPr>
                <w:ilvl w:val="0"/>
                <w:numId w:val="27"/>
              </w:numPr>
              <w:tabs>
                <w:tab w:val="clear" w:pos="720"/>
              </w:tabs>
              <w:ind w:left="248" w:hanging="158"/>
              <w:rPr>
                <w:rFonts w:ascii="Calibri Light" w:hAnsi="Calibri Light" w:cs="Calibri Light"/>
                <w:sz w:val="21"/>
                <w:szCs w:val="21"/>
              </w:rPr>
            </w:pPr>
            <w:r w:rsidRPr="00607430">
              <w:rPr>
                <w:rFonts w:ascii="Calibri Light" w:hAnsi="Calibri Light" w:cs="Calibri Light"/>
                <w:color w:val="000000"/>
                <w:sz w:val="21"/>
                <w:szCs w:val="21"/>
              </w:rPr>
              <w:t>Refreshments and meals should not be served during gathering</w:t>
            </w:r>
            <w:r w:rsidRPr="00607430">
              <w:rPr>
                <w:rFonts w:ascii="Calibri Light" w:hAnsi="Calibri Light" w:cs="Calibri Light"/>
                <w:sz w:val="21"/>
                <w:szCs w:val="21"/>
              </w:rPr>
              <w:t>s</w:t>
            </w:r>
            <w:r w:rsidRPr="00607430">
              <w:rPr>
                <w:rFonts w:ascii="Calibri Light" w:hAnsi="Calibri Light" w:cs="Calibri Light"/>
                <w:color w:val="000000"/>
                <w:sz w:val="21"/>
                <w:szCs w:val="21"/>
              </w:rPr>
              <w:t>.</w:t>
            </w:r>
          </w:p>
          <w:p w14:paraId="5C510A0E" w14:textId="77777777" w:rsidR="00607430" w:rsidRPr="00607430" w:rsidRDefault="00607430" w:rsidP="00557F3A">
            <w:pPr>
              <w:numPr>
                <w:ilvl w:val="0"/>
                <w:numId w:val="27"/>
              </w:numPr>
              <w:tabs>
                <w:tab w:val="clear" w:pos="720"/>
              </w:tabs>
              <w:ind w:left="248" w:hanging="158"/>
              <w:rPr>
                <w:rFonts w:ascii="Calibri Light" w:hAnsi="Calibri Light" w:cs="Calibri Light"/>
                <w:sz w:val="21"/>
                <w:szCs w:val="21"/>
              </w:rPr>
            </w:pPr>
            <w:r w:rsidRPr="00607430">
              <w:rPr>
                <w:rFonts w:ascii="Calibri Light" w:hAnsi="Calibri Light" w:cs="Calibri Light"/>
                <w:sz w:val="21"/>
                <w:szCs w:val="21"/>
              </w:rPr>
              <w:t>Any exceptions to the meeting room capacity and refreshment requirements should be discussed with the COVID-19 Clinical Task Force.</w:t>
            </w:r>
          </w:p>
          <w:p w14:paraId="3E88FA44" w14:textId="77777777" w:rsidR="00565305" w:rsidRPr="005A7135" w:rsidRDefault="00565305" w:rsidP="00557F3A">
            <w:pPr>
              <w:shd w:val="clear" w:color="auto" w:fill="FFFFFF"/>
              <w:textAlignment w:val="baseline"/>
              <w:rPr>
                <w:rFonts w:asciiTheme="majorHAnsi" w:hAnsiTheme="majorHAnsi" w:cstheme="majorHAnsi"/>
                <w:b/>
                <w:bCs/>
                <w:color w:val="FF0000"/>
                <w:sz w:val="10"/>
                <w:szCs w:val="10"/>
              </w:rPr>
            </w:pPr>
          </w:p>
          <w:p w14:paraId="2BFB9C7F" w14:textId="0298E4AA" w:rsidR="00607430" w:rsidRPr="00D15080" w:rsidRDefault="00607430" w:rsidP="00557F3A">
            <w:pPr>
              <w:shd w:val="clear" w:color="auto" w:fill="FFFFFF"/>
              <w:textAlignment w:val="baseline"/>
              <w:rPr>
                <w:rFonts w:asciiTheme="majorHAnsi" w:eastAsiaTheme="minorHAnsi" w:hAnsiTheme="majorHAnsi" w:cstheme="majorHAnsi"/>
                <w:sz w:val="21"/>
                <w:szCs w:val="21"/>
              </w:rPr>
            </w:pPr>
            <w:r w:rsidRPr="00D15080">
              <w:rPr>
                <w:rFonts w:asciiTheme="majorHAnsi" w:hAnsiTheme="majorHAnsi" w:cstheme="majorHAnsi"/>
                <w:b/>
                <w:bCs/>
                <w:color w:val="FF0000"/>
                <w:sz w:val="21"/>
                <w:szCs w:val="21"/>
              </w:rPr>
              <w:t>Quick Links </w:t>
            </w:r>
            <w:r w:rsidRPr="00D15080">
              <w:rPr>
                <w:rFonts w:asciiTheme="majorHAnsi" w:hAnsiTheme="majorHAnsi" w:cstheme="majorHAnsi"/>
                <w:color w:val="FF0000"/>
                <w:sz w:val="21"/>
                <w:szCs w:val="21"/>
              </w:rPr>
              <w:t> </w:t>
            </w:r>
          </w:p>
          <w:p w14:paraId="6EAF6CB4" w14:textId="77777777" w:rsidR="00607430" w:rsidRPr="007111C6" w:rsidRDefault="0070331C" w:rsidP="00557F3A">
            <w:pPr>
              <w:numPr>
                <w:ilvl w:val="0"/>
                <w:numId w:val="28"/>
              </w:numPr>
              <w:shd w:val="clear" w:color="auto" w:fill="FFFFFF"/>
              <w:tabs>
                <w:tab w:val="clear" w:pos="720"/>
              </w:tabs>
              <w:ind w:left="248" w:hanging="180"/>
              <w:textAlignment w:val="baseline"/>
              <w:rPr>
                <w:rFonts w:ascii="Calibri Light" w:hAnsi="Calibri Light" w:cs="Calibri Light"/>
                <w:color w:val="FF0000"/>
                <w:sz w:val="21"/>
                <w:szCs w:val="21"/>
              </w:rPr>
            </w:pPr>
            <w:hyperlink r:id="rId20" w:tgtFrame="_blank" w:history="1">
              <w:r w:rsidR="00607430" w:rsidRPr="007111C6">
                <w:rPr>
                  <w:rStyle w:val="Hyperlink"/>
                  <w:rFonts w:ascii="Calibri Light" w:hAnsi="Calibri Light" w:cs="Calibri Light"/>
                  <w:color w:val="FF0000"/>
                  <w:sz w:val="21"/>
                  <w:szCs w:val="21"/>
                </w:rPr>
                <w:t>Travel requirements and guidelines</w:t>
              </w:r>
            </w:hyperlink>
            <w:r w:rsidR="00607430" w:rsidRPr="007111C6">
              <w:rPr>
                <w:rFonts w:ascii="Calibri Light" w:hAnsi="Calibri Light" w:cs="Calibri Light"/>
                <w:color w:val="FF0000"/>
                <w:sz w:val="21"/>
                <w:szCs w:val="21"/>
              </w:rPr>
              <w:t xml:space="preserve">     </w:t>
            </w:r>
          </w:p>
          <w:p w14:paraId="5AEA3AE9" w14:textId="77777777" w:rsidR="00607430" w:rsidRPr="007111C6" w:rsidRDefault="0070331C" w:rsidP="00557F3A">
            <w:pPr>
              <w:numPr>
                <w:ilvl w:val="0"/>
                <w:numId w:val="28"/>
              </w:numPr>
              <w:shd w:val="clear" w:color="auto" w:fill="FFFFFF"/>
              <w:tabs>
                <w:tab w:val="clear" w:pos="720"/>
              </w:tabs>
              <w:ind w:left="248" w:hanging="180"/>
              <w:textAlignment w:val="baseline"/>
              <w:rPr>
                <w:rFonts w:ascii="Calibri Light" w:hAnsi="Calibri Light" w:cs="Calibri Light"/>
                <w:color w:val="FF0000"/>
                <w:sz w:val="21"/>
                <w:szCs w:val="21"/>
              </w:rPr>
            </w:pPr>
            <w:hyperlink r:id="rId21" w:anchor="info" w:tgtFrame="_blank" w:history="1">
              <w:r w:rsidR="00607430" w:rsidRPr="007111C6">
                <w:rPr>
                  <w:rStyle w:val="Hyperlink"/>
                  <w:rFonts w:ascii="Calibri Light" w:hAnsi="Calibri Light" w:cs="Calibri Light"/>
                  <w:color w:val="FF0000"/>
                  <w:sz w:val="21"/>
                  <w:szCs w:val="21"/>
                </w:rPr>
                <w:t>Safety Requirements</w:t>
              </w:r>
            </w:hyperlink>
            <w:r w:rsidR="00607430" w:rsidRPr="007111C6">
              <w:rPr>
                <w:rFonts w:ascii="Calibri Light" w:hAnsi="Calibri Light" w:cs="Calibri Light"/>
                <w:color w:val="FF0000"/>
                <w:sz w:val="21"/>
                <w:szCs w:val="21"/>
              </w:rPr>
              <w:t>  </w:t>
            </w:r>
          </w:p>
          <w:p w14:paraId="66E2F0DB" w14:textId="77777777" w:rsidR="00607430" w:rsidRPr="007111C6" w:rsidRDefault="0070331C" w:rsidP="00557F3A">
            <w:pPr>
              <w:numPr>
                <w:ilvl w:val="0"/>
                <w:numId w:val="28"/>
              </w:numPr>
              <w:shd w:val="clear" w:color="auto" w:fill="FFFFFF"/>
              <w:tabs>
                <w:tab w:val="clear" w:pos="720"/>
              </w:tabs>
              <w:ind w:left="248" w:hanging="180"/>
              <w:textAlignment w:val="baseline"/>
              <w:rPr>
                <w:rFonts w:ascii="Calibri Light" w:hAnsi="Calibri Light" w:cs="Calibri Light"/>
                <w:color w:val="FF0000"/>
                <w:sz w:val="21"/>
                <w:szCs w:val="21"/>
              </w:rPr>
            </w:pPr>
            <w:hyperlink r:id="rId22" w:tgtFrame="_blank" w:history="1">
              <w:r w:rsidR="00607430" w:rsidRPr="007111C6">
                <w:rPr>
                  <w:rStyle w:val="Hyperlink"/>
                  <w:rFonts w:ascii="Calibri Light" w:hAnsi="Calibri Light" w:cs="Calibri Light"/>
                  <w:color w:val="FF0000"/>
                  <w:sz w:val="21"/>
                  <w:szCs w:val="21"/>
                </w:rPr>
                <w:t>Visitation Policy</w:t>
              </w:r>
            </w:hyperlink>
            <w:r w:rsidR="00607430" w:rsidRPr="007111C6">
              <w:rPr>
                <w:rFonts w:ascii="Calibri Light" w:hAnsi="Calibri Light" w:cs="Calibri Light"/>
                <w:color w:val="FF0000"/>
                <w:sz w:val="21"/>
                <w:szCs w:val="21"/>
              </w:rPr>
              <w:t>    </w:t>
            </w:r>
          </w:p>
          <w:p w14:paraId="2B3EF733" w14:textId="77777777" w:rsidR="00607430" w:rsidRPr="007111C6" w:rsidRDefault="0070331C" w:rsidP="00557F3A">
            <w:pPr>
              <w:numPr>
                <w:ilvl w:val="0"/>
                <w:numId w:val="28"/>
              </w:numPr>
              <w:shd w:val="clear" w:color="auto" w:fill="FFFFFF"/>
              <w:tabs>
                <w:tab w:val="clear" w:pos="720"/>
              </w:tabs>
              <w:ind w:left="248" w:hanging="180"/>
              <w:textAlignment w:val="baseline"/>
              <w:rPr>
                <w:rFonts w:ascii="Calibri Light" w:hAnsi="Calibri Light" w:cs="Calibri Light"/>
                <w:color w:val="FF0000"/>
                <w:sz w:val="21"/>
                <w:szCs w:val="21"/>
              </w:rPr>
            </w:pPr>
            <w:hyperlink r:id="rId23" w:anchor="sick" w:tgtFrame="_blank" w:history="1">
              <w:r w:rsidR="00607430" w:rsidRPr="007111C6">
                <w:rPr>
                  <w:rStyle w:val="Hyperlink"/>
                  <w:rFonts w:ascii="Calibri Light" w:hAnsi="Calibri Light" w:cs="Calibri Light"/>
                  <w:color w:val="FF0000"/>
                  <w:sz w:val="21"/>
                  <w:szCs w:val="21"/>
                </w:rPr>
                <w:t xml:space="preserve">Sick or </w:t>
              </w:r>
              <w:proofErr w:type="gramStart"/>
              <w:r w:rsidR="00607430" w:rsidRPr="007111C6">
                <w:rPr>
                  <w:rStyle w:val="Hyperlink"/>
                  <w:rFonts w:ascii="Calibri Light" w:hAnsi="Calibri Light" w:cs="Calibri Light"/>
                  <w:color w:val="FF0000"/>
                  <w:sz w:val="21"/>
                  <w:szCs w:val="21"/>
                </w:rPr>
                <w:t>Exposed</w:t>
              </w:r>
              <w:proofErr w:type="gramEnd"/>
            </w:hyperlink>
            <w:r w:rsidR="00607430" w:rsidRPr="007111C6">
              <w:rPr>
                <w:rFonts w:ascii="Calibri Light" w:hAnsi="Calibri Light" w:cs="Calibri Light"/>
                <w:color w:val="FF0000"/>
                <w:sz w:val="21"/>
                <w:szCs w:val="21"/>
              </w:rPr>
              <w:t> </w:t>
            </w:r>
          </w:p>
          <w:p w14:paraId="299E19C0" w14:textId="77777777" w:rsidR="00607430" w:rsidRPr="007111C6" w:rsidRDefault="0070331C" w:rsidP="00557F3A">
            <w:pPr>
              <w:numPr>
                <w:ilvl w:val="0"/>
                <w:numId w:val="28"/>
              </w:numPr>
              <w:shd w:val="clear" w:color="auto" w:fill="FFFFFF"/>
              <w:tabs>
                <w:tab w:val="clear" w:pos="720"/>
              </w:tabs>
              <w:ind w:left="248" w:hanging="180"/>
              <w:textAlignment w:val="baseline"/>
              <w:rPr>
                <w:color w:val="FF0000"/>
              </w:rPr>
            </w:pPr>
            <w:hyperlink r:id="rId24" w:anchor="vaccine" w:tgtFrame="_blank" w:history="1">
              <w:r w:rsidR="00607430" w:rsidRPr="007111C6">
                <w:rPr>
                  <w:rStyle w:val="Hyperlink"/>
                  <w:rFonts w:ascii="Calibri Light" w:hAnsi="Calibri Light" w:cs="Calibri Light"/>
                  <w:color w:val="FF0000"/>
                  <w:sz w:val="21"/>
                  <w:szCs w:val="21"/>
                </w:rPr>
                <w:t>Schedule a vaccine or booster online</w:t>
              </w:r>
            </w:hyperlink>
            <w:r w:rsidR="00607430" w:rsidRPr="007111C6">
              <w:rPr>
                <w:rFonts w:ascii="Arial" w:hAnsi="Arial" w:cs="Arial"/>
                <w:color w:val="FF0000"/>
              </w:rPr>
              <w:t>   </w:t>
            </w:r>
          </w:p>
          <w:p w14:paraId="314E9366" w14:textId="77777777" w:rsidR="00607430" w:rsidRDefault="00607430" w:rsidP="00607430">
            <w:pPr>
              <w:shd w:val="clear" w:color="auto" w:fill="FFFFFF"/>
              <w:textAlignment w:val="baseline"/>
            </w:pPr>
            <w:r>
              <w:rPr>
                <w:color w:val="000000"/>
                <w:sz w:val="22"/>
                <w:szCs w:val="22"/>
              </w:rPr>
              <w:t> </w:t>
            </w:r>
          </w:p>
          <w:p w14:paraId="718D1AE6" w14:textId="77777777" w:rsidR="0027484A" w:rsidRPr="0027484A" w:rsidRDefault="0027484A" w:rsidP="0027484A">
            <w:pPr>
              <w:rPr>
                <w:rFonts w:ascii="Calibri Light" w:hAnsi="Calibri Light" w:cs="Calibri Light"/>
                <w:sz w:val="21"/>
                <w:szCs w:val="21"/>
              </w:rPr>
            </w:pPr>
            <w:r w:rsidRPr="0027484A">
              <w:rPr>
                <w:rFonts w:ascii="Calibri Light" w:hAnsi="Calibri Light" w:cs="Calibri Light"/>
                <w:b/>
                <w:bCs/>
                <w:sz w:val="21"/>
                <w:szCs w:val="21"/>
              </w:rPr>
              <w:t>Monthly Financial Update — Results as of May 31, 2022</w:t>
            </w:r>
          </w:p>
          <w:p w14:paraId="4D4DD05B" w14:textId="77777777" w:rsidR="0027484A" w:rsidRPr="0027484A" w:rsidRDefault="0027484A" w:rsidP="0027484A">
            <w:pPr>
              <w:rPr>
                <w:rFonts w:ascii="Calibri Light" w:hAnsi="Calibri Light" w:cs="Calibri Light"/>
                <w:sz w:val="21"/>
                <w:szCs w:val="21"/>
              </w:rPr>
            </w:pPr>
            <w:r w:rsidRPr="0027484A">
              <w:rPr>
                <w:rFonts w:ascii="Calibri Light" w:hAnsi="Calibri Light" w:cs="Calibri Light"/>
                <w:sz w:val="21"/>
                <w:szCs w:val="21"/>
              </w:rPr>
              <w:t>For the month of May, UTMB’s Adjusted Margin was $6.7 million, which was $9.7 million favorable to planned results. Year-to-date, UTMB’s Adjusted Margin was $14.4 million, which was $10.7 million favorable to planned results. Thank you for your ongoing efforts to manage expenses and improve the efficiency of our work to ensure the long-term success of UTMB’s mission.</w:t>
            </w:r>
          </w:p>
          <w:p w14:paraId="33D5B003" w14:textId="5BE489C7" w:rsidR="000C1167" w:rsidRPr="00D96527" w:rsidRDefault="000C1167" w:rsidP="001F2AAD">
            <w:pPr>
              <w:rPr>
                <w:rFonts w:ascii="Calibri Light" w:hAnsi="Calibri Light" w:cs="Calibri Light"/>
                <w:sz w:val="21"/>
                <w:szCs w:val="21"/>
              </w:rPr>
            </w:pPr>
          </w:p>
        </w:tc>
      </w:tr>
      <w:tr w:rsidR="00910EB1" w14:paraId="10CA5146" w14:textId="77777777" w:rsidTr="2DB447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2EA04C0A" w:rsidR="009C2829" w:rsidRPr="00A1295B" w:rsidRDefault="009C6386" w:rsidP="00A1295B">
            <w:pPr>
              <w:spacing w:line="192" w:lineRule="auto"/>
              <w:rPr>
                <w:rFonts w:asciiTheme="majorHAnsi" w:hAnsiTheme="majorHAnsi"/>
                <w:color w:val="FF0000"/>
                <w:sz w:val="20"/>
              </w:rPr>
            </w:pPr>
            <w:r w:rsidRPr="00772659">
              <w:rPr>
                <w:rFonts w:ascii="Calibri Light" w:hAnsi="Calibri Light" w:cs="Calibri Light"/>
                <w:noProof/>
                <w:sz w:val="21"/>
                <w:szCs w:val="21"/>
              </w:rPr>
              <w:lastRenderedPageBreak/>
              <w:drawing>
                <wp:anchor distT="0" distB="0" distL="114300" distR="114300" simplePos="0" relativeHeight="251658243" behindDoc="0" locked="0" layoutInCell="1" allowOverlap="1" wp14:anchorId="175C91EA" wp14:editId="78A983A0">
                  <wp:simplePos x="0" y="0"/>
                  <wp:positionH relativeFrom="column">
                    <wp:posOffset>595630</wp:posOffset>
                  </wp:positionH>
                  <wp:positionV relativeFrom="paragraph">
                    <wp:posOffset>15240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009C2829" w:rsidRPr="00A1295B">
              <w:rPr>
                <w:rFonts w:asciiTheme="majorHAnsi" w:hAnsiTheme="majorHAnsi"/>
                <w:color w:val="FF0000"/>
                <w:sz w:val="20"/>
              </w:rPr>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29FECA36" w:rsidR="009C2829" w:rsidRPr="00772659" w:rsidRDefault="009C6386" w:rsidP="009A52F8">
            <w:pPr>
              <w:tabs>
                <w:tab w:val="left" w:pos="18"/>
                <w:tab w:val="left" w:pos="2268"/>
                <w:tab w:val="left" w:pos="5328"/>
                <w:tab w:val="left" w:pos="8118"/>
              </w:tabs>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58244" behindDoc="0" locked="0" layoutInCell="1" allowOverlap="1" wp14:anchorId="18BFC629" wp14:editId="54E19329">
                  <wp:simplePos x="0" y="0"/>
                  <wp:positionH relativeFrom="column">
                    <wp:posOffset>1159510</wp:posOffset>
                  </wp:positionH>
                  <wp:positionV relativeFrom="paragraph">
                    <wp:posOffset>14605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6">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6" behindDoc="0" locked="0" layoutInCell="1" allowOverlap="1" wp14:anchorId="715AA78F" wp14:editId="59C07AA1">
                  <wp:simplePos x="0" y="0"/>
                  <wp:positionH relativeFrom="column">
                    <wp:posOffset>3003550</wp:posOffset>
                  </wp:positionH>
                  <wp:positionV relativeFrom="paragraph">
                    <wp:posOffset>43815</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7">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sidR="009C2829" w:rsidRPr="00772659">
              <w:rPr>
                <w:rFonts w:ascii="Calibri Light" w:hAnsi="Calibri Light" w:cs="Calibri Light"/>
                <w:sz w:val="21"/>
                <w:szCs w:val="21"/>
              </w:rPr>
              <w:tab/>
              <w:t>PATIENT CARE</w:t>
            </w:r>
            <w:r w:rsidR="009C2829" w:rsidRPr="00772659">
              <w:rPr>
                <w:rFonts w:ascii="Calibri Light" w:hAnsi="Calibri Light" w:cs="Calibri Light"/>
                <w:sz w:val="21"/>
                <w:szCs w:val="21"/>
              </w:rPr>
              <w:tab/>
              <w:t>EDUCATION &amp; RESEARCH</w:t>
            </w:r>
            <w:r w:rsidR="009C2829" w:rsidRPr="00772659">
              <w:rPr>
                <w:rFonts w:ascii="Calibri Light" w:hAnsi="Calibri Light" w:cs="Calibri Light"/>
                <w:sz w:val="21"/>
                <w:szCs w:val="21"/>
              </w:rPr>
              <w:tab/>
              <w:t>INSTITUTIONAL SUPPORT</w:t>
            </w:r>
            <w:r w:rsidR="009C2829" w:rsidRPr="00772659">
              <w:rPr>
                <w:rFonts w:ascii="Calibri Light" w:hAnsi="Calibri Light" w:cs="Calibri Light"/>
                <w:sz w:val="21"/>
                <w:szCs w:val="21"/>
              </w:rPr>
              <w:tab/>
            </w:r>
            <w:r>
              <w:rPr>
                <w:noProof/>
              </w:rPr>
              <w:drawing>
                <wp:inline distT="0" distB="0" distL="0" distR="0" wp14:anchorId="3346BB69" wp14:editId="3B908B0E">
                  <wp:extent cx="257175" cy="25146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28">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inline>
              </w:drawing>
            </w:r>
            <w:r w:rsidR="009C2829" w:rsidRPr="00772659">
              <w:rPr>
                <w:rFonts w:ascii="Calibri Light" w:hAnsi="Calibri Light" w:cs="Calibri Light"/>
                <w:sz w:val="21"/>
                <w:szCs w:val="21"/>
              </w:rPr>
              <w:t>CMC</w:t>
            </w:r>
          </w:p>
        </w:tc>
      </w:tr>
      <w:tr w:rsidR="009C2829" w:rsidRPr="00BA429D" w14:paraId="6073B2AA" w14:textId="77777777" w:rsidTr="2DB447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910EB1" w14:paraId="37678722" w14:textId="77777777" w:rsidTr="001F27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14"/>
        </w:trPr>
        <w:tc>
          <w:tcPr>
            <w:tcW w:w="5130" w:type="dxa"/>
            <w:gridSpan w:val="3"/>
            <w:vMerge w:val="restart"/>
            <w:tcBorders>
              <w:top w:val="single" w:sz="8" w:space="0" w:color="auto"/>
              <w:left w:val="single" w:sz="8" w:space="0" w:color="auto"/>
              <w:bottom w:val="single" w:sz="4" w:space="0" w:color="auto"/>
              <w:right w:val="single" w:sz="4" w:space="0" w:color="auto"/>
            </w:tcBorders>
          </w:tcPr>
          <w:p w14:paraId="07D30B0B" w14:textId="77777777" w:rsidR="002C4988" w:rsidRDefault="002C4988" w:rsidP="002C4988">
            <w:pPr>
              <w:pStyle w:val="xmsonormal"/>
              <w:rPr>
                <w:rFonts w:ascii="Calibri Light" w:eastAsia="Times New Roman" w:hAnsi="Calibri Light" w:cs="Calibri Light"/>
                <w:sz w:val="21"/>
                <w:szCs w:val="21"/>
              </w:rPr>
            </w:pPr>
          </w:p>
          <w:p w14:paraId="759B49E4" w14:textId="77777777" w:rsidR="00F91F21" w:rsidRPr="00F91F21" w:rsidRDefault="00F91F21" w:rsidP="00F91F21">
            <w:pPr>
              <w:shd w:val="clear" w:color="auto" w:fill="FFFFFF"/>
              <w:rPr>
                <w:rFonts w:ascii="Calibri Light" w:hAnsi="Calibri Light" w:cs="Calibri Light"/>
                <w:sz w:val="21"/>
                <w:szCs w:val="21"/>
              </w:rPr>
            </w:pPr>
            <w:r w:rsidRPr="00F91F21">
              <w:rPr>
                <w:rFonts w:asciiTheme="majorHAnsi" w:hAnsiTheme="majorHAnsi" w:cstheme="majorHAnsi"/>
                <w:b/>
                <w:bCs/>
                <w:sz w:val="21"/>
                <w:szCs w:val="21"/>
              </w:rPr>
              <w:t>New Webster urgent care location opens</w:t>
            </w:r>
            <w:r w:rsidRPr="00F91F21">
              <w:rPr>
                <w:rFonts w:ascii="Calibri Light" w:hAnsi="Calibri Light" w:cs="Calibri Light"/>
                <w:b/>
                <w:bCs/>
                <w:sz w:val="21"/>
                <w:szCs w:val="21"/>
              </w:rPr>
              <w:br/>
            </w:r>
            <w:r w:rsidRPr="00F91F21">
              <w:rPr>
                <w:rFonts w:ascii="Calibri Light" w:hAnsi="Calibri Light" w:cs="Calibri Light"/>
                <w:sz w:val="21"/>
                <w:szCs w:val="21"/>
              </w:rPr>
              <w:t xml:space="preserve">UTMB Health is pleased to offer new urgent care services with extended hours. The new service, which began June 11, is inside the UTMB Health Pediatric and Adult Primary Care, Webster clinic. Walk-ins welcome. Call our 24/7 Access Services at (409) 772-2222 or visit </w:t>
            </w:r>
            <w:hyperlink r:id="rId29" w:history="1">
              <w:r w:rsidRPr="00F91F21">
                <w:rPr>
                  <w:rStyle w:val="Hyperlink"/>
                  <w:rFonts w:ascii="Calibri Light" w:hAnsi="Calibri Light" w:cs="Calibri Light"/>
                  <w:color w:val="FF0000"/>
                  <w:sz w:val="21"/>
                  <w:szCs w:val="21"/>
                  <w:bdr w:val="none" w:sz="0" w:space="0" w:color="auto" w:frame="1"/>
                </w:rPr>
                <w:t>utmbhealth.com/urgent-care</w:t>
              </w:r>
            </w:hyperlink>
            <w:r w:rsidRPr="00F91F21">
              <w:rPr>
                <w:rFonts w:ascii="Calibri Light" w:hAnsi="Calibri Light" w:cs="Calibri Light"/>
                <w:sz w:val="21"/>
                <w:szCs w:val="21"/>
              </w:rPr>
              <w:t xml:space="preserve"> to learn more.</w:t>
            </w:r>
          </w:p>
          <w:p w14:paraId="616E97C1" w14:textId="77777777" w:rsidR="00F91F21" w:rsidRPr="00F91F21" w:rsidRDefault="00F91F21" w:rsidP="00F91F21">
            <w:pPr>
              <w:shd w:val="clear" w:color="auto" w:fill="FFFFFF"/>
              <w:rPr>
                <w:rFonts w:ascii="Calibri Light" w:hAnsi="Calibri Light" w:cs="Calibri Light"/>
                <w:sz w:val="21"/>
                <w:szCs w:val="21"/>
              </w:rPr>
            </w:pPr>
            <w:r w:rsidRPr="00F91F21">
              <w:rPr>
                <w:rFonts w:ascii="Calibri Light" w:hAnsi="Calibri Light" w:cs="Calibri Light"/>
                <w:sz w:val="21"/>
                <w:szCs w:val="21"/>
              </w:rPr>
              <w:t> </w:t>
            </w:r>
          </w:p>
          <w:p w14:paraId="6AC09E8D" w14:textId="77777777" w:rsidR="00F91F21" w:rsidRPr="00F91F21" w:rsidRDefault="00F91F21" w:rsidP="00F91F21">
            <w:pPr>
              <w:shd w:val="clear" w:color="auto" w:fill="FFFFFF"/>
              <w:ind w:firstLine="720"/>
              <w:rPr>
                <w:rFonts w:ascii="Calibri Light" w:hAnsi="Calibri Light" w:cs="Calibri Light"/>
                <w:sz w:val="21"/>
                <w:szCs w:val="21"/>
              </w:rPr>
            </w:pPr>
            <w:r w:rsidRPr="00F91F21">
              <w:rPr>
                <w:rFonts w:ascii="Calibri Light" w:hAnsi="Calibri Light" w:cs="Calibri Light"/>
                <w:sz w:val="21"/>
                <w:szCs w:val="21"/>
              </w:rPr>
              <w:t>UTMB Urgent Care, Webster</w:t>
            </w:r>
          </w:p>
          <w:p w14:paraId="7A8F8673" w14:textId="77777777" w:rsidR="00F91F21" w:rsidRPr="00F91F21" w:rsidRDefault="00F91F21" w:rsidP="00F91F21">
            <w:pPr>
              <w:shd w:val="clear" w:color="auto" w:fill="FFFFFF"/>
              <w:ind w:firstLine="720"/>
              <w:rPr>
                <w:rFonts w:ascii="Calibri Light" w:hAnsi="Calibri Light" w:cs="Calibri Light"/>
                <w:sz w:val="21"/>
                <w:szCs w:val="21"/>
              </w:rPr>
            </w:pPr>
            <w:r w:rsidRPr="00F91F21">
              <w:rPr>
                <w:rFonts w:ascii="Calibri Light" w:hAnsi="Calibri Light" w:cs="Calibri Light"/>
                <w:sz w:val="21"/>
                <w:szCs w:val="21"/>
              </w:rPr>
              <w:t>17448 Highway 3, 2</w:t>
            </w:r>
            <w:r w:rsidRPr="00F91F21">
              <w:rPr>
                <w:rFonts w:ascii="Calibri Light" w:hAnsi="Calibri Light" w:cs="Calibri Light"/>
                <w:sz w:val="21"/>
                <w:szCs w:val="21"/>
                <w:vertAlign w:val="superscript"/>
              </w:rPr>
              <w:t>nd</w:t>
            </w:r>
            <w:r w:rsidRPr="00F91F21">
              <w:rPr>
                <w:rFonts w:ascii="Calibri Light" w:hAnsi="Calibri Light" w:cs="Calibri Light"/>
                <w:sz w:val="21"/>
                <w:szCs w:val="21"/>
              </w:rPr>
              <w:t xml:space="preserve"> Floor</w:t>
            </w:r>
          </w:p>
          <w:p w14:paraId="6F25D3F3" w14:textId="77777777" w:rsidR="00F91F21" w:rsidRPr="00F91F21" w:rsidRDefault="00F91F21" w:rsidP="00F91F21">
            <w:pPr>
              <w:shd w:val="clear" w:color="auto" w:fill="FFFFFF"/>
              <w:ind w:firstLine="720"/>
              <w:rPr>
                <w:rFonts w:ascii="Calibri Light" w:hAnsi="Calibri Light" w:cs="Calibri Light"/>
                <w:sz w:val="21"/>
                <w:szCs w:val="21"/>
              </w:rPr>
            </w:pPr>
            <w:r w:rsidRPr="00F91F21">
              <w:rPr>
                <w:rFonts w:ascii="Calibri Light" w:hAnsi="Calibri Light" w:cs="Calibri Light"/>
                <w:sz w:val="21"/>
                <w:szCs w:val="21"/>
              </w:rPr>
              <w:t>Hours: Daily 9 a.m. to 9 p.m.</w:t>
            </w:r>
          </w:p>
          <w:p w14:paraId="1940F9F4" w14:textId="77777777" w:rsidR="00F91F21" w:rsidRPr="00F91F21" w:rsidRDefault="00F91F21" w:rsidP="00F91F21">
            <w:pPr>
              <w:shd w:val="clear" w:color="auto" w:fill="FFFFFF"/>
              <w:ind w:firstLine="720"/>
              <w:rPr>
                <w:rFonts w:ascii="Calibri Light" w:hAnsi="Calibri Light" w:cs="Calibri Light"/>
                <w:sz w:val="21"/>
                <w:szCs w:val="21"/>
              </w:rPr>
            </w:pPr>
            <w:r w:rsidRPr="00F91F21">
              <w:rPr>
                <w:rFonts w:ascii="Calibri Light" w:hAnsi="Calibri Light" w:cs="Calibri Light"/>
                <w:sz w:val="21"/>
                <w:szCs w:val="21"/>
              </w:rPr>
              <w:t>(832) 505-1748</w:t>
            </w:r>
          </w:p>
          <w:p w14:paraId="6CDEA2D3" w14:textId="77777777" w:rsidR="002C4988" w:rsidRDefault="002C4988" w:rsidP="00F779F1">
            <w:pPr>
              <w:pStyle w:val="xmsonormal"/>
              <w:rPr>
                <w:rFonts w:ascii="Calibri Light" w:eastAsia="Times New Roman" w:hAnsi="Calibri Light" w:cs="Calibri Light"/>
                <w:sz w:val="21"/>
                <w:szCs w:val="21"/>
              </w:rPr>
            </w:pPr>
          </w:p>
          <w:p w14:paraId="3DADE9C7" w14:textId="77777777" w:rsidR="00BA2417" w:rsidRPr="00BA2417" w:rsidRDefault="00BA2417" w:rsidP="00BA2417">
            <w:pPr>
              <w:pStyle w:val="xmsonormal"/>
              <w:spacing w:after="60"/>
              <w:rPr>
                <w:rFonts w:asciiTheme="majorHAnsi" w:hAnsiTheme="majorHAnsi" w:cstheme="majorHAnsi"/>
                <w:sz w:val="21"/>
                <w:szCs w:val="21"/>
              </w:rPr>
            </w:pPr>
            <w:r w:rsidRPr="00BA2417">
              <w:rPr>
                <w:rFonts w:asciiTheme="majorHAnsi" w:hAnsiTheme="majorHAnsi" w:cstheme="majorHAnsi"/>
                <w:b/>
                <w:bCs/>
                <w:sz w:val="21"/>
                <w:szCs w:val="21"/>
              </w:rPr>
              <w:t>State of Texas Emergency Assistance Registry (STEAR) Program</w:t>
            </w:r>
          </w:p>
          <w:p w14:paraId="53EE4238" w14:textId="77777777" w:rsidR="00BA2417" w:rsidRPr="00BA2417" w:rsidRDefault="00BA2417" w:rsidP="00BA2417">
            <w:pPr>
              <w:pStyle w:val="xmsonormal"/>
              <w:rPr>
                <w:rFonts w:ascii="Calibri Light" w:hAnsi="Calibri Light" w:cs="Calibri Light"/>
                <w:sz w:val="21"/>
                <w:szCs w:val="21"/>
              </w:rPr>
            </w:pPr>
            <w:r w:rsidRPr="00BA2417">
              <w:rPr>
                <w:rFonts w:ascii="Calibri Light" w:hAnsi="Calibri Light" w:cs="Calibri Light"/>
                <w:sz w:val="21"/>
                <w:szCs w:val="21"/>
              </w:rPr>
              <w:t xml:space="preserve">Do you (or anyone you know) need assistance during an emergency event? Register with the free State of Texas Emergency Assistance Registry (STEAR) program, which provides specific information on community needs to our local emergency management planners and responders during an emergency. Available services will vary by community and may not be guaranteed. For more information on the program, visit </w:t>
            </w:r>
            <w:hyperlink r:id="rId30" w:history="1">
              <w:r w:rsidRPr="00BA2417">
                <w:rPr>
                  <w:rStyle w:val="Hyperlink"/>
                  <w:rFonts w:ascii="Calibri Light" w:hAnsi="Calibri Light" w:cs="Calibri Light"/>
                  <w:color w:val="FF0000"/>
                  <w:sz w:val="21"/>
                  <w:szCs w:val="21"/>
                </w:rPr>
                <w:t>State of Texas Emergency Assistance Registry</w:t>
              </w:r>
            </w:hyperlink>
            <w:r w:rsidRPr="00BA2417">
              <w:rPr>
                <w:rFonts w:ascii="Calibri Light" w:hAnsi="Calibri Light" w:cs="Calibri Light"/>
                <w:sz w:val="21"/>
                <w:szCs w:val="21"/>
              </w:rPr>
              <w:t xml:space="preserve">. </w:t>
            </w:r>
          </w:p>
          <w:p w14:paraId="766F50C2" w14:textId="77777777" w:rsidR="00BA2417" w:rsidRPr="00BA2417" w:rsidRDefault="00BA2417" w:rsidP="00BA2417">
            <w:pPr>
              <w:pStyle w:val="xmsonormal"/>
              <w:rPr>
                <w:rFonts w:ascii="Calibri Light" w:hAnsi="Calibri Light" w:cs="Calibri Light"/>
                <w:sz w:val="21"/>
                <w:szCs w:val="21"/>
              </w:rPr>
            </w:pPr>
            <w:r w:rsidRPr="00BA2417">
              <w:rPr>
                <w:rFonts w:ascii="Calibri Light" w:hAnsi="Calibri Light" w:cs="Calibri Light"/>
                <w:sz w:val="21"/>
                <w:szCs w:val="21"/>
              </w:rPr>
              <w:t>Who Should Register?</w:t>
            </w:r>
          </w:p>
          <w:p w14:paraId="277A0A54" w14:textId="77777777" w:rsidR="00BA2417" w:rsidRPr="00BA2417" w:rsidRDefault="00BA2417" w:rsidP="00BA2417">
            <w:pPr>
              <w:pStyle w:val="xmsonormal"/>
              <w:numPr>
                <w:ilvl w:val="0"/>
                <w:numId w:val="29"/>
              </w:numPr>
              <w:ind w:left="438"/>
              <w:rPr>
                <w:rFonts w:ascii="Calibri Light" w:eastAsia="Times New Roman" w:hAnsi="Calibri Light" w:cs="Calibri Light"/>
                <w:sz w:val="21"/>
                <w:szCs w:val="21"/>
              </w:rPr>
            </w:pPr>
            <w:r w:rsidRPr="00BA2417">
              <w:rPr>
                <w:rFonts w:ascii="Calibri Light" w:eastAsia="Times New Roman" w:hAnsi="Calibri Light" w:cs="Calibri Light"/>
                <w:sz w:val="21"/>
                <w:szCs w:val="21"/>
              </w:rPr>
              <w:t>People with disabilities</w:t>
            </w:r>
          </w:p>
          <w:p w14:paraId="0FEB0911" w14:textId="77777777" w:rsidR="00BA2417" w:rsidRPr="00BA2417" w:rsidRDefault="00BA2417" w:rsidP="00BA2417">
            <w:pPr>
              <w:pStyle w:val="xmsonormal"/>
              <w:numPr>
                <w:ilvl w:val="0"/>
                <w:numId w:val="29"/>
              </w:numPr>
              <w:ind w:left="438"/>
              <w:rPr>
                <w:rFonts w:ascii="Calibri Light" w:eastAsia="Times New Roman" w:hAnsi="Calibri Light" w:cs="Calibri Light"/>
                <w:sz w:val="21"/>
                <w:szCs w:val="21"/>
              </w:rPr>
            </w:pPr>
            <w:r w:rsidRPr="00BA2417">
              <w:rPr>
                <w:rFonts w:ascii="Calibri Light" w:eastAsia="Times New Roman" w:hAnsi="Calibri Light" w:cs="Calibri Light"/>
                <w:sz w:val="21"/>
                <w:szCs w:val="21"/>
              </w:rPr>
              <w:t>People who are medically fragile</w:t>
            </w:r>
          </w:p>
          <w:p w14:paraId="46C78EC4" w14:textId="77777777" w:rsidR="00BA2417" w:rsidRPr="00BA2417" w:rsidRDefault="00BA2417" w:rsidP="00BA2417">
            <w:pPr>
              <w:pStyle w:val="xmsonormal"/>
              <w:numPr>
                <w:ilvl w:val="0"/>
                <w:numId w:val="29"/>
              </w:numPr>
              <w:ind w:left="438"/>
              <w:rPr>
                <w:rFonts w:ascii="Calibri Light" w:eastAsia="Times New Roman" w:hAnsi="Calibri Light" w:cs="Calibri Light"/>
                <w:sz w:val="21"/>
                <w:szCs w:val="21"/>
              </w:rPr>
            </w:pPr>
            <w:r w:rsidRPr="00BA2417">
              <w:rPr>
                <w:rFonts w:ascii="Calibri Light" w:eastAsia="Times New Roman" w:hAnsi="Calibri Light" w:cs="Calibri Light"/>
                <w:sz w:val="21"/>
                <w:szCs w:val="21"/>
              </w:rPr>
              <w:t>People with access and functional needs such as:</w:t>
            </w:r>
          </w:p>
          <w:p w14:paraId="70BCDAE1" w14:textId="77777777" w:rsidR="00BA2417" w:rsidRPr="00BA2417" w:rsidRDefault="00BA2417" w:rsidP="00BA2417">
            <w:pPr>
              <w:pStyle w:val="xmsonormal"/>
              <w:numPr>
                <w:ilvl w:val="1"/>
                <w:numId w:val="29"/>
              </w:numPr>
              <w:ind w:left="798"/>
              <w:rPr>
                <w:rFonts w:ascii="Calibri Light" w:hAnsi="Calibri Light" w:cs="Calibri Light"/>
                <w:sz w:val="21"/>
                <w:szCs w:val="21"/>
              </w:rPr>
            </w:pPr>
            <w:r w:rsidRPr="00BA2417">
              <w:rPr>
                <w:rFonts w:ascii="Calibri Light" w:hAnsi="Calibri Light" w:cs="Calibri Light"/>
                <w:sz w:val="21"/>
                <w:szCs w:val="21"/>
              </w:rPr>
              <w:t>People who have limited mobility</w:t>
            </w:r>
          </w:p>
          <w:p w14:paraId="1825D63D" w14:textId="77777777" w:rsidR="00BA2417" w:rsidRPr="00BA2417" w:rsidRDefault="00BA2417" w:rsidP="00BA2417">
            <w:pPr>
              <w:pStyle w:val="xmsonormal"/>
              <w:numPr>
                <w:ilvl w:val="1"/>
                <w:numId w:val="29"/>
              </w:numPr>
              <w:ind w:left="798"/>
              <w:rPr>
                <w:rFonts w:ascii="Calibri Light" w:hAnsi="Calibri Light" w:cs="Calibri Light"/>
                <w:sz w:val="21"/>
                <w:szCs w:val="21"/>
              </w:rPr>
            </w:pPr>
            <w:r w:rsidRPr="00BA2417">
              <w:rPr>
                <w:rFonts w:ascii="Calibri Light" w:hAnsi="Calibri Light" w:cs="Calibri Light"/>
                <w:sz w:val="21"/>
                <w:szCs w:val="21"/>
              </w:rPr>
              <w:t>People who have communication barriers</w:t>
            </w:r>
          </w:p>
          <w:p w14:paraId="7E98963B" w14:textId="77777777" w:rsidR="00BA2417" w:rsidRPr="00BA2417" w:rsidRDefault="00BA2417" w:rsidP="00BA2417">
            <w:pPr>
              <w:pStyle w:val="xmsonormal"/>
              <w:numPr>
                <w:ilvl w:val="1"/>
                <w:numId w:val="29"/>
              </w:numPr>
              <w:ind w:left="798"/>
              <w:rPr>
                <w:rFonts w:ascii="Calibri Light" w:hAnsi="Calibri Light" w:cs="Calibri Light"/>
                <w:sz w:val="21"/>
                <w:szCs w:val="21"/>
              </w:rPr>
            </w:pPr>
            <w:r w:rsidRPr="00BA2417">
              <w:rPr>
                <w:rFonts w:ascii="Calibri Light" w:hAnsi="Calibri Light" w:cs="Calibri Light"/>
                <w:sz w:val="21"/>
                <w:szCs w:val="21"/>
              </w:rPr>
              <w:t>People who require additional medical assistance during an emergency event</w:t>
            </w:r>
          </w:p>
          <w:p w14:paraId="3EC85EDA" w14:textId="77777777" w:rsidR="00BA2417" w:rsidRPr="00BA2417" w:rsidRDefault="00BA2417" w:rsidP="00BA2417">
            <w:pPr>
              <w:pStyle w:val="xmsonormal"/>
              <w:numPr>
                <w:ilvl w:val="1"/>
                <w:numId w:val="29"/>
              </w:numPr>
              <w:ind w:left="798"/>
              <w:rPr>
                <w:rFonts w:ascii="Calibri Light" w:hAnsi="Calibri Light" w:cs="Calibri Light"/>
                <w:sz w:val="21"/>
                <w:szCs w:val="21"/>
              </w:rPr>
            </w:pPr>
            <w:r w:rsidRPr="00BA2417">
              <w:rPr>
                <w:rFonts w:ascii="Calibri Light" w:hAnsi="Calibri Light" w:cs="Calibri Light"/>
                <w:sz w:val="21"/>
                <w:szCs w:val="21"/>
              </w:rPr>
              <w:t>People who require transportation assistance</w:t>
            </w:r>
          </w:p>
          <w:p w14:paraId="27EBB022" w14:textId="77777777" w:rsidR="00BA2417" w:rsidRPr="00BA2417" w:rsidRDefault="00BA2417" w:rsidP="00BA2417">
            <w:pPr>
              <w:pStyle w:val="xmsonormal"/>
              <w:numPr>
                <w:ilvl w:val="1"/>
                <w:numId w:val="29"/>
              </w:numPr>
              <w:ind w:left="798"/>
              <w:rPr>
                <w:rFonts w:ascii="Calibri Light" w:hAnsi="Calibri Light" w:cs="Calibri Light"/>
                <w:sz w:val="21"/>
                <w:szCs w:val="21"/>
              </w:rPr>
            </w:pPr>
            <w:r w:rsidRPr="00BA2417">
              <w:rPr>
                <w:rFonts w:ascii="Calibri Light" w:hAnsi="Calibri Light" w:cs="Calibri Light"/>
                <w:sz w:val="21"/>
                <w:szCs w:val="21"/>
              </w:rPr>
              <w:t>People who require personal care assistance</w:t>
            </w:r>
          </w:p>
          <w:p w14:paraId="644EDC66" w14:textId="77777777" w:rsidR="00F63BD6" w:rsidRDefault="00F63BD6" w:rsidP="00884926">
            <w:pPr>
              <w:textAlignment w:val="baseline"/>
              <w:rPr>
                <w:rFonts w:ascii="Calibri Light" w:hAnsi="Calibri Light" w:cs="Calibri Light"/>
                <w:sz w:val="21"/>
                <w:szCs w:val="21"/>
              </w:rPr>
            </w:pPr>
          </w:p>
          <w:p w14:paraId="299F98DA" w14:textId="77777777" w:rsidR="004A6DDE" w:rsidRPr="004A6DDE" w:rsidRDefault="004A6DDE" w:rsidP="004A6DDE">
            <w:pPr>
              <w:rPr>
                <w:rFonts w:asciiTheme="majorHAnsi" w:hAnsiTheme="majorHAnsi" w:cstheme="majorHAnsi"/>
                <w:sz w:val="21"/>
                <w:szCs w:val="21"/>
              </w:rPr>
            </w:pPr>
            <w:r w:rsidRPr="004A6DDE">
              <w:rPr>
                <w:rFonts w:asciiTheme="majorHAnsi" w:hAnsiTheme="majorHAnsi" w:cstheme="majorHAnsi"/>
                <w:b/>
                <w:bCs/>
                <w:sz w:val="21"/>
                <w:szCs w:val="21"/>
              </w:rPr>
              <w:t>Epic EMR maintenance scheduled for June 21</w:t>
            </w:r>
          </w:p>
          <w:p w14:paraId="6AB7B7A3" w14:textId="77777777" w:rsidR="004A6DDE" w:rsidRPr="004A6DDE" w:rsidRDefault="004A6DDE" w:rsidP="004A6DDE">
            <w:pPr>
              <w:rPr>
                <w:rFonts w:ascii="Calibri Light" w:hAnsi="Calibri Light" w:cs="Calibri Light"/>
                <w:b/>
                <w:bCs/>
                <w:sz w:val="21"/>
                <w:szCs w:val="21"/>
              </w:rPr>
            </w:pPr>
            <w:r w:rsidRPr="004A6DDE">
              <w:rPr>
                <w:rFonts w:ascii="Calibri Light" w:hAnsi="Calibri Light" w:cs="Calibri Light"/>
                <w:sz w:val="21"/>
                <w:szCs w:val="21"/>
              </w:rPr>
              <w:t xml:space="preserve">The Epic EMR will be unavailable from 10 to 10:30 p.m. on June 21 due to maintenance. During this timeframe, Epic access will be prohibited and Epic Read-Only will NOT be available. The Epic Read-Only version will be implemented if issues arise. </w:t>
            </w:r>
            <w:r w:rsidRPr="004A6DDE">
              <w:rPr>
                <w:rFonts w:ascii="Calibri Light" w:hAnsi="Calibri Light" w:cs="Calibri Light"/>
                <w:sz w:val="21"/>
                <w:szCs w:val="21"/>
                <w:shd w:val="clear" w:color="auto" w:fill="FFFFFF"/>
              </w:rPr>
              <w:t>All users should follow established downtime-procedures for their area during this maintenance period. For more information, contact </w:t>
            </w:r>
            <w:r w:rsidRPr="004A6DDE">
              <w:rPr>
                <w:rStyle w:val="Strong"/>
                <w:rFonts w:ascii="Calibri Light" w:hAnsi="Calibri Light" w:cs="Calibri Light"/>
                <w:b w:val="0"/>
                <w:bCs w:val="0"/>
                <w:sz w:val="21"/>
                <w:szCs w:val="21"/>
                <w:shd w:val="clear" w:color="auto" w:fill="FFFFFF"/>
              </w:rPr>
              <w:t>Epic</w:t>
            </w:r>
            <w:r w:rsidRPr="004A6DDE">
              <w:rPr>
                <w:rFonts w:ascii="Calibri Light" w:hAnsi="Calibri Light" w:cs="Calibri Light"/>
                <w:sz w:val="21"/>
                <w:szCs w:val="21"/>
                <w:shd w:val="clear" w:color="auto" w:fill="FFFFFF"/>
              </w:rPr>
              <w:t xml:space="preserve"> Support at (409) 772-5200, option 4. </w:t>
            </w:r>
          </w:p>
          <w:p w14:paraId="397AB352" w14:textId="42E4F319" w:rsidR="00BA2417" w:rsidRPr="0011173C" w:rsidRDefault="00BA2417" w:rsidP="00884926">
            <w:pPr>
              <w:textAlignment w:val="baseline"/>
              <w:rPr>
                <w:rFonts w:ascii="Calibri Light" w:hAnsi="Calibri Light" w:cs="Calibri Light"/>
                <w:sz w:val="21"/>
                <w:szCs w:val="21"/>
              </w:rPr>
            </w:pPr>
          </w:p>
        </w:tc>
        <w:tc>
          <w:tcPr>
            <w:tcW w:w="6143"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0B9F3989" w14:textId="09D19B6D" w:rsidR="00C51D05" w:rsidRDefault="00C51D05" w:rsidP="000474A5">
            <w:pPr>
              <w:rPr>
                <w:rFonts w:asciiTheme="majorHAnsi" w:hAnsiTheme="majorHAnsi" w:cstheme="majorHAnsi"/>
                <w:b/>
                <w:bCs/>
                <w:color w:val="FF0000"/>
              </w:rPr>
            </w:pPr>
          </w:p>
          <w:p w14:paraId="4DFBECAD" w14:textId="77777777" w:rsidR="005A2594" w:rsidRPr="005A2594" w:rsidRDefault="005A2594" w:rsidP="005A2594">
            <w:pPr>
              <w:pStyle w:val="xmsonormal"/>
              <w:spacing w:after="60"/>
              <w:rPr>
                <w:rFonts w:asciiTheme="majorHAnsi" w:hAnsiTheme="majorHAnsi" w:cstheme="majorHAnsi"/>
                <w:sz w:val="24"/>
                <w:szCs w:val="24"/>
              </w:rPr>
            </w:pPr>
            <w:r w:rsidRPr="005A2594">
              <w:rPr>
                <w:rFonts w:asciiTheme="majorHAnsi" w:hAnsiTheme="majorHAnsi" w:cstheme="majorHAnsi"/>
                <w:b/>
                <w:bCs/>
                <w:color w:val="FF0000"/>
                <w:sz w:val="24"/>
                <w:szCs w:val="24"/>
              </w:rPr>
              <w:t>IN CASE YOU MISSED</w:t>
            </w:r>
          </w:p>
          <w:p w14:paraId="54B38DED" w14:textId="77777777" w:rsidR="005A2594" w:rsidRPr="005A2594" w:rsidRDefault="005A2594" w:rsidP="005A2594">
            <w:pPr>
              <w:pStyle w:val="xmsonormal"/>
              <w:spacing w:after="60"/>
              <w:rPr>
                <w:rFonts w:asciiTheme="majorHAnsi" w:hAnsiTheme="majorHAnsi" w:cstheme="majorHAnsi"/>
                <w:sz w:val="21"/>
                <w:szCs w:val="21"/>
              </w:rPr>
            </w:pPr>
            <w:r w:rsidRPr="005A2594">
              <w:rPr>
                <w:rFonts w:asciiTheme="majorHAnsi" w:hAnsiTheme="majorHAnsi" w:cstheme="majorHAnsi"/>
                <w:b/>
                <w:bCs/>
                <w:sz w:val="21"/>
                <w:szCs w:val="21"/>
              </w:rPr>
              <w:t>Healthcare Unmasked from June 15 – Genetics in Health Care: How Genetic Therapies are Changing Lives</w:t>
            </w:r>
          </w:p>
          <w:p w14:paraId="07589837" w14:textId="77777777" w:rsidR="005A2594" w:rsidRPr="005A2594" w:rsidRDefault="005A2594" w:rsidP="005A2594">
            <w:pPr>
              <w:rPr>
                <w:rFonts w:ascii="Calibri Light" w:hAnsi="Calibri Light" w:cs="Calibri Light"/>
                <w:sz w:val="21"/>
                <w:szCs w:val="21"/>
              </w:rPr>
            </w:pPr>
            <w:r w:rsidRPr="005A2594">
              <w:rPr>
                <w:rFonts w:ascii="Calibri Light" w:hAnsi="Calibri Light" w:cs="Calibri Light"/>
                <w:color w:val="444444"/>
                <w:sz w:val="21"/>
                <w:szCs w:val="21"/>
                <w:shd w:val="clear" w:color="auto" w:fill="FFFFFF"/>
              </w:rPr>
              <w:t>The June 15 Health Care Unmasked featured a candid conversation with UTMB Health Director of Medical Genetics and Metabolism</w:t>
            </w:r>
            <w:r w:rsidRPr="005A2594">
              <w:rPr>
                <w:rFonts w:ascii="Calibri Light" w:hAnsi="Calibri Light" w:cs="Calibri Light"/>
                <w:color w:val="000000"/>
                <w:sz w:val="21"/>
                <w:szCs w:val="21"/>
                <w:shd w:val="clear" w:color="auto" w:fill="FFFFFF"/>
              </w:rPr>
              <w:t>—</w:t>
            </w:r>
            <w:r w:rsidRPr="005A2594">
              <w:rPr>
                <w:rFonts w:ascii="Calibri Light" w:hAnsi="Calibri Light" w:cs="Calibri Light"/>
                <w:color w:val="444444"/>
                <w:sz w:val="21"/>
                <w:szCs w:val="21"/>
                <w:shd w:val="clear" w:color="auto" w:fill="FFFFFF"/>
              </w:rPr>
              <w:t>Dr. Joseph Ray on genetics in health care. To watch the episode on the i45Now Facebook page, visit </w:t>
            </w:r>
            <w:hyperlink r:id="rId31" w:history="1">
              <w:r w:rsidRPr="005A2594">
                <w:rPr>
                  <w:rStyle w:val="Hyperlink"/>
                  <w:rFonts w:ascii="Calibri Light" w:hAnsi="Calibri Light" w:cs="Calibri Light"/>
                  <w:color w:val="FF0000"/>
                  <w:sz w:val="21"/>
                  <w:szCs w:val="21"/>
                </w:rPr>
                <w:t>https://www.facebook.com/i45NOW/videos/396629702525717</w:t>
              </w:r>
            </w:hyperlink>
            <w:r w:rsidRPr="005A2594">
              <w:rPr>
                <w:rFonts w:ascii="Calibri Light" w:hAnsi="Calibri Light" w:cs="Calibri Light"/>
                <w:sz w:val="21"/>
                <w:szCs w:val="21"/>
              </w:rPr>
              <w:t xml:space="preserve">. </w:t>
            </w:r>
          </w:p>
          <w:p w14:paraId="494466D6" w14:textId="6029E918" w:rsidR="00C4425B" w:rsidRDefault="00C4425B" w:rsidP="000474A5">
            <w:pPr>
              <w:rPr>
                <w:rFonts w:asciiTheme="majorHAnsi" w:hAnsiTheme="majorHAnsi" w:cstheme="majorHAnsi"/>
                <w:b/>
                <w:bCs/>
                <w:color w:val="FF0000"/>
              </w:rPr>
            </w:pPr>
          </w:p>
          <w:p w14:paraId="42E03741" w14:textId="77777777" w:rsidR="00C4425B" w:rsidRDefault="00C4425B" w:rsidP="000474A5">
            <w:pPr>
              <w:rPr>
                <w:rFonts w:asciiTheme="majorHAnsi" w:hAnsiTheme="majorHAnsi" w:cstheme="majorHAnsi"/>
                <w:b/>
                <w:bCs/>
                <w:color w:val="FF0000"/>
              </w:rPr>
            </w:pPr>
          </w:p>
          <w:p w14:paraId="6AF7C699" w14:textId="0C509CE2" w:rsidR="00F242FB" w:rsidRDefault="00A80C18" w:rsidP="000474A5">
            <w:pPr>
              <w:rPr>
                <w:rFonts w:asciiTheme="majorHAnsi" w:hAnsiTheme="majorHAnsi" w:cstheme="majorHAnsi"/>
                <w:b/>
                <w:bCs/>
                <w:color w:val="FF0000"/>
              </w:rPr>
            </w:pPr>
            <w:r>
              <w:rPr>
                <w:rFonts w:asciiTheme="majorHAnsi" w:hAnsiTheme="majorHAnsi"/>
                <w:noProof/>
                <w:sz w:val="20"/>
              </w:rPr>
              <w:drawing>
                <wp:anchor distT="0" distB="0" distL="114300" distR="114300" simplePos="0" relativeHeight="251660295" behindDoc="0" locked="0" layoutInCell="1" allowOverlap="1" wp14:anchorId="20E6ED60" wp14:editId="562D41DB">
                  <wp:simplePos x="0" y="0"/>
                  <wp:positionH relativeFrom="column">
                    <wp:posOffset>-6985</wp:posOffset>
                  </wp:positionH>
                  <wp:positionV relativeFrom="paragraph">
                    <wp:posOffset>6350</wp:posOffset>
                  </wp:positionV>
                  <wp:extent cx="176733" cy="206001"/>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6">
                            <a:extLst>
                              <a:ext uri="{28A0092B-C50C-407E-A947-70E740481C1C}">
                                <a14:useLocalDpi xmlns:a14="http://schemas.microsoft.com/office/drawing/2010/main" val="0"/>
                              </a:ext>
                            </a:extLst>
                          </a:blip>
                          <a:stretch>
                            <a:fillRect/>
                          </a:stretch>
                        </pic:blipFill>
                        <pic:spPr>
                          <a:xfrm>
                            <a:off x="0" y="0"/>
                            <a:ext cx="176733" cy="206001"/>
                          </a:xfrm>
                          <a:prstGeom prst="rect">
                            <a:avLst/>
                          </a:prstGeom>
                        </pic:spPr>
                      </pic:pic>
                    </a:graphicData>
                  </a:graphic>
                  <wp14:sizeRelH relativeFrom="page">
                    <wp14:pctWidth>0</wp14:pctWidth>
                  </wp14:sizeRelH>
                  <wp14:sizeRelV relativeFrom="page">
                    <wp14:pctHeight>0</wp14:pctHeight>
                  </wp14:sizeRelV>
                </wp:anchor>
              </w:drawing>
            </w:r>
            <w:r w:rsidR="00F242FB">
              <w:rPr>
                <w:rFonts w:asciiTheme="majorHAnsi" w:hAnsiTheme="majorHAnsi" w:cstheme="majorHAnsi"/>
                <w:b/>
                <w:bCs/>
                <w:color w:val="FF0000"/>
              </w:rPr>
              <w:t xml:space="preserve">         EDUCATION &amp; RESEARCH</w:t>
            </w:r>
          </w:p>
          <w:p w14:paraId="5F8E2B94" w14:textId="77777777" w:rsidR="00BB13CF" w:rsidRDefault="00BB13CF" w:rsidP="000474A5">
            <w:pPr>
              <w:rPr>
                <w:rFonts w:asciiTheme="majorHAnsi" w:hAnsiTheme="majorHAnsi" w:cstheme="majorHAnsi"/>
                <w:b/>
                <w:bCs/>
                <w:color w:val="FF0000"/>
              </w:rPr>
            </w:pPr>
          </w:p>
          <w:p w14:paraId="58AA7790" w14:textId="77777777" w:rsidR="001F27DD" w:rsidRPr="001F27DD" w:rsidRDefault="001F27DD" w:rsidP="001F27DD">
            <w:pPr>
              <w:rPr>
                <w:rFonts w:asciiTheme="majorHAnsi" w:hAnsiTheme="majorHAnsi" w:cstheme="majorHAnsi"/>
                <w:sz w:val="21"/>
                <w:szCs w:val="21"/>
              </w:rPr>
            </w:pPr>
            <w:r w:rsidRPr="001F27DD">
              <w:rPr>
                <w:rFonts w:asciiTheme="majorHAnsi" w:hAnsiTheme="majorHAnsi" w:cstheme="majorHAnsi"/>
                <w:b/>
                <w:bCs/>
                <w:sz w:val="21"/>
                <w:szCs w:val="21"/>
              </w:rPr>
              <w:t>Erin McGoff, DProf, MSc, PGCE, appointed Assistant Vice President of the Health Education Center (HEC) and Director of Simulation</w:t>
            </w:r>
          </w:p>
          <w:p w14:paraId="1EB9B97D" w14:textId="77777777" w:rsidR="001F27DD" w:rsidRPr="001F27DD" w:rsidRDefault="001F27DD" w:rsidP="001F27DD">
            <w:pPr>
              <w:rPr>
                <w:rFonts w:ascii="Calibri Light" w:hAnsi="Calibri Light" w:cs="Calibri Light"/>
                <w:sz w:val="21"/>
                <w:szCs w:val="21"/>
              </w:rPr>
            </w:pPr>
            <w:r w:rsidRPr="001F27DD">
              <w:rPr>
                <w:rFonts w:ascii="Calibri Light" w:hAnsi="Calibri Light" w:cs="Calibri Light"/>
                <w:sz w:val="21"/>
                <w:szCs w:val="21"/>
              </w:rPr>
              <w:t>Erin McGoff, DProf, MSc, PGCE, has been appointed Assistant Vice President of the Health Education Center (HEC) and Director of Simulation. In this role, she will continue to lead the development of a state-of-the-art simulation center geared toward providing quality educational resources at UTMB. Dr. McGoff joined UTMB as Director of Simulation in 2019 and has supported the significant growth and expansion of simulated learning at UTMB, including the integration of augmented- and virtual-reality technologies. Please join us in congratulating her on this appointment.</w:t>
            </w:r>
          </w:p>
          <w:p w14:paraId="6B9813CF" w14:textId="77777777" w:rsidR="00F242FB" w:rsidRDefault="00F242FB" w:rsidP="000474A5">
            <w:pPr>
              <w:rPr>
                <w:rFonts w:asciiTheme="majorHAnsi" w:hAnsiTheme="majorHAnsi" w:cstheme="majorHAnsi"/>
                <w:b/>
                <w:bCs/>
                <w:color w:val="FF0000"/>
              </w:rPr>
            </w:pPr>
          </w:p>
          <w:p w14:paraId="34D80F63" w14:textId="77777777" w:rsidR="000D03DE" w:rsidRPr="000D03DE" w:rsidRDefault="000D03DE" w:rsidP="000D03DE">
            <w:pPr>
              <w:rPr>
                <w:rFonts w:asciiTheme="majorHAnsi" w:hAnsiTheme="majorHAnsi" w:cstheme="majorHAnsi"/>
              </w:rPr>
            </w:pPr>
          </w:p>
          <w:p w14:paraId="40B4987A" w14:textId="77777777" w:rsidR="000D03DE" w:rsidRPr="000D03DE" w:rsidRDefault="000D03DE" w:rsidP="000D03DE">
            <w:pPr>
              <w:rPr>
                <w:rFonts w:asciiTheme="majorHAnsi" w:hAnsiTheme="majorHAnsi" w:cstheme="majorHAnsi"/>
              </w:rPr>
            </w:pPr>
          </w:p>
          <w:p w14:paraId="1C1603BA" w14:textId="77777777" w:rsidR="000D03DE" w:rsidRPr="000D03DE" w:rsidRDefault="000D03DE" w:rsidP="000D03DE">
            <w:pPr>
              <w:rPr>
                <w:rFonts w:asciiTheme="majorHAnsi" w:hAnsiTheme="majorHAnsi" w:cstheme="majorHAnsi"/>
              </w:rPr>
            </w:pPr>
          </w:p>
          <w:p w14:paraId="566E6D0F" w14:textId="77777777" w:rsidR="000D03DE" w:rsidRDefault="000D03DE" w:rsidP="000D03DE">
            <w:pPr>
              <w:rPr>
                <w:rFonts w:asciiTheme="majorHAnsi" w:hAnsiTheme="majorHAnsi" w:cstheme="majorHAnsi"/>
              </w:rPr>
            </w:pPr>
          </w:p>
          <w:p w14:paraId="322CA3F6" w14:textId="77777777" w:rsidR="00565305" w:rsidRDefault="00565305" w:rsidP="000D03DE">
            <w:pPr>
              <w:rPr>
                <w:rFonts w:asciiTheme="majorHAnsi" w:hAnsiTheme="majorHAnsi" w:cstheme="majorHAnsi"/>
              </w:rPr>
            </w:pPr>
          </w:p>
          <w:p w14:paraId="52E2423D" w14:textId="77777777" w:rsidR="00565305" w:rsidRDefault="00565305" w:rsidP="000D03DE">
            <w:pPr>
              <w:rPr>
                <w:rFonts w:asciiTheme="majorHAnsi" w:hAnsiTheme="majorHAnsi" w:cstheme="majorHAnsi"/>
              </w:rPr>
            </w:pPr>
          </w:p>
          <w:p w14:paraId="108B7BC8" w14:textId="77777777" w:rsidR="00565305" w:rsidRDefault="00565305" w:rsidP="000D03DE">
            <w:pPr>
              <w:rPr>
                <w:rFonts w:asciiTheme="majorHAnsi" w:hAnsiTheme="majorHAnsi" w:cstheme="majorHAnsi"/>
              </w:rPr>
            </w:pPr>
          </w:p>
          <w:p w14:paraId="0B953737" w14:textId="77777777" w:rsidR="00565305" w:rsidRDefault="00565305" w:rsidP="000D03DE">
            <w:pPr>
              <w:rPr>
                <w:rFonts w:asciiTheme="majorHAnsi" w:hAnsiTheme="majorHAnsi" w:cstheme="majorHAnsi"/>
              </w:rPr>
            </w:pPr>
          </w:p>
          <w:p w14:paraId="5B0BF61A" w14:textId="77777777" w:rsidR="00565305" w:rsidRDefault="00565305" w:rsidP="000D03DE">
            <w:pPr>
              <w:rPr>
                <w:rFonts w:asciiTheme="majorHAnsi" w:hAnsiTheme="majorHAnsi" w:cstheme="majorHAnsi"/>
              </w:rPr>
            </w:pPr>
          </w:p>
          <w:p w14:paraId="18380013" w14:textId="7673FF09" w:rsidR="00565305" w:rsidRPr="000D03DE" w:rsidRDefault="00565305" w:rsidP="000D03DE">
            <w:pPr>
              <w:rPr>
                <w:rFonts w:asciiTheme="majorHAnsi" w:hAnsiTheme="majorHAnsi" w:cstheme="majorHAnsi"/>
              </w:rPr>
            </w:pPr>
          </w:p>
        </w:tc>
      </w:tr>
      <w:tr w:rsidR="00212AAF" w:rsidRPr="00DD7E53" w14:paraId="09FE0D10" w14:textId="77777777" w:rsidTr="001F27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1"/>
        </w:trPr>
        <w:tc>
          <w:tcPr>
            <w:tcW w:w="5130" w:type="dxa"/>
            <w:gridSpan w:val="3"/>
            <w:vMerge/>
          </w:tcPr>
          <w:p w14:paraId="19B7FFF7" w14:textId="6CCC478E" w:rsidR="00212AAF" w:rsidRDefault="00212AAF" w:rsidP="00A83199">
            <w:pPr>
              <w:rPr>
                <w:rFonts w:asciiTheme="majorHAnsi" w:hAnsiTheme="majorHAnsi" w:cs="Arial"/>
                <w:b/>
                <w:bCs/>
                <w:szCs w:val="20"/>
              </w:rPr>
            </w:pPr>
          </w:p>
        </w:tc>
        <w:tc>
          <w:tcPr>
            <w:tcW w:w="6143"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496538EA" w14:textId="0E9BBB0C" w:rsidR="00270D28" w:rsidRPr="00F11109" w:rsidRDefault="00212AAF" w:rsidP="00565305">
            <w:pPr>
              <w:pStyle w:val="xmsonormal1"/>
              <w:tabs>
                <w:tab w:val="left" w:pos="675"/>
              </w:tabs>
              <w:spacing w:before="0" w:beforeAutospacing="0" w:after="0" w:afterAutospacing="0"/>
              <w:rPr>
                <w:rFonts w:ascii="Arial" w:hAnsi="Arial" w:cs="Arial"/>
                <w:color w:val="000000"/>
                <w:sz w:val="24"/>
                <w:szCs w:val="24"/>
              </w:rPr>
            </w:pPr>
            <w:r w:rsidRPr="00F11109">
              <w:rPr>
                <w:rFonts w:asciiTheme="majorHAnsi" w:hAnsiTheme="majorHAnsi"/>
                <w:b/>
                <w:color w:val="FF0000"/>
                <w:sz w:val="24"/>
                <w:szCs w:val="24"/>
              </w:rPr>
              <w:t>DID YOU KNOW?</w:t>
            </w:r>
            <w:r w:rsidR="0019557C" w:rsidRPr="00F11109">
              <w:rPr>
                <w:rFonts w:ascii="Arial" w:hAnsi="Arial" w:cs="Arial"/>
                <w:color w:val="000000"/>
                <w:sz w:val="24"/>
                <w:szCs w:val="24"/>
              </w:rPr>
              <w:t xml:space="preserve"> </w:t>
            </w:r>
          </w:p>
          <w:p w14:paraId="015378B2" w14:textId="77777777" w:rsidR="00533DBF" w:rsidRPr="00533DBF" w:rsidRDefault="00533DBF" w:rsidP="00533DBF">
            <w:pPr>
              <w:rPr>
                <w:rFonts w:ascii="Calibri Light" w:hAnsi="Calibri Light" w:cs="Calibri Light"/>
                <w:sz w:val="21"/>
                <w:szCs w:val="21"/>
              </w:rPr>
            </w:pPr>
            <w:r w:rsidRPr="00533DBF">
              <w:rPr>
                <w:rFonts w:ascii="Calibri Light" w:hAnsi="Calibri Light" w:cs="Calibri Light"/>
                <w:sz w:val="21"/>
                <w:szCs w:val="21"/>
              </w:rPr>
              <w:t>UTMB officially opened a third infirmary for Correctional Managed Care’s (CMC) Hospital Galveston on June 3 when Dr. Ben Raimer, president of UTMB, cut a red ribbon draping the entrance. The space will allow the Correctional Managed Care and Hospital Galveston teams to take care of Texas Department of Criminal Justice patients who no longer need to be hospitalized but are not ready to return to their units.  Dr. Olugbenga Ojo, chief medical officer of Hospital Galveston, called Dr. Raimer visionary in making the infirmary a reality. This is not only UTMB’s third infirmary space for correctional patients, but the third one created since the beginning of the COVID-19 pandemic.</w:t>
            </w:r>
          </w:p>
          <w:p w14:paraId="29F3D34D" w14:textId="2184DE5E" w:rsidR="00B5151D" w:rsidRPr="001E1AE1" w:rsidRDefault="00B5151D" w:rsidP="00565305">
            <w:pPr>
              <w:rPr>
                <w:rFonts w:ascii="Calibri Light" w:hAnsi="Calibri Light" w:cs="Calibri Light"/>
                <w:sz w:val="21"/>
                <w:szCs w:val="21"/>
              </w:rPr>
            </w:pPr>
          </w:p>
        </w:tc>
      </w:tr>
    </w:tbl>
    <w:p w14:paraId="7247DB5A" w14:textId="5B37D8B4" w:rsidR="008F7AD8" w:rsidRPr="00B87467" w:rsidRDefault="008F7AD8" w:rsidP="00B87467">
      <w:pPr>
        <w:rPr>
          <w:rFonts w:asciiTheme="majorHAnsi" w:hAnsiTheme="majorHAnsi"/>
          <w:sz w:val="2"/>
          <w:szCs w:val="2"/>
        </w:rPr>
      </w:pPr>
    </w:p>
    <w:sectPr w:rsidR="008F7AD8" w:rsidRPr="00B87467" w:rsidSect="00563C92">
      <w:headerReference w:type="even" r:id="rId32"/>
      <w:footerReference w:type="first" r:id="rId33"/>
      <w:pgSz w:w="12240" w:h="15840"/>
      <w:pgMar w:top="540" w:right="720" w:bottom="27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7B62D" w14:textId="77777777" w:rsidR="0070331C" w:rsidRDefault="0070331C" w:rsidP="00874B86">
      <w:r>
        <w:separator/>
      </w:r>
    </w:p>
  </w:endnote>
  <w:endnote w:type="continuationSeparator" w:id="0">
    <w:p w14:paraId="7828254D" w14:textId="77777777" w:rsidR="0070331C" w:rsidRDefault="0070331C" w:rsidP="00874B86">
      <w:r>
        <w:continuationSeparator/>
      </w:r>
    </w:p>
  </w:endnote>
  <w:endnote w:type="continuationNotice" w:id="1">
    <w:p w14:paraId="2CB48614" w14:textId="77777777" w:rsidR="0070331C" w:rsidRDefault="007033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28C0B" w14:textId="77777777" w:rsidR="0070331C" w:rsidRDefault="0070331C" w:rsidP="00874B86">
      <w:r>
        <w:separator/>
      </w:r>
    </w:p>
  </w:footnote>
  <w:footnote w:type="continuationSeparator" w:id="0">
    <w:p w14:paraId="516EDEE5" w14:textId="77777777" w:rsidR="0070331C" w:rsidRDefault="0070331C" w:rsidP="00874B86">
      <w:r>
        <w:continuationSeparator/>
      </w:r>
    </w:p>
  </w:footnote>
  <w:footnote w:type="continuationNotice" w:id="1">
    <w:p w14:paraId="6B5C0559" w14:textId="77777777" w:rsidR="0070331C" w:rsidRDefault="007033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70331C">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85C"/>
    <w:multiLevelType w:val="multilevel"/>
    <w:tmpl w:val="567417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71E30"/>
    <w:multiLevelType w:val="hybridMultilevel"/>
    <w:tmpl w:val="8076A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4B69C7"/>
    <w:multiLevelType w:val="multilevel"/>
    <w:tmpl w:val="7C0069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5F2F09"/>
    <w:multiLevelType w:val="multilevel"/>
    <w:tmpl w:val="40FC7B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930CCC"/>
    <w:multiLevelType w:val="hybridMultilevel"/>
    <w:tmpl w:val="242882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CB45A80"/>
    <w:multiLevelType w:val="multilevel"/>
    <w:tmpl w:val="4E22E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F468F6"/>
    <w:multiLevelType w:val="hybridMultilevel"/>
    <w:tmpl w:val="D22EAA7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15:restartNumberingAfterBreak="0">
    <w:nsid w:val="1E3D3FF7"/>
    <w:multiLevelType w:val="hybridMultilevel"/>
    <w:tmpl w:val="2FF40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4E7C96"/>
    <w:multiLevelType w:val="hybridMultilevel"/>
    <w:tmpl w:val="2474D3AC"/>
    <w:lvl w:ilvl="0" w:tplc="01D801B6">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2B7E4F"/>
    <w:multiLevelType w:val="hybridMultilevel"/>
    <w:tmpl w:val="DE389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BC266DD"/>
    <w:multiLevelType w:val="hybridMultilevel"/>
    <w:tmpl w:val="339A086A"/>
    <w:lvl w:ilvl="0" w:tplc="503EEA4E">
      <w:start w:val="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BC27B83"/>
    <w:multiLevelType w:val="multilevel"/>
    <w:tmpl w:val="56C2B4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16578B"/>
    <w:multiLevelType w:val="hybridMultilevel"/>
    <w:tmpl w:val="51F222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20412E0"/>
    <w:multiLevelType w:val="hybridMultilevel"/>
    <w:tmpl w:val="B3B6E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A2ECA"/>
    <w:multiLevelType w:val="hybridMultilevel"/>
    <w:tmpl w:val="7BA4E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A854B22"/>
    <w:multiLevelType w:val="hybridMultilevel"/>
    <w:tmpl w:val="4E462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684BDD"/>
    <w:multiLevelType w:val="hybridMultilevel"/>
    <w:tmpl w:val="7D9C671E"/>
    <w:lvl w:ilvl="0" w:tplc="01D801B6">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7E902F2"/>
    <w:multiLevelType w:val="hybridMultilevel"/>
    <w:tmpl w:val="40DA6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20131C8"/>
    <w:multiLevelType w:val="hybridMultilevel"/>
    <w:tmpl w:val="EA0E9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8D2306A"/>
    <w:multiLevelType w:val="hybridMultilevel"/>
    <w:tmpl w:val="02003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B440F42"/>
    <w:multiLevelType w:val="multilevel"/>
    <w:tmpl w:val="257A18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E84DD5"/>
    <w:multiLevelType w:val="hybridMultilevel"/>
    <w:tmpl w:val="67C0AF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60942DA"/>
    <w:multiLevelType w:val="multilevel"/>
    <w:tmpl w:val="C7440E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F20C0C"/>
    <w:multiLevelType w:val="multilevel"/>
    <w:tmpl w:val="9280B9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8775A1"/>
    <w:multiLevelType w:val="multilevel"/>
    <w:tmpl w:val="D9F4F6D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num w:numId="1" w16cid:durableId="1473710806">
    <w:abstractNumId w:val="12"/>
  </w:num>
  <w:num w:numId="2" w16cid:durableId="49312353">
    <w:abstractNumId w:val="15"/>
  </w:num>
  <w:num w:numId="3" w16cid:durableId="1740209467">
    <w:abstractNumId w:val="10"/>
  </w:num>
  <w:num w:numId="4" w16cid:durableId="175315990">
    <w:abstractNumId w:val="15"/>
  </w:num>
  <w:num w:numId="5" w16cid:durableId="186334017">
    <w:abstractNumId w:val="10"/>
  </w:num>
  <w:num w:numId="6" w16cid:durableId="958218520">
    <w:abstractNumId w:val="14"/>
  </w:num>
  <w:num w:numId="7" w16cid:durableId="296765684">
    <w:abstractNumId w:val="17"/>
  </w:num>
  <w:num w:numId="8" w16cid:durableId="1880431769">
    <w:abstractNumId w:val="23"/>
  </w:num>
  <w:num w:numId="9" w16cid:durableId="303314740">
    <w:abstractNumId w:val="13"/>
  </w:num>
  <w:num w:numId="10" w16cid:durableId="130028554">
    <w:abstractNumId w:val="9"/>
  </w:num>
  <w:num w:numId="11" w16cid:durableId="1314682391">
    <w:abstractNumId w:val="1"/>
  </w:num>
  <w:num w:numId="12" w16cid:durableId="115299541">
    <w:abstractNumId w:val="6"/>
  </w:num>
  <w:num w:numId="13" w16cid:durableId="1737391271">
    <w:abstractNumId w:val="8"/>
  </w:num>
  <w:num w:numId="14" w16cid:durableId="882524299">
    <w:abstractNumId w:val="16"/>
  </w:num>
  <w:num w:numId="15" w16cid:durableId="2067408233">
    <w:abstractNumId w:val="1"/>
  </w:num>
  <w:num w:numId="16" w16cid:durableId="1889537309">
    <w:abstractNumId w:val="7"/>
  </w:num>
  <w:num w:numId="17" w16cid:durableId="706680427">
    <w:abstractNumId w:val="21"/>
  </w:num>
  <w:num w:numId="18" w16cid:durableId="1486050453">
    <w:abstractNumId w:val="18"/>
  </w:num>
  <w:num w:numId="19" w16cid:durableId="932132038">
    <w:abstractNumId w:val="5"/>
  </w:num>
  <w:num w:numId="20" w16cid:durableId="1031612055">
    <w:abstractNumId w:val="22"/>
  </w:num>
  <w:num w:numId="21" w16cid:durableId="1436050673">
    <w:abstractNumId w:val="2"/>
  </w:num>
  <w:num w:numId="22" w16cid:durableId="828985628">
    <w:abstractNumId w:val="3"/>
  </w:num>
  <w:num w:numId="23" w16cid:durableId="1676109038">
    <w:abstractNumId w:val="11"/>
  </w:num>
  <w:num w:numId="24" w16cid:durableId="1124422430">
    <w:abstractNumId w:val="20"/>
  </w:num>
  <w:num w:numId="25" w16cid:durableId="1713454152">
    <w:abstractNumId w:val="0"/>
  </w:num>
  <w:num w:numId="26" w16cid:durableId="1300725479">
    <w:abstractNumId w:val="4"/>
  </w:num>
  <w:num w:numId="27" w16cid:durableId="102725141">
    <w:abstractNumId w:val="24"/>
  </w:num>
  <w:num w:numId="28" w16cid:durableId="986087224">
    <w:abstractNumId w:val="5"/>
  </w:num>
  <w:num w:numId="29" w16cid:durableId="1971129620">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73B"/>
    <w:rsid w:val="00002C01"/>
    <w:rsid w:val="00003119"/>
    <w:rsid w:val="00020CAE"/>
    <w:rsid w:val="0002373A"/>
    <w:rsid w:val="000257FB"/>
    <w:rsid w:val="00026171"/>
    <w:rsid w:val="00026B3C"/>
    <w:rsid w:val="00031266"/>
    <w:rsid w:val="000317BD"/>
    <w:rsid w:val="00033077"/>
    <w:rsid w:val="00033AC2"/>
    <w:rsid w:val="00035148"/>
    <w:rsid w:val="0003715C"/>
    <w:rsid w:val="000411FD"/>
    <w:rsid w:val="000412CF"/>
    <w:rsid w:val="000421C8"/>
    <w:rsid w:val="00042E9E"/>
    <w:rsid w:val="00046B32"/>
    <w:rsid w:val="00046FAF"/>
    <w:rsid w:val="000474A5"/>
    <w:rsid w:val="00053CF5"/>
    <w:rsid w:val="00053DBE"/>
    <w:rsid w:val="00062F51"/>
    <w:rsid w:val="00065D33"/>
    <w:rsid w:val="0007004E"/>
    <w:rsid w:val="0007289E"/>
    <w:rsid w:val="000730C1"/>
    <w:rsid w:val="0007313B"/>
    <w:rsid w:val="00073F09"/>
    <w:rsid w:val="000761B1"/>
    <w:rsid w:val="00077DE7"/>
    <w:rsid w:val="0008142C"/>
    <w:rsid w:val="0008270F"/>
    <w:rsid w:val="00083DDE"/>
    <w:rsid w:val="00085BFB"/>
    <w:rsid w:val="00086E26"/>
    <w:rsid w:val="00087000"/>
    <w:rsid w:val="00090498"/>
    <w:rsid w:val="00090A81"/>
    <w:rsid w:val="00091A3C"/>
    <w:rsid w:val="00093965"/>
    <w:rsid w:val="00093B6C"/>
    <w:rsid w:val="00095690"/>
    <w:rsid w:val="0009611D"/>
    <w:rsid w:val="000966FD"/>
    <w:rsid w:val="00097523"/>
    <w:rsid w:val="000A064E"/>
    <w:rsid w:val="000A26D9"/>
    <w:rsid w:val="000A297A"/>
    <w:rsid w:val="000A36BE"/>
    <w:rsid w:val="000A3A74"/>
    <w:rsid w:val="000A508E"/>
    <w:rsid w:val="000A5A2B"/>
    <w:rsid w:val="000A79BB"/>
    <w:rsid w:val="000B2BB1"/>
    <w:rsid w:val="000B381B"/>
    <w:rsid w:val="000B5364"/>
    <w:rsid w:val="000B6351"/>
    <w:rsid w:val="000B666C"/>
    <w:rsid w:val="000B7007"/>
    <w:rsid w:val="000B73A7"/>
    <w:rsid w:val="000B7AD7"/>
    <w:rsid w:val="000C1167"/>
    <w:rsid w:val="000C1FC9"/>
    <w:rsid w:val="000C69D6"/>
    <w:rsid w:val="000C7C0B"/>
    <w:rsid w:val="000D03DE"/>
    <w:rsid w:val="000D1469"/>
    <w:rsid w:val="000D1A64"/>
    <w:rsid w:val="000D61E4"/>
    <w:rsid w:val="000D665C"/>
    <w:rsid w:val="000E1DD4"/>
    <w:rsid w:val="000E2A13"/>
    <w:rsid w:val="000E4374"/>
    <w:rsid w:val="000E5188"/>
    <w:rsid w:val="000E69B8"/>
    <w:rsid w:val="000F03B2"/>
    <w:rsid w:val="000F2189"/>
    <w:rsid w:val="000F2999"/>
    <w:rsid w:val="000F3276"/>
    <w:rsid w:val="000F3E3E"/>
    <w:rsid w:val="000F4007"/>
    <w:rsid w:val="000F53C0"/>
    <w:rsid w:val="000F5506"/>
    <w:rsid w:val="000F5AD3"/>
    <w:rsid w:val="000F6179"/>
    <w:rsid w:val="000F69F8"/>
    <w:rsid w:val="000F72D3"/>
    <w:rsid w:val="0010121E"/>
    <w:rsid w:val="00101269"/>
    <w:rsid w:val="0010152B"/>
    <w:rsid w:val="0010166A"/>
    <w:rsid w:val="0010644C"/>
    <w:rsid w:val="001076AF"/>
    <w:rsid w:val="0011173C"/>
    <w:rsid w:val="00112068"/>
    <w:rsid w:val="0011321F"/>
    <w:rsid w:val="00117586"/>
    <w:rsid w:val="00120299"/>
    <w:rsid w:val="0012322A"/>
    <w:rsid w:val="00124071"/>
    <w:rsid w:val="00124AB7"/>
    <w:rsid w:val="001265E7"/>
    <w:rsid w:val="001276F3"/>
    <w:rsid w:val="001325DC"/>
    <w:rsid w:val="00133438"/>
    <w:rsid w:val="00135E4C"/>
    <w:rsid w:val="001365AE"/>
    <w:rsid w:val="00137AB5"/>
    <w:rsid w:val="00143D94"/>
    <w:rsid w:val="00147FC7"/>
    <w:rsid w:val="00151100"/>
    <w:rsid w:val="0015142F"/>
    <w:rsid w:val="00153DDE"/>
    <w:rsid w:val="0016087C"/>
    <w:rsid w:val="00161A12"/>
    <w:rsid w:val="00166476"/>
    <w:rsid w:val="00167AFC"/>
    <w:rsid w:val="001767B8"/>
    <w:rsid w:val="001777ED"/>
    <w:rsid w:val="00182988"/>
    <w:rsid w:val="00182F8C"/>
    <w:rsid w:val="001832A2"/>
    <w:rsid w:val="001838A0"/>
    <w:rsid w:val="00183D7B"/>
    <w:rsid w:val="001849C7"/>
    <w:rsid w:val="00184FF8"/>
    <w:rsid w:val="001852E8"/>
    <w:rsid w:val="00190040"/>
    <w:rsid w:val="001905C4"/>
    <w:rsid w:val="00190C55"/>
    <w:rsid w:val="00192980"/>
    <w:rsid w:val="0019557C"/>
    <w:rsid w:val="001962E7"/>
    <w:rsid w:val="001A1FB3"/>
    <w:rsid w:val="001A2490"/>
    <w:rsid w:val="001A5D61"/>
    <w:rsid w:val="001A64DA"/>
    <w:rsid w:val="001A6A00"/>
    <w:rsid w:val="001A6D43"/>
    <w:rsid w:val="001A6EF1"/>
    <w:rsid w:val="001A7128"/>
    <w:rsid w:val="001A732C"/>
    <w:rsid w:val="001B5AE8"/>
    <w:rsid w:val="001B7C99"/>
    <w:rsid w:val="001C0D01"/>
    <w:rsid w:val="001C1D3C"/>
    <w:rsid w:val="001C4A7F"/>
    <w:rsid w:val="001D04AB"/>
    <w:rsid w:val="001D239E"/>
    <w:rsid w:val="001E1AE1"/>
    <w:rsid w:val="001E24E2"/>
    <w:rsid w:val="001E36E7"/>
    <w:rsid w:val="001E3A31"/>
    <w:rsid w:val="001E3AE0"/>
    <w:rsid w:val="001E558C"/>
    <w:rsid w:val="001E6192"/>
    <w:rsid w:val="001E7922"/>
    <w:rsid w:val="001E7B00"/>
    <w:rsid w:val="001F26BB"/>
    <w:rsid w:val="001F27DD"/>
    <w:rsid w:val="001F2AAD"/>
    <w:rsid w:val="001F63BC"/>
    <w:rsid w:val="002029B1"/>
    <w:rsid w:val="00202B35"/>
    <w:rsid w:val="00202D78"/>
    <w:rsid w:val="0020359C"/>
    <w:rsid w:val="00206437"/>
    <w:rsid w:val="0020651C"/>
    <w:rsid w:val="00206C2F"/>
    <w:rsid w:val="00207565"/>
    <w:rsid w:val="00210A82"/>
    <w:rsid w:val="00211C98"/>
    <w:rsid w:val="00212566"/>
    <w:rsid w:val="00212AAF"/>
    <w:rsid w:val="00212DC5"/>
    <w:rsid w:val="00214F6F"/>
    <w:rsid w:val="00216EE9"/>
    <w:rsid w:val="002219BD"/>
    <w:rsid w:val="00222D36"/>
    <w:rsid w:val="0022457F"/>
    <w:rsid w:val="00224D1C"/>
    <w:rsid w:val="0022504D"/>
    <w:rsid w:val="0022573B"/>
    <w:rsid w:val="00231DD0"/>
    <w:rsid w:val="002402DD"/>
    <w:rsid w:val="0024033D"/>
    <w:rsid w:val="00241155"/>
    <w:rsid w:val="00243ACB"/>
    <w:rsid w:val="00244756"/>
    <w:rsid w:val="00245011"/>
    <w:rsid w:val="002471F2"/>
    <w:rsid w:val="00250CB9"/>
    <w:rsid w:val="00252100"/>
    <w:rsid w:val="002522D8"/>
    <w:rsid w:val="00252891"/>
    <w:rsid w:val="00252C87"/>
    <w:rsid w:val="00253F51"/>
    <w:rsid w:val="00257520"/>
    <w:rsid w:val="00261506"/>
    <w:rsid w:val="00262A1D"/>
    <w:rsid w:val="0026348F"/>
    <w:rsid w:val="0026363F"/>
    <w:rsid w:val="00265794"/>
    <w:rsid w:val="00266A3E"/>
    <w:rsid w:val="00267050"/>
    <w:rsid w:val="0026728B"/>
    <w:rsid w:val="00267CA9"/>
    <w:rsid w:val="0027032B"/>
    <w:rsid w:val="00270D28"/>
    <w:rsid w:val="00271CD1"/>
    <w:rsid w:val="0027419F"/>
    <w:rsid w:val="0027484A"/>
    <w:rsid w:val="002803FE"/>
    <w:rsid w:val="00281039"/>
    <w:rsid w:val="002819EA"/>
    <w:rsid w:val="0028607B"/>
    <w:rsid w:val="00286799"/>
    <w:rsid w:val="00287C09"/>
    <w:rsid w:val="00287C5A"/>
    <w:rsid w:val="0029184A"/>
    <w:rsid w:val="00291B1E"/>
    <w:rsid w:val="00293436"/>
    <w:rsid w:val="002945FF"/>
    <w:rsid w:val="002953C9"/>
    <w:rsid w:val="002958DE"/>
    <w:rsid w:val="002968BC"/>
    <w:rsid w:val="00297C7D"/>
    <w:rsid w:val="00297EB4"/>
    <w:rsid w:val="002A1314"/>
    <w:rsid w:val="002A37A4"/>
    <w:rsid w:val="002A389B"/>
    <w:rsid w:val="002A43E0"/>
    <w:rsid w:val="002A7BB1"/>
    <w:rsid w:val="002B089D"/>
    <w:rsid w:val="002B4013"/>
    <w:rsid w:val="002B6F31"/>
    <w:rsid w:val="002C19C8"/>
    <w:rsid w:val="002C33E2"/>
    <w:rsid w:val="002C3CE6"/>
    <w:rsid w:val="002C4988"/>
    <w:rsid w:val="002C57B5"/>
    <w:rsid w:val="002C71AA"/>
    <w:rsid w:val="002C74FE"/>
    <w:rsid w:val="002D0DE5"/>
    <w:rsid w:val="002D1987"/>
    <w:rsid w:val="002D289D"/>
    <w:rsid w:val="002D51F3"/>
    <w:rsid w:val="002D762C"/>
    <w:rsid w:val="002E05A2"/>
    <w:rsid w:val="002F312B"/>
    <w:rsid w:val="002F3332"/>
    <w:rsid w:val="002F47A5"/>
    <w:rsid w:val="002F4923"/>
    <w:rsid w:val="002F5710"/>
    <w:rsid w:val="003015E8"/>
    <w:rsid w:val="00304673"/>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1BAA"/>
    <w:rsid w:val="0035382C"/>
    <w:rsid w:val="00353BB0"/>
    <w:rsid w:val="003543F8"/>
    <w:rsid w:val="0035560B"/>
    <w:rsid w:val="00356428"/>
    <w:rsid w:val="00360B73"/>
    <w:rsid w:val="0036546F"/>
    <w:rsid w:val="00366EDC"/>
    <w:rsid w:val="00374337"/>
    <w:rsid w:val="00375A64"/>
    <w:rsid w:val="00381C8B"/>
    <w:rsid w:val="00382FD7"/>
    <w:rsid w:val="003836AB"/>
    <w:rsid w:val="00383F66"/>
    <w:rsid w:val="003929D4"/>
    <w:rsid w:val="003960FE"/>
    <w:rsid w:val="00397053"/>
    <w:rsid w:val="003A09D9"/>
    <w:rsid w:val="003A164D"/>
    <w:rsid w:val="003A20EF"/>
    <w:rsid w:val="003A3D5E"/>
    <w:rsid w:val="003A4577"/>
    <w:rsid w:val="003B1F2B"/>
    <w:rsid w:val="003B602F"/>
    <w:rsid w:val="003B611E"/>
    <w:rsid w:val="003B6A75"/>
    <w:rsid w:val="003B75F3"/>
    <w:rsid w:val="003C0A6B"/>
    <w:rsid w:val="003C139A"/>
    <w:rsid w:val="003C153E"/>
    <w:rsid w:val="003C4C01"/>
    <w:rsid w:val="003C4E41"/>
    <w:rsid w:val="003C65F9"/>
    <w:rsid w:val="003C7C60"/>
    <w:rsid w:val="003D0B4E"/>
    <w:rsid w:val="003D338D"/>
    <w:rsid w:val="003D7706"/>
    <w:rsid w:val="003D7E2A"/>
    <w:rsid w:val="003E049F"/>
    <w:rsid w:val="003E061E"/>
    <w:rsid w:val="003E2098"/>
    <w:rsid w:val="003E27A1"/>
    <w:rsid w:val="003E3FC0"/>
    <w:rsid w:val="003E5BB0"/>
    <w:rsid w:val="003F0266"/>
    <w:rsid w:val="003F3914"/>
    <w:rsid w:val="003F3EE7"/>
    <w:rsid w:val="003F5D45"/>
    <w:rsid w:val="003F73A9"/>
    <w:rsid w:val="004039AA"/>
    <w:rsid w:val="00406830"/>
    <w:rsid w:val="00410334"/>
    <w:rsid w:val="00412922"/>
    <w:rsid w:val="00413814"/>
    <w:rsid w:val="00415311"/>
    <w:rsid w:val="0041658E"/>
    <w:rsid w:val="00416E2F"/>
    <w:rsid w:val="00420426"/>
    <w:rsid w:val="00423432"/>
    <w:rsid w:val="004236F0"/>
    <w:rsid w:val="004253A9"/>
    <w:rsid w:val="00427614"/>
    <w:rsid w:val="0042766E"/>
    <w:rsid w:val="0042789B"/>
    <w:rsid w:val="0043027A"/>
    <w:rsid w:val="00433851"/>
    <w:rsid w:val="00433CFC"/>
    <w:rsid w:val="004344E8"/>
    <w:rsid w:val="004366CC"/>
    <w:rsid w:val="0043682F"/>
    <w:rsid w:val="004373C5"/>
    <w:rsid w:val="00443032"/>
    <w:rsid w:val="004442B2"/>
    <w:rsid w:val="00452691"/>
    <w:rsid w:val="00452EF3"/>
    <w:rsid w:val="00455539"/>
    <w:rsid w:val="00456E37"/>
    <w:rsid w:val="00457B7D"/>
    <w:rsid w:val="0046357C"/>
    <w:rsid w:val="00463E09"/>
    <w:rsid w:val="00463F9C"/>
    <w:rsid w:val="004657B2"/>
    <w:rsid w:val="00466810"/>
    <w:rsid w:val="00466AAB"/>
    <w:rsid w:val="004708B0"/>
    <w:rsid w:val="0047101D"/>
    <w:rsid w:val="004769D2"/>
    <w:rsid w:val="0048017F"/>
    <w:rsid w:val="0048097F"/>
    <w:rsid w:val="00483DE2"/>
    <w:rsid w:val="0048504F"/>
    <w:rsid w:val="004858C4"/>
    <w:rsid w:val="00486177"/>
    <w:rsid w:val="00490208"/>
    <w:rsid w:val="004938E0"/>
    <w:rsid w:val="004948EF"/>
    <w:rsid w:val="004952C9"/>
    <w:rsid w:val="00495F51"/>
    <w:rsid w:val="00496356"/>
    <w:rsid w:val="004A13A1"/>
    <w:rsid w:val="004A2F43"/>
    <w:rsid w:val="004A48A1"/>
    <w:rsid w:val="004A49F8"/>
    <w:rsid w:val="004A50BB"/>
    <w:rsid w:val="004A6B9E"/>
    <w:rsid w:val="004A6DDE"/>
    <w:rsid w:val="004A7BEA"/>
    <w:rsid w:val="004B3A59"/>
    <w:rsid w:val="004C00B1"/>
    <w:rsid w:val="004C1339"/>
    <w:rsid w:val="004C1619"/>
    <w:rsid w:val="004C184C"/>
    <w:rsid w:val="004C2D53"/>
    <w:rsid w:val="004C3912"/>
    <w:rsid w:val="004C3BE1"/>
    <w:rsid w:val="004C4313"/>
    <w:rsid w:val="004C7065"/>
    <w:rsid w:val="004C7EA8"/>
    <w:rsid w:val="004D233B"/>
    <w:rsid w:val="004D3390"/>
    <w:rsid w:val="004D3F86"/>
    <w:rsid w:val="004D4424"/>
    <w:rsid w:val="004D61C0"/>
    <w:rsid w:val="004E0DF2"/>
    <w:rsid w:val="004F0697"/>
    <w:rsid w:val="004F5E00"/>
    <w:rsid w:val="004F6E38"/>
    <w:rsid w:val="004F74F1"/>
    <w:rsid w:val="004F7511"/>
    <w:rsid w:val="004F7EC6"/>
    <w:rsid w:val="0050013D"/>
    <w:rsid w:val="00502D6C"/>
    <w:rsid w:val="0050368C"/>
    <w:rsid w:val="00503691"/>
    <w:rsid w:val="005060DE"/>
    <w:rsid w:val="005101E3"/>
    <w:rsid w:val="00510CC0"/>
    <w:rsid w:val="005125BB"/>
    <w:rsid w:val="0051366B"/>
    <w:rsid w:val="00513741"/>
    <w:rsid w:val="00514572"/>
    <w:rsid w:val="00514D31"/>
    <w:rsid w:val="00516278"/>
    <w:rsid w:val="0052069E"/>
    <w:rsid w:val="00521FFF"/>
    <w:rsid w:val="00524DCF"/>
    <w:rsid w:val="0052538F"/>
    <w:rsid w:val="00526B9C"/>
    <w:rsid w:val="00527BFE"/>
    <w:rsid w:val="005325D1"/>
    <w:rsid w:val="00532D16"/>
    <w:rsid w:val="00532DC0"/>
    <w:rsid w:val="00533DBF"/>
    <w:rsid w:val="005340BB"/>
    <w:rsid w:val="005340C8"/>
    <w:rsid w:val="00536B2A"/>
    <w:rsid w:val="00536BAB"/>
    <w:rsid w:val="00543D38"/>
    <w:rsid w:val="00544157"/>
    <w:rsid w:val="005458B9"/>
    <w:rsid w:val="00545BB1"/>
    <w:rsid w:val="00546370"/>
    <w:rsid w:val="005464D9"/>
    <w:rsid w:val="0055137B"/>
    <w:rsid w:val="005529B6"/>
    <w:rsid w:val="00554E79"/>
    <w:rsid w:val="0055651F"/>
    <w:rsid w:val="00557F3A"/>
    <w:rsid w:val="005600FC"/>
    <w:rsid w:val="005612A0"/>
    <w:rsid w:val="005637B8"/>
    <w:rsid w:val="00563C92"/>
    <w:rsid w:val="00565305"/>
    <w:rsid w:val="005653F7"/>
    <w:rsid w:val="0057069E"/>
    <w:rsid w:val="0057109E"/>
    <w:rsid w:val="0057638A"/>
    <w:rsid w:val="0057783A"/>
    <w:rsid w:val="0058060F"/>
    <w:rsid w:val="00582DF8"/>
    <w:rsid w:val="005847FF"/>
    <w:rsid w:val="00585CA7"/>
    <w:rsid w:val="00585FEB"/>
    <w:rsid w:val="00586787"/>
    <w:rsid w:val="00587911"/>
    <w:rsid w:val="00593351"/>
    <w:rsid w:val="005962F1"/>
    <w:rsid w:val="005965FC"/>
    <w:rsid w:val="00596875"/>
    <w:rsid w:val="0059768F"/>
    <w:rsid w:val="005A2594"/>
    <w:rsid w:val="005A3178"/>
    <w:rsid w:val="005A3B2E"/>
    <w:rsid w:val="005A3FB9"/>
    <w:rsid w:val="005A4C31"/>
    <w:rsid w:val="005A7135"/>
    <w:rsid w:val="005B1203"/>
    <w:rsid w:val="005B2939"/>
    <w:rsid w:val="005B5CE0"/>
    <w:rsid w:val="005B75B6"/>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25D"/>
    <w:rsid w:val="005E2DA1"/>
    <w:rsid w:val="005E3B57"/>
    <w:rsid w:val="005E5DD1"/>
    <w:rsid w:val="005E618F"/>
    <w:rsid w:val="005E72B4"/>
    <w:rsid w:val="005E7BE5"/>
    <w:rsid w:val="005F6B08"/>
    <w:rsid w:val="005F6DE6"/>
    <w:rsid w:val="005F7DDF"/>
    <w:rsid w:val="00602495"/>
    <w:rsid w:val="0060605B"/>
    <w:rsid w:val="0060696E"/>
    <w:rsid w:val="00606AAF"/>
    <w:rsid w:val="00607430"/>
    <w:rsid w:val="00607A54"/>
    <w:rsid w:val="00607C21"/>
    <w:rsid w:val="00607FE9"/>
    <w:rsid w:val="00610861"/>
    <w:rsid w:val="00613206"/>
    <w:rsid w:val="00615E49"/>
    <w:rsid w:val="006221D7"/>
    <w:rsid w:val="00623744"/>
    <w:rsid w:val="0062646F"/>
    <w:rsid w:val="006274F1"/>
    <w:rsid w:val="00627EE7"/>
    <w:rsid w:val="00635B29"/>
    <w:rsid w:val="00637086"/>
    <w:rsid w:val="00637FC7"/>
    <w:rsid w:val="00642C10"/>
    <w:rsid w:val="006435A0"/>
    <w:rsid w:val="0064541C"/>
    <w:rsid w:val="00652FB7"/>
    <w:rsid w:val="006533C2"/>
    <w:rsid w:val="00655499"/>
    <w:rsid w:val="00656702"/>
    <w:rsid w:val="006609CA"/>
    <w:rsid w:val="00661A04"/>
    <w:rsid w:val="00662EE7"/>
    <w:rsid w:val="00662FE8"/>
    <w:rsid w:val="00663240"/>
    <w:rsid w:val="00663D75"/>
    <w:rsid w:val="00664173"/>
    <w:rsid w:val="006664B7"/>
    <w:rsid w:val="006700CB"/>
    <w:rsid w:val="00673761"/>
    <w:rsid w:val="0067404C"/>
    <w:rsid w:val="006764F6"/>
    <w:rsid w:val="006804EC"/>
    <w:rsid w:val="00680BA4"/>
    <w:rsid w:val="00680E61"/>
    <w:rsid w:val="00682DCE"/>
    <w:rsid w:val="00690951"/>
    <w:rsid w:val="00694829"/>
    <w:rsid w:val="006956D7"/>
    <w:rsid w:val="006959E7"/>
    <w:rsid w:val="0069634D"/>
    <w:rsid w:val="006A140E"/>
    <w:rsid w:val="006A45D2"/>
    <w:rsid w:val="006A60FE"/>
    <w:rsid w:val="006A7BC7"/>
    <w:rsid w:val="006B1031"/>
    <w:rsid w:val="006B1B4F"/>
    <w:rsid w:val="006B44B9"/>
    <w:rsid w:val="006B5C62"/>
    <w:rsid w:val="006B68AF"/>
    <w:rsid w:val="006C071F"/>
    <w:rsid w:val="006C4286"/>
    <w:rsid w:val="006C645D"/>
    <w:rsid w:val="006C7056"/>
    <w:rsid w:val="006D0806"/>
    <w:rsid w:val="006D1AFD"/>
    <w:rsid w:val="006D30D7"/>
    <w:rsid w:val="006D33BF"/>
    <w:rsid w:val="006D4239"/>
    <w:rsid w:val="006E051D"/>
    <w:rsid w:val="006E0646"/>
    <w:rsid w:val="006E1D9C"/>
    <w:rsid w:val="006E6A62"/>
    <w:rsid w:val="006F1281"/>
    <w:rsid w:val="006F28BD"/>
    <w:rsid w:val="006F3765"/>
    <w:rsid w:val="006F4EE5"/>
    <w:rsid w:val="006F5026"/>
    <w:rsid w:val="006F5240"/>
    <w:rsid w:val="006F56B1"/>
    <w:rsid w:val="006F7641"/>
    <w:rsid w:val="00701024"/>
    <w:rsid w:val="007021E5"/>
    <w:rsid w:val="0070331C"/>
    <w:rsid w:val="0070537D"/>
    <w:rsid w:val="00705E39"/>
    <w:rsid w:val="007073E8"/>
    <w:rsid w:val="0070782F"/>
    <w:rsid w:val="007111C6"/>
    <w:rsid w:val="007117AD"/>
    <w:rsid w:val="0071465A"/>
    <w:rsid w:val="00714798"/>
    <w:rsid w:val="007150CA"/>
    <w:rsid w:val="00716906"/>
    <w:rsid w:val="00721CC0"/>
    <w:rsid w:val="00721CF2"/>
    <w:rsid w:val="00722187"/>
    <w:rsid w:val="00722C34"/>
    <w:rsid w:val="007238D7"/>
    <w:rsid w:val="007252A6"/>
    <w:rsid w:val="0072669A"/>
    <w:rsid w:val="00727536"/>
    <w:rsid w:val="00727C45"/>
    <w:rsid w:val="00732060"/>
    <w:rsid w:val="00733319"/>
    <w:rsid w:val="00733AEA"/>
    <w:rsid w:val="00737032"/>
    <w:rsid w:val="0073723F"/>
    <w:rsid w:val="00741FD1"/>
    <w:rsid w:val="00742A59"/>
    <w:rsid w:val="00742B27"/>
    <w:rsid w:val="0074526C"/>
    <w:rsid w:val="00746696"/>
    <w:rsid w:val="00747AAD"/>
    <w:rsid w:val="00747B16"/>
    <w:rsid w:val="0075204D"/>
    <w:rsid w:val="007541D1"/>
    <w:rsid w:val="00757978"/>
    <w:rsid w:val="00760378"/>
    <w:rsid w:val="007616DD"/>
    <w:rsid w:val="00763339"/>
    <w:rsid w:val="007635BB"/>
    <w:rsid w:val="00767FEA"/>
    <w:rsid w:val="007704B6"/>
    <w:rsid w:val="00770893"/>
    <w:rsid w:val="00772659"/>
    <w:rsid w:val="007727F9"/>
    <w:rsid w:val="00772C83"/>
    <w:rsid w:val="007741A7"/>
    <w:rsid w:val="007761A4"/>
    <w:rsid w:val="00777A9D"/>
    <w:rsid w:val="0078324C"/>
    <w:rsid w:val="00783C54"/>
    <w:rsid w:val="00785BFB"/>
    <w:rsid w:val="00787883"/>
    <w:rsid w:val="00790A71"/>
    <w:rsid w:val="00791EAF"/>
    <w:rsid w:val="0079222C"/>
    <w:rsid w:val="00793B02"/>
    <w:rsid w:val="0079565F"/>
    <w:rsid w:val="007A00A3"/>
    <w:rsid w:val="007A132B"/>
    <w:rsid w:val="007A1EB2"/>
    <w:rsid w:val="007A4DB1"/>
    <w:rsid w:val="007A59FA"/>
    <w:rsid w:val="007A6F4E"/>
    <w:rsid w:val="007A7C5B"/>
    <w:rsid w:val="007B0157"/>
    <w:rsid w:val="007B0BF1"/>
    <w:rsid w:val="007B1264"/>
    <w:rsid w:val="007B196E"/>
    <w:rsid w:val="007B59F2"/>
    <w:rsid w:val="007B7890"/>
    <w:rsid w:val="007C2EAA"/>
    <w:rsid w:val="007D16A8"/>
    <w:rsid w:val="007D38E8"/>
    <w:rsid w:val="007D3EB3"/>
    <w:rsid w:val="007D4B1B"/>
    <w:rsid w:val="007D73C2"/>
    <w:rsid w:val="007E09F3"/>
    <w:rsid w:val="007E1186"/>
    <w:rsid w:val="007E2602"/>
    <w:rsid w:val="007E583D"/>
    <w:rsid w:val="007E5EBB"/>
    <w:rsid w:val="007F5801"/>
    <w:rsid w:val="007F788A"/>
    <w:rsid w:val="007F7FBB"/>
    <w:rsid w:val="00801D41"/>
    <w:rsid w:val="008032C3"/>
    <w:rsid w:val="00803F67"/>
    <w:rsid w:val="00804F92"/>
    <w:rsid w:val="0080543C"/>
    <w:rsid w:val="00806445"/>
    <w:rsid w:val="0081063A"/>
    <w:rsid w:val="00810E38"/>
    <w:rsid w:val="00812B7B"/>
    <w:rsid w:val="00814D06"/>
    <w:rsid w:val="00816D2E"/>
    <w:rsid w:val="00817D05"/>
    <w:rsid w:val="00822584"/>
    <w:rsid w:val="0082303B"/>
    <w:rsid w:val="00823092"/>
    <w:rsid w:val="0082346E"/>
    <w:rsid w:val="00824F3C"/>
    <w:rsid w:val="00825D37"/>
    <w:rsid w:val="0083135F"/>
    <w:rsid w:val="00831B07"/>
    <w:rsid w:val="008325B7"/>
    <w:rsid w:val="00832668"/>
    <w:rsid w:val="0083344D"/>
    <w:rsid w:val="00833D36"/>
    <w:rsid w:val="00836028"/>
    <w:rsid w:val="00837050"/>
    <w:rsid w:val="008415AD"/>
    <w:rsid w:val="00841FD9"/>
    <w:rsid w:val="00844A10"/>
    <w:rsid w:val="008452A6"/>
    <w:rsid w:val="00845B26"/>
    <w:rsid w:val="00850426"/>
    <w:rsid w:val="00850C4A"/>
    <w:rsid w:val="008531B5"/>
    <w:rsid w:val="00856916"/>
    <w:rsid w:val="00861950"/>
    <w:rsid w:val="00866EB6"/>
    <w:rsid w:val="00867EEA"/>
    <w:rsid w:val="00871049"/>
    <w:rsid w:val="008719B8"/>
    <w:rsid w:val="0087261D"/>
    <w:rsid w:val="00872F1B"/>
    <w:rsid w:val="00873A0F"/>
    <w:rsid w:val="00874B86"/>
    <w:rsid w:val="00877A5B"/>
    <w:rsid w:val="00880F45"/>
    <w:rsid w:val="00882F5C"/>
    <w:rsid w:val="00883F08"/>
    <w:rsid w:val="0088402D"/>
    <w:rsid w:val="00884926"/>
    <w:rsid w:val="00884A23"/>
    <w:rsid w:val="00885721"/>
    <w:rsid w:val="0089149D"/>
    <w:rsid w:val="008917C8"/>
    <w:rsid w:val="00892C65"/>
    <w:rsid w:val="00895B31"/>
    <w:rsid w:val="00897939"/>
    <w:rsid w:val="008A1305"/>
    <w:rsid w:val="008A23CB"/>
    <w:rsid w:val="008B019A"/>
    <w:rsid w:val="008B1118"/>
    <w:rsid w:val="008B1EE6"/>
    <w:rsid w:val="008B263A"/>
    <w:rsid w:val="008B2E72"/>
    <w:rsid w:val="008B4F03"/>
    <w:rsid w:val="008B6179"/>
    <w:rsid w:val="008B6234"/>
    <w:rsid w:val="008B7119"/>
    <w:rsid w:val="008B7918"/>
    <w:rsid w:val="008B79C3"/>
    <w:rsid w:val="008C17A5"/>
    <w:rsid w:val="008C313A"/>
    <w:rsid w:val="008C4E23"/>
    <w:rsid w:val="008D0BCB"/>
    <w:rsid w:val="008D0BF1"/>
    <w:rsid w:val="008D1AFF"/>
    <w:rsid w:val="008D56B1"/>
    <w:rsid w:val="008D5C96"/>
    <w:rsid w:val="008E04CB"/>
    <w:rsid w:val="008E05F6"/>
    <w:rsid w:val="008E0A0B"/>
    <w:rsid w:val="008E3153"/>
    <w:rsid w:val="008E3B0C"/>
    <w:rsid w:val="008E3DF6"/>
    <w:rsid w:val="008E4099"/>
    <w:rsid w:val="008E40FD"/>
    <w:rsid w:val="008E7149"/>
    <w:rsid w:val="008E78A1"/>
    <w:rsid w:val="008F17F5"/>
    <w:rsid w:val="008F2531"/>
    <w:rsid w:val="008F25A1"/>
    <w:rsid w:val="008F3550"/>
    <w:rsid w:val="008F35C2"/>
    <w:rsid w:val="008F42B6"/>
    <w:rsid w:val="008F7AD8"/>
    <w:rsid w:val="00901077"/>
    <w:rsid w:val="0090233F"/>
    <w:rsid w:val="00903C66"/>
    <w:rsid w:val="00903FAD"/>
    <w:rsid w:val="00907DB3"/>
    <w:rsid w:val="00910148"/>
    <w:rsid w:val="00910EB1"/>
    <w:rsid w:val="00912BED"/>
    <w:rsid w:val="00913DE8"/>
    <w:rsid w:val="00914392"/>
    <w:rsid w:val="00915709"/>
    <w:rsid w:val="0091598F"/>
    <w:rsid w:val="00916AE9"/>
    <w:rsid w:val="0092136A"/>
    <w:rsid w:val="009217EC"/>
    <w:rsid w:val="0092233B"/>
    <w:rsid w:val="00922625"/>
    <w:rsid w:val="0092265C"/>
    <w:rsid w:val="009226C8"/>
    <w:rsid w:val="0092350C"/>
    <w:rsid w:val="00925479"/>
    <w:rsid w:val="009271A3"/>
    <w:rsid w:val="0093016F"/>
    <w:rsid w:val="00930A16"/>
    <w:rsid w:val="00931124"/>
    <w:rsid w:val="00933499"/>
    <w:rsid w:val="00936B3A"/>
    <w:rsid w:val="00937054"/>
    <w:rsid w:val="00941A4B"/>
    <w:rsid w:val="00942EE8"/>
    <w:rsid w:val="00944FCA"/>
    <w:rsid w:val="00945150"/>
    <w:rsid w:val="00947F85"/>
    <w:rsid w:val="009520C0"/>
    <w:rsid w:val="0095347D"/>
    <w:rsid w:val="00954B3F"/>
    <w:rsid w:val="009564F5"/>
    <w:rsid w:val="00956B0E"/>
    <w:rsid w:val="0096007F"/>
    <w:rsid w:val="0096095E"/>
    <w:rsid w:val="00966272"/>
    <w:rsid w:val="009665D7"/>
    <w:rsid w:val="00974732"/>
    <w:rsid w:val="00975BF5"/>
    <w:rsid w:val="00976EAF"/>
    <w:rsid w:val="0098127F"/>
    <w:rsid w:val="00981815"/>
    <w:rsid w:val="009819DB"/>
    <w:rsid w:val="00981FE2"/>
    <w:rsid w:val="00985BE2"/>
    <w:rsid w:val="00986848"/>
    <w:rsid w:val="009877C0"/>
    <w:rsid w:val="00987A4A"/>
    <w:rsid w:val="00990EE4"/>
    <w:rsid w:val="009931E9"/>
    <w:rsid w:val="00995052"/>
    <w:rsid w:val="00996440"/>
    <w:rsid w:val="00997CAF"/>
    <w:rsid w:val="009A02B0"/>
    <w:rsid w:val="009A0A77"/>
    <w:rsid w:val="009A1428"/>
    <w:rsid w:val="009A3B49"/>
    <w:rsid w:val="009A52F8"/>
    <w:rsid w:val="009A5E74"/>
    <w:rsid w:val="009A6512"/>
    <w:rsid w:val="009A6C2B"/>
    <w:rsid w:val="009A71A0"/>
    <w:rsid w:val="009A7614"/>
    <w:rsid w:val="009B091C"/>
    <w:rsid w:val="009B27AF"/>
    <w:rsid w:val="009B392F"/>
    <w:rsid w:val="009B4F8F"/>
    <w:rsid w:val="009B5C9B"/>
    <w:rsid w:val="009B6D01"/>
    <w:rsid w:val="009C134C"/>
    <w:rsid w:val="009C2066"/>
    <w:rsid w:val="009C2829"/>
    <w:rsid w:val="009C2B17"/>
    <w:rsid w:val="009C6386"/>
    <w:rsid w:val="009C65BC"/>
    <w:rsid w:val="009C6717"/>
    <w:rsid w:val="009D081A"/>
    <w:rsid w:val="009D2F90"/>
    <w:rsid w:val="009D36E9"/>
    <w:rsid w:val="009D5188"/>
    <w:rsid w:val="009D55B1"/>
    <w:rsid w:val="009D79FA"/>
    <w:rsid w:val="009D7EFD"/>
    <w:rsid w:val="009E0224"/>
    <w:rsid w:val="009E1548"/>
    <w:rsid w:val="009E2713"/>
    <w:rsid w:val="009E3419"/>
    <w:rsid w:val="009E4D05"/>
    <w:rsid w:val="009E5FAD"/>
    <w:rsid w:val="009E62E6"/>
    <w:rsid w:val="009F0787"/>
    <w:rsid w:val="009F0E3D"/>
    <w:rsid w:val="009F19C8"/>
    <w:rsid w:val="009F504E"/>
    <w:rsid w:val="009F6435"/>
    <w:rsid w:val="009F6C72"/>
    <w:rsid w:val="009F7C23"/>
    <w:rsid w:val="00A00508"/>
    <w:rsid w:val="00A055D5"/>
    <w:rsid w:val="00A06196"/>
    <w:rsid w:val="00A109FA"/>
    <w:rsid w:val="00A1295B"/>
    <w:rsid w:val="00A14C8D"/>
    <w:rsid w:val="00A211B2"/>
    <w:rsid w:val="00A2200E"/>
    <w:rsid w:val="00A23614"/>
    <w:rsid w:val="00A24C8F"/>
    <w:rsid w:val="00A2575E"/>
    <w:rsid w:val="00A2717D"/>
    <w:rsid w:val="00A301CE"/>
    <w:rsid w:val="00A31966"/>
    <w:rsid w:val="00A33081"/>
    <w:rsid w:val="00A33A9D"/>
    <w:rsid w:val="00A34F69"/>
    <w:rsid w:val="00A41A2F"/>
    <w:rsid w:val="00A44121"/>
    <w:rsid w:val="00A454B2"/>
    <w:rsid w:val="00A47472"/>
    <w:rsid w:val="00A573D5"/>
    <w:rsid w:val="00A60F6A"/>
    <w:rsid w:val="00A63DDA"/>
    <w:rsid w:val="00A6456D"/>
    <w:rsid w:val="00A67983"/>
    <w:rsid w:val="00A70FCF"/>
    <w:rsid w:val="00A73B89"/>
    <w:rsid w:val="00A75177"/>
    <w:rsid w:val="00A76BDE"/>
    <w:rsid w:val="00A7783B"/>
    <w:rsid w:val="00A80C18"/>
    <w:rsid w:val="00A83199"/>
    <w:rsid w:val="00A84CDE"/>
    <w:rsid w:val="00A85D19"/>
    <w:rsid w:val="00A86EA8"/>
    <w:rsid w:val="00A86FEA"/>
    <w:rsid w:val="00A90DF3"/>
    <w:rsid w:val="00A92F52"/>
    <w:rsid w:val="00A94E3B"/>
    <w:rsid w:val="00A95999"/>
    <w:rsid w:val="00A963F9"/>
    <w:rsid w:val="00A972A5"/>
    <w:rsid w:val="00AA33B9"/>
    <w:rsid w:val="00AA3BCC"/>
    <w:rsid w:val="00AA3DAA"/>
    <w:rsid w:val="00AA6C7F"/>
    <w:rsid w:val="00AB5B90"/>
    <w:rsid w:val="00AB6E66"/>
    <w:rsid w:val="00AB79A8"/>
    <w:rsid w:val="00AC09C7"/>
    <w:rsid w:val="00AC1198"/>
    <w:rsid w:val="00AC13F3"/>
    <w:rsid w:val="00AC1C94"/>
    <w:rsid w:val="00AC5686"/>
    <w:rsid w:val="00AC6DF5"/>
    <w:rsid w:val="00AD004D"/>
    <w:rsid w:val="00AD0ECC"/>
    <w:rsid w:val="00AD1520"/>
    <w:rsid w:val="00AD2A9E"/>
    <w:rsid w:val="00AD3ED4"/>
    <w:rsid w:val="00AD6899"/>
    <w:rsid w:val="00AD7F67"/>
    <w:rsid w:val="00AE0318"/>
    <w:rsid w:val="00AE03F6"/>
    <w:rsid w:val="00AE262D"/>
    <w:rsid w:val="00AE72FD"/>
    <w:rsid w:val="00AF2AA4"/>
    <w:rsid w:val="00AF5DE4"/>
    <w:rsid w:val="00AF61B3"/>
    <w:rsid w:val="00B00381"/>
    <w:rsid w:val="00B00E72"/>
    <w:rsid w:val="00B021B2"/>
    <w:rsid w:val="00B03D08"/>
    <w:rsid w:val="00B059DD"/>
    <w:rsid w:val="00B10833"/>
    <w:rsid w:val="00B1105B"/>
    <w:rsid w:val="00B14985"/>
    <w:rsid w:val="00B160D4"/>
    <w:rsid w:val="00B20A25"/>
    <w:rsid w:val="00B20F58"/>
    <w:rsid w:val="00B21C31"/>
    <w:rsid w:val="00B22864"/>
    <w:rsid w:val="00B24555"/>
    <w:rsid w:val="00B252A4"/>
    <w:rsid w:val="00B25A59"/>
    <w:rsid w:val="00B26D15"/>
    <w:rsid w:val="00B314BB"/>
    <w:rsid w:val="00B32644"/>
    <w:rsid w:val="00B34C60"/>
    <w:rsid w:val="00B4271F"/>
    <w:rsid w:val="00B42916"/>
    <w:rsid w:val="00B4556F"/>
    <w:rsid w:val="00B45886"/>
    <w:rsid w:val="00B45EDC"/>
    <w:rsid w:val="00B4699F"/>
    <w:rsid w:val="00B46BA1"/>
    <w:rsid w:val="00B472C9"/>
    <w:rsid w:val="00B47774"/>
    <w:rsid w:val="00B5094E"/>
    <w:rsid w:val="00B5142B"/>
    <w:rsid w:val="00B5151D"/>
    <w:rsid w:val="00B55B8E"/>
    <w:rsid w:val="00B568B4"/>
    <w:rsid w:val="00B57173"/>
    <w:rsid w:val="00B6331C"/>
    <w:rsid w:val="00B7091D"/>
    <w:rsid w:val="00B70F09"/>
    <w:rsid w:val="00B74C60"/>
    <w:rsid w:val="00B756E4"/>
    <w:rsid w:val="00B761DE"/>
    <w:rsid w:val="00B765E4"/>
    <w:rsid w:val="00B76E50"/>
    <w:rsid w:val="00B82C6B"/>
    <w:rsid w:val="00B83B77"/>
    <w:rsid w:val="00B8641A"/>
    <w:rsid w:val="00B87467"/>
    <w:rsid w:val="00B876FB"/>
    <w:rsid w:val="00B92A82"/>
    <w:rsid w:val="00B93038"/>
    <w:rsid w:val="00B93AD2"/>
    <w:rsid w:val="00B947F0"/>
    <w:rsid w:val="00B97284"/>
    <w:rsid w:val="00BA124E"/>
    <w:rsid w:val="00BA160D"/>
    <w:rsid w:val="00BA1CB6"/>
    <w:rsid w:val="00BA2417"/>
    <w:rsid w:val="00BA429D"/>
    <w:rsid w:val="00BA4D87"/>
    <w:rsid w:val="00BB13CF"/>
    <w:rsid w:val="00BB2032"/>
    <w:rsid w:val="00BB2A1B"/>
    <w:rsid w:val="00BB4DFB"/>
    <w:rsid w:val="00BC25C7"/>
    <w:rsid w:val="00BC607D"/>
    <w:rsid w:val="00BD1CFF"/>
    <w:rsid w:val="00BD2F35"/>
    <w:rsid w:val="00BD6F11"/>
    <w:rsid w:val="00BD7F52"/>
    <w:rsid w:val="00BE01D0"/>
    <w:rsid w:val="00BE0DC8"/>
    <w:rsid w:val="00BE0FAC"/>
    <w:rsid w:val="00BE1B52"/>
    <w:rsid w:val="00BE1CC6"/>
    <w:rsid w:val="00BE3394"/>
    <w:rsid w:val="00BF0744"/>
    <w:rsid w:val="00BF2C60"/>
    <w:rsid w:val="00BF4E49"/>
    <w:rsid w:val="00BF4F33"/>
    <w:rsid w:val="00C00795"/>
    <w:rsid w:val="00C078FA"/>
    <w:rsid w:val="00C07E58"/>
    <w:rsid w:val="00C10310"/>
    <w:rsid w:val="00C108DA"/>
    <w:rsid w:val="00C1171D"/>
    <w:rsid w:val="00C11D6F"/>
    <w:rsid w:val="00C1383C"/>
    <w:rsid w:val="00C13F74"/>
    <w:rsid w:val="00C175F9"/>
    <w:rsid w:val="00C21DFD"/>
    <w:rsid w:val="00C23385"/>
    <w:rsid w:val="00C25165"/>
    <w:rsid w:val="00C26580"/>
    <w:rsid w:val="00C270F3"/>
    <w:rsid w:val="00C30B6C"/>
    <w:rsid w:val="00C3166B"/>
    <w:rsid w:val="00C33809"/>
    <w:rsid w:val="00C400DB"/>
    <w:rsid w:val="00C4125A"/>
    <w:rsid w:val="00C434B9"/>
    <w:rsid w:val="00C4425B"/>
    <w:rsid w:val="00C454ED"/>
    <w:rsid w:val="00C46906"/>
    <w:rsid w:val="00C505C4"/>
    <w:rsid w:val="00C50B15"/>
    <w:rsid w:val="00C516E0"/>
    <w:rsid w:val="00C51D05"/>
    <w:rsid w:val="00C53DFD"/>
    <w:rsid w:val="00C53E9B"/>
    <w:rsid w:val="00C545D1"/>
    <w:rsid w:val="00C60C5A"/>
    <w:rsid w:val="00C61C42"/>
    <w:rsid w:val="00C63D00"/>
    <w:rsid w:val="00C700D2"/>
    <w:rsid w:val="00C70AA9"/>
    <w:rsid w:val="00C726B4"/>
    <w:rsid w:val="00C7271C"/>
    <w:rsid w:val="00C72809"/>
    <w:rsid w:val="00C736DF"/>
    <w:rsid w:val="00C73B70"/>
    <w:rsid w:val="00C74D16"/>
    <w:rsid w:val="00C77746"/>
    <w:rsid w:val="00C80144"/>
    <w:rsid w:val="00C80EEB"/>
    <w:rsid w:val="00C819BD"/>
    <w:rsid w:val="00C837FD"/>
    <w:rsid w:val="00C8425F"/>
    <w:rsid w:val="00C8575A"/>
    <w:rsid w:val="00C90B29"/>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98E"/>
    <w:rsid w:val="00CD7A13"/>
    <w:rsid w:val="00CD7D72"/>
    <w:rsid w:val="00CE2A41"/>
    <w:rsid w:val="00CE334B"/>
    <w:rsid w:val="00CE352E"/>
    <w:rsid w:val="00CE4BF1"/>
    <w:rsid w:val="00CF123A"/>
    <w:rsid w:val="00CF39F4"/>
    <w:rsid w:val="00CF43EA"/>
    <w:rsid w:val="00CF61BE"/>
    <w:rsid w:val="00CF651B"/>
    <w:rsid w:val="00D01997"/>
    <w:rsid w:val="00D03499"/>
    <w:rsid w:val="00D048A4"/>
    <w:rsid w:val="00D05E81"/>
    <w:rsid w:val="00D06680"/>
    <w:rsid w:val="00D06BE1"/>
    <w:rsid w:val="00D078F8"/>
    <w:rsid w:val="00D12C2F"/>
    <w:rsid w:val="00D13930"/>
    <w:rsid w:val="00D15080"/>
    <w:rsid w:val="00D15FEE"/>
    <w:rsid w:val="00D20A45"/>
    <w:rsid w:val="00D22049"/>
    <w:rsid w:val="00D24421"/>
    <w:rsid w:val="00D24B33"/>
    <w:rsid w:val="00D25465"/>
    <w:rsid w:val="00D318CA"/>
    <w:rsid w:val="00D41379"/>
    <w:rsid w:val="00D41F9D"/>
    <w:rsid w:val="00D42AB7"/>
    <w:rsid w:val="00D42C21"/>
    <w:rsid w:val="00D42DE1"/>
    <w:rsid w:val="00D43CF9"/>
    <w:rsid w:val="00D43E7F"/>
    <w:rsid w:val="00D442F8"/>
    <w:rsid w:val="00D47F86"/>
    <w:rsid w:val="00D505A2"/>
    <w:rsid w:val="00D56CE7"/>
    <w:rsid w:val="00D57FE0"/>
    <w:rsid w:val="00D64C4C"/>
    <w:rsid w:val="00D65042"/>
    <w:rsid w:val="00D661CA"/>
    <w:rsid w:val="00D67FAD"/>
    <w:rsid w:val="00D7039E"/>
    <w:rsid w:val="00D74A7C"/>
    <w:rsid w:val="00D74F8C"/>
    <w:rsid w:val="00D81099"/>
    <w:rsid w:val="00D851C0"/>
    <w:rsid w:val="00D85DA7"/>
    <w:rsid w:val="00D90240"/>
    <w:rsid w:val="00D903E8"/>
    <w:rsid w:val="00D915F2"/>
    <w:rsid w:val="00D9223A"/>
    <w:rsid w:val="00D9279B"/>
    <w:rsid w:val="00D9481E"/>
    <w:rsid w:val="00D96527"/>
    <w:rsid w:val="00D97BA9"/>
    <w:rsid w:val="00DA0D2D"/>
    <w:rsid w:val="00DA23AB"/>
    <w:rsid w:val="00DA24F4"/>
    <w:rsid w:val="00DA307E"/>
    <w:rsid w:val="00DA638A"/>
    <w:rsid w:val="00DA64A5"/>
    <w:rsid w:val="00DA66F4"/>
    <w:rsid w:val="00DA756F"/>
    <w:rsid w:val="00DA76D0"/>
    <w:rsid w:val="00DA7742"/>
    <w:rsid w:val="00DB76ED"/>
    <w:rsid w:val="00DC1983"/>
    <w:rsid w:val="00DC1AE1"/>
    <w:rsid w:val="00DC393A"/>
    <w:rsid w:val="00DC4754"/>
    <w:rsid w:val="00DC69BA"/>
    <w:rsid w:val="00DD0F9F"/>
    <w:rsid w:val="00DD3522"/>
    <w:rsid w:val="00DD47A2"/>
    <w:rsid w:val="00DD5CA2"/>
    <w:rsid w:val="00DD739E"/>
    <w:rsid w:val="00DD741B"/>
    <w:rsid w:val="00DD7E53"/>
    <w:rsid w:val="00DE0391"/>
    <w:rsid w:val="00DE2079"/>
    <w:rsid w:val="00DE2631"/>
    <w:rsid w:val="00DE75F9"/>
    <w:rsid w:val="00DF0D21"/>
    <w:rsid w:val="00DF1970"/>
    <w:rsid w:val="00DF3941"/>
    <w:rsid w:val="00DF3D5F"/>
    <w:rsid w:val="00DF5413"/>
    <w:rsid w:val="00DF616F"/>
    <w:rsid w:val="00DF677D"/>
    <w:rsid w:val="00DF69EC"/>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295D"/>
    <w:rsid w:val="00E2372A"/>
    <w:rsid w:val="00E247CC"/>
    <w:rsid w:val="00E25284"/>
    <w:rsid w:val="00E30C47"/>
    <w:rsid w:val="00E313A9"/>
    <w:rsid w:val="00E35816"/>
    <w:rsid w:val="00E3789A"/>
    <w:rsid w:val="00E43487"/>
    <w:rsid w:val="00E44B9E"/>
    <w:rsid w:val="00E44ED1"/>
    <w:rsid w:val="00E4529D"/>
    <w:rsid w:val="00E455B8"/>
    <w:rsid w:val="00E4589A"/>
    <w:rsid w:val="00E4601F"/>
    <w:rsid w:val="00E460EF"/>
    <w:rsid w:val="00E502F3"/>
    <w:rsid w:val="00E5735D"/>
    <w:rsid w:val="00E603DE"/>
    <w:rsid w:val="00E61EBC"/>
    <w:rsid w:val="00E625F4"/>
    <w:rsid w:val="00E65EEE"/>
    <w:rsid w:val="00E67C38"/>
    <w:rsid w:val="00E71714"/>
    <w:rsid w:val="00E76215"/>
    <w:rsid w:val="00E840C8"/>
    <w:rsid w:val="00E84F4B"/>
    <w:rsid w:val="00E85923"/>
    <w:rsid w:val="00E868C2"/>
    <w:rsid w:val="00E87236"/>
    <w:rsid w:val="00E87D19"/>
    <w:rsid w:val="00E87D29"/>
    <w:rsid w:val="00E9063A"/>
    <w:rsid w:val="00E927FD"/>
    <w:rsid w:val="00E93332"/>
    <w:rsid w:val="00EA0165"/>
    <w:rsid w:val="00EA01E1"/>
    <w:rsid w:val="00EB1A65"/>
    <w:rsid w:val="00EB7D23"/>
    <w:rsid w:val="00EC490B"/>
    <w:rsid w:val="00EC597D"/>
    <w:rsid w:val="00EC6BF1"/>
    <w:rsid w:val="00ED21C6"/>
    <w:rsid w:val="00ED2858"/>
    <w:rsid w:val="00ED5A3B"/>
    <w:rsid w:val="00ED5C1C"/>
    <w:rsid w:val="00ED698B"/>
    <w:rsid w:val="00ED6E29"/>
    <w:rsid w:val="00ED7198"/>
    <w:rsid w:val="00ED73FC"/>
    <w:rsid w:val="00EE0388"/>
    <w:rsid w:val="00EE0C3F"/>
    <w:rsid w:val="00EE15A8"/>
    <w:rsid w:val="00EE26E9"/>
    <w:rsid w:val="00EE3904"/>
    <w:rsid w:val="00EE3938"/>
    <w:rsid w:val="00EE4C13"/>
    <w:rsid w:val="00EE5A56"/>
    <w:rsid w:val="00EE6BF5"/>
    <w:rsid w:val="00EE7B1F"/>
    <w:rsid w:val="00EF0047"/>
    <w:rsid w:val="00EF556C"/>
    <w:rsid w:val="00EF5B4D"/>
    <w:rsid w:val="00F00004"/>
    <w:rsid w:val="00F0451E"/>
    <w:rsid w:val="00F0562E"/>
    <w:rsid w:val="00F060B5"/>
    <w:rsid w:val="00F06518"/>
    <w:rsid w:val="00F106B3"/>
    <w:rsid w:val="00F1071C"/>
    <w:rsid w:val="00F11109"/>
    <w:rsid w:val="00F11ACA"/>
    <w:rsid w:val="00F13FE9"/>
    <w:rsid w:val="00F156D4"/>
    <w:rsid w:val="00F161C6"/>
    <w:rsid w:val="00F20F49"/>
    <w:rsid w:val="00F21CCC"/>
    <w:rsid w:val="00F242FB"/>
    <w:rsid w:val="00F245FF"/>
    <w:rsid w:val="00F24BC8"/>
    <w:rsid w:val="00F269E7"/>
    <w:rsid w:val="00F30E6D"/>
    <w:rsid w:val="00F31573"/>
    <w:rsid w:val="00F3323B"/>
    <w:rsid w:val="00F340EF"/>
    <w:rsid w:val="00F40A6A"/>
    <w:rsid w:val="00F42BB0"/>
    <w:rsid w:val="00F42E58"/>
    <w:rsid w:val="00F43BDA"/>
    <w:rsid w:val="00F446B2"/>
    <w:rsid w:val="00F44A3B"/>
    <w:rsid w:val="00F44AFD"/>
    <w:rsid w:val="00F46838"/>
    <w:rsid w:val="00F46FF8"/>
    <w:rsid w:val="00F50534"/>
    <w:rsid w:val="00F50A8C"/>
    <w:rsid w:val="00F5234B"/>
    <w:rsid w:val="00F55E5D"/>
    <w:rsid w:val="00F57577"/>
    <w:rsid w:val="00F610ED"/>
    <w:rsid w:val="00F6282C"/>
    <w:rsid w:val="00F63BD6"/>
    <w:rsid w:val="00F6469C"/>
    <w:rsid w:val="00F67849"/>
    <w:rsid w:val="00F700B3"/>
    <w:rsid w:val="00F74874"/>
    <w:rsid w:val="00F75CAB"/>
    <w:rsid w:val="00F779F1"/>
    <w:rsid w:val="00F80571"/>
    <w:rsid w:val="00F80E1B"/>
    <w:rsid w:val="00F8146E"/>
    <w:rsid w:val="00F816C2"/>
    <w:rsid w:val="00F82E9B"/>
    <w:rsid w:val="00F83B5B"/>
    <w:rsid w:val="00F86FCD"/>
    <w:rsid w:val="00F879DE"/>
    <w:rsid w:val="00F900D9"/>
    <w:rsid w:val="00F90195"/>
    <w:rsid w:val="00F90B4D"/>
    <w:rsid w:val="00F91275"/>
    <w:rsid w:val="00F91754"/>
    <w:rsid w:val="00F91F21"/>
    <w:rsid w:val="00F94D61"/>
    <w:rsid w:val="00F9573C"/>
    <w:rsid w:val="00F97CB0"/>
    <w:rsid w:val="00F97CB7"/>
    <w:rsid w:val="00F97CED"/>
    <w:rsid w:val="00FA0541"/>
    <w:rsid w:val="00FA1A08"/>
    <w:rsid w:val="00FA5C0E"/>
    <w:rsid w:val="00FA78D1"/>
    <w:rsid w:val="00FC1BE2"/>
    <w:rsid w:val="00FC2881"/>
    <w:rsid w:val="00FC304A"/>
    <w:rsid w:val="00FC39CB"/>
    <w:rsid w:val="00FC3DF3"/>
    <w:rsid w:val="00FC47C0"/>
    <w:rsid w:val="00FC68C0"/>
    <w:rsid w:val="00FC6987"/>
    <w:rsid w:val="00FD144B"/>
    <w:rsid w:val="00FD29AA"/>
    <w:rsid w:val="00FD4C4D"/>
    <w:rsid w:val="00FD7386"/>
    <w:rsid w:val="00FE2D1B"/>
    <w:rsid w:val="00FE3901"/>
    <w:rsid w:val="00FE477A"/>
    <w:rsid w:val="00FE74DF"/>
    <w:rsid w:val="00FE7E7B"/>
    <w:rsid w:val="00FF2F1D"/>
    <w:rsid w:val="00FF437B"/>
    <w:rsid w:val="29C08EFF"/>
    <w:rsid w:val="2DB447B5"/>
    <w:rsid w:val="4B4B476F"/>
    <w:rsid w:val="5FC13039"/>
    <w:rsid w:val="602A5095"/>
    <w:rsid w:val="631C62F0"/>
    <w:rsid w:val="65EA3F16"/>
    <w:rsid w:val="662540C3"/>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91E6A40B-EB9D-474A-B894-4335220C9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BE2"/>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10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91EA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styleId="Emphasis">
    <w:name w:val="Emphasis"/>
    <w:basedOn w:val="DefaultParagraphFont"/>
    <w:uiPriority w:val="20"/>
    <w:qFormat/>
    <w:rsid w:val="00C454ED"/>
    <w:rPr>
      <w:i/>
      <w:iCs/>
    </w:rPr>
  </w:style>
  <w:style w:type="character" w:customStyle="1" w:styleId="Heading2Char">
    <w:name w:val="Heading 2 Char"/>
    <w:basedOn w:val="DefaultParagraphFont"/>
    <w:link w:val="Heading2"/>
    <w:uiPriority w:val="9"/>
    <w:semiHidden/>
    <w:rsid w:val="00D81099"/>
    <w:rPr>
      <w:rFonts w:asciiTheme="majorHAnsi" w:eastAsiaTheme="majorEastAsia" w:hAnsiTheme="majorHAnsi" w:cstheme="majorBidi"/>
      <w:color w:val="365F91" w:themeColor="accent1" w:themeShade="BF"/>
      <w:sz w:val="26"/>
      <w:szCs w:val="26"/>
    </w:rPr>
  </w:style>
  <w:style w:type="paragraph" w:customStyle="1" w:styleId="xmsolistparagraph">
    <w:name w:val="xmsolistparagraph"/>
    <w:basedOn w:val="Normal"/>
    <w:uiPriority w:val="99"/>
    <w:rsid w:val="002C74FE"/>
    <w:pPr>
      <w:spacing w:before="100" w:beforeAutospacing="1" w:after="100" w:afterAutospacing="1"/>
    </w:pPr>
    <w:rPr>
      <w:rFonts w:ascii="Calibri" w:eastAsiaTheme="minorHAnsi" w:hAnsi="Calibri" w:cs="Calibri"/>
      <w:sz w:val="20"/>
      <w:szCs w:val="20"/>
    </w:rPr>
  </w:style>
  <w:style w:type="paragraph" w:customStyle="1" w:styleId="p1">
    <w:name w:val="p1"/>
    <w:basedOn w:val="Normal"/>
    <w:rsid w:val="00C63D00"/>
    <w:rPr>
      <w:rFonts w:ascii="Helvetica Neue" w:eastAsiaTheme="minorHAnsi" w:hAnsi="Helvetica Neue" w:cs="Calibri"/>
      <w:sz w:val="20"/>
      <w:szCs w:val="20"/>
    </w:rPr>
  </w:style>
  <w:style w:type="paragraph" w:customStyle="1" w:styleId="default">
    <w:name w:val="default"/>
    <w:basedOn w:val="Normal"/>
    <w:uiPriority w:val="99"/>
    <w:rsid w:val="00937054"/>
    <w:pPr>
      <w:spacing w:before="100" w:beforeAutospacing="1" w:after="100" w:afterAutospacing="1"/>
    </w:pPr>
    <w:rPr>
      <w:rFonts w:eastAsiaTheme="minorHAnsi"/>
    </w:rPr>
  </w:style>
  <w:style w:type="paragraph" w:customStyle="1" w:styleId="xmsonormal1">
    <w:name w:val="xmsonormal"/>
    <w:basedOn w:val="Normal"/>
    <w:rsid w:val="00582DF8"/>
    <w:pPr>
      <w:spacing w:before="100" w:beforeAutospacing="1" w:after="100" w:afterAutospacing="1"/>
    </w:pPr>
    <w:rPr>
      <w:rFonts w:ascii="Calibri" w:eastAsiaTheme="minorHAnsi" w:hAnsi="Calibri" w:cs="Calibri"/>
      <w:sz w:val="20"/>
      <w:szCs w:val="20"/>
    </w:rPr>
  </w:style>
  <w:style w:type="paragraph" w:customStyle="1" w:styleId="xxmsolistparagraph">
    <w:name w:val="xxmsolistparagraph"/>
    <w:basedOn w:val="Normal"/>
    <w:uiPriority w:val="99"/>
    <w:semiHidden/>
    <w:rsid w:val="00823092"/>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791EAF"/>
    <w:rPr>
      <w:rFonts w:asciiTheme="majorHAnsi" w:eastAsiaTheme="majorEastAsia" w:hAnsiTheme="majorHAnsi" w:cstheme="majorBidi"/>
      <w:color w:val="243F60" w:themeColor="accent1" w:themeShade="7F"/>
    </w:rPr>
  </w:style>
  <w:style w:type="paragraph" w:customStyle="1" w:styleId="xxxxmsonormal">
    <w:name w:val="x_xxxmsonormal"/>
    <w:basedOn w:val="Normal"/>
    <w:uiPriority w:val="99"/>
    <w:semiHidden/>
    <w:rsid w:val="00872F1B"/>
    <w:pPr>
      <w:spacing w:before="100" w:beforeAutospacing="1" w:after="100" w:afterAutospacing="1"/>
    </w:pPr>
    <w:rPr>
      <w:rFonts w:ascii="Calibri" w:eastAsiaTheme="minorHAnsi" w:hAnsi="Calibri" w:cs="Calibri"/>
      <w:sz w:val="22"/>
      <w:szCs w:val="22"/>
    </w:rPr>
  </w:style>
  <w:style w:type="paragraph" w:customStyle="1" w:styleId="xmsolistparagraph1">
    <w:name w:val="x_msolistparagraph"/>
    <w:basedOn w:val="Normal"/>
    <w:uiPriority w:val="99"/>
    <w:semiHidden/>
    <w:rsid w:val="00872F1B"/>
    <w:pPr>
      <w:spacing w:before="100" w:beforeAutospacing="1" w:after="100" w:afterAutospacing="1"/>
    </w:pPr>
    <w:rPr>
      <w:rFonts w:ascii="Calibri" w:eastAsiaTheme="minorHAnsi" w:hAnsi="Calibri" w:cs="Calibri"/>
      <w:sz w:val="22"/>
      <w:szCs w:val="22"/>
    </w:rPr>
  </w:style>
  <w:style w:type="paragraph" w:customStyle="1" w:styleId="hentry">
    <w:name w:val="hentry"/>
    <w:basedOn w:val="Normal"/>
    <w:uiPriority w:val="99"/>
    <w:semiHidden/>
    <w:rsid w:val="00690951"/>
    <w:pPr>
      <w:spacing w:before="100" w:beforeAutospacing="1" w:after="100" w:afterAutospacing="1"/>
    </w:pPr>
    <w:rPr>
      <w:rFonts w:ascii="Calibri" w:eastAsiaTheme="minorHAnsi" w:hAnsi="Calibri" w:cs="Calibri"/>
      <w:sz w:val="22"/>
      <w:szCs w:val="22"/>
    </w:rPr>
  </w:style>
  <w:style w:type="character" w:customStyle="1" w:styleId="nc684nl6">
    <w:name w:val="nc684nl6"/>
    <w:basedOn w:val="DefaultParagraphFont"/>
    <w:rsid w:val="00F16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72">
      <w:bodyDiv w:val="1"/>
      <w:marLeft w:val="0"/>
      <w:marRight w:val="0"/>
      <w:marTop w:val="0"/>
      <w:marBottom w:val="0"/>
      <w:divBdr>
        <w:top w:val="none" w:sz="0" w:space="0" w:color="auto"/>
        <w:left w:val="none" w:sz="0" w:space="0" w:color="auto"/>
        <w:bottom w:val="none" w:sz="0" w:space="0" w:color="auto"/>
        <w:right w:val="none" w:sz="0" w:space="0" w:color="auto"/>
      </w:divBdr>
    </w:div>
    <w:div w:id="5909235">
      <w:bodyDiv w:val="1"/>
      <w:marLeft w:val="0"/>
      <w:marRight w:val="0"/>
      <w:marTop w:val="0"/>
      <w:marBottom w:val="0"/>
      <w:divBdr>
        <w:top w:val="none" w:sz="0" w:space="0" w:color="auto"/>
        <w:left w:val="none" w:sz="0" w:space="0" w:color="auto"/>
        <w:bottom w:val="none" w:sz="0" w:space="0" w:color="auto"/>
        <w:right w:val="none" w:sz="0" w:space="0" w:color="auto"/>
      </w:divBdr>
    </w:div>
    <w:div w:id="11804605">
      <w:bodyDiv w:val="1"/>
      <w:marLeft w:val="0"/>
      <w:marRight w:val="0"/>
      <w:marTop w:val="0"/>
      <w:marBottom w:val="0"/>
      <w:divBdr>
        <w:top w:val="none" w:sz="0" w:space="0" w:color="auto"/>
        <w:left w:val="none" w:sz="0" w:space="0" w:color="auto"/>
        <w:bottom w:val="none" w:sz="0" w:space="0" w:color="auto"/>
        <w:right w:val="none" w:sz="0" w:space="0" w:color="auto"/>
      </w:divBdr>
    </w:div>
    <w:div w:id="20018188">
      <w:bodyDiv w:val="1"/>
      <w:marLeft w:val="0"/>
      <w:marRight w:val="0"/>
      <w:marTop w:val="0"/>
      <w:marBottom w:val="0"/>
      <w:divBdr>
        <w:top w:val="none" w:sz="0" w:space="0" w:color="auto"/>
        <w:left w:val="none" w:sz="0" w:space="0" w:color="auto"/>
        <w:bottom w:val="none" w:sz="0" w:space="0" w:color="auto"/>
        <w:right w:val="none" w:sz="0" w:space="0" w:color="auto"/>
      </w:divBdr>
    </w:div>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27415607">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2728760">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71514541">
      <w:bodyDiv w:val="1"/>
      <w:marLeft w:val="0"/>
      <w:marRight w:val="0"/>
      <w:marTop w:val="0"/>
      <w:marBottom w:val="0"/>
      <w:divBdr>
        <w:top w:val="none" w:sz="0" w:space="0" w:color="auto"/>
        <w:left w:val="none" w:sz="0" w:space="0" w:color="auto"/>
        <w:bottom w:val="none" w:sz="0" w:space="0" w:color="auto"/>
        <w:right w:val="none" w:sz="0" w:space="0" w:color="auto"/>
      </w:divBdr>
    </w:div>
    <w:div w:id="8042101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3769693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269308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79706309">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89494469">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8392416">
      <w:bodyDiv w:val="1"/>
      <w:marLeft w:val="0"/>
      <w:marRight w:val="0"/>
      <w:marTop w:val="0"/>
      <w:marBottom w:val="0"/>
      <w:divBdr>
        <w:top w:val="none" w:sz="0" w:space="0" w:color="auto"/>
        <w:left w:val="none" w:sz="0" w:space="0" w:color="auto"/>
        <w:bottom w:val="none" w:sz="0" w:space="0" w:color="auto"/>
        <w:right w:val="none" w:sz="0" w:space="0" w:color="auto"/>
      </w:divBdr>
    </w:div>
    <w:div w:id="251817405">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55401781">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68050210">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3438209">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220741">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7867621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4136903">
      <w:bodyDiv w:val="1"/>
      <w:marLeft w:val="0"/>
      <w:marRight w:val="0"/>
      <w:marTop w:val="0"/>
      <w:marBottom w:val="0"/>
      <w:divBdr>
        <w:top w:val="none" w:sz="0" w:space="0" w:color="auto"/>
        <w:left w:val="none" w:sz="0" w:space="0" w:color="auto"/>
        <w:bottom w:val="none" w:sz="0" w:space="0" w:color="auto"/>
        <w:right w:val="none" w:sz="0" w:space="0" w:color="auto"/>
      </w:divBdr>
    </w:div>
    <w:div w:id="421222224">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59884893">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1361979">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78183375">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2309327">
      <w:bodyDiv w:val="1"/>
      <w:marLeft w:val="0"/>
      <w:marRight w:val="0"/>
      <w:marTop w:val="0"/>
      <w:marBottom w:val="0"/>
      <w:divBdr>
        <w:top w:val="none" w:sz="0" w:space="0" w:color="auto"/>
        <w:left w:val="none" w:sz="0" w:space="0" w:color="auto"/>
        <w:bottom w:val="none" w:sz="0" w:space="0" w:color="auto"/>
        <w:right w:val="none" w:sz="0" w:space="0" w:color="auto"/>
      </w:divBdr>
    </w:div>
    <w:div w:id="513885347">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4809401">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700707">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985454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826727">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1378215">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14754325">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4912706">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15550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7969237">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292755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0858589">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79911123">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1097123">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476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72428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772083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5149253">
      <w:bodyDiv w:val="1"/>
      <w:marLeft w:val="0"/>
      <w:marRight w:val="0"/>
      <w:marTop w:val="0"/>
      <w:marBottom w:val="0"/>
      <w:divBdr>
        <w:top w:val="none" w:sz="0" w:space="0" w:color="auto"/>
        <w:left w:val="none" w:sz="0" w:space="0" w:color="auto"/>
        <w:bottom w:val="none" w:sz="0" w:space="0" w:color="auto"/>
        <w:right w:val="none" w:sz="0" w:space="0" w:color="auto"/>
      </w:divBdr>
    </w:div>
    <w:div w:id="906768298">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1933471">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3902885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730760">
      <w:bodyDiv w:val="1"/>
      <w:marLeft w:val="0"/>
      <w:marRight w:val="0"/>
      <w:marTop w:val="0"/>
      <w:marBottom w:val="0"/>
      <w:divBdr>
        <w:top w:val="none" w:sz="0" w:space="0" w:color="auto"/>
        <w:left w:val="none" w:sz="0" w:space="0" w:color="auto"/>
        <w:bottom w:val="none" w:sz="0" w:space="0" w:color="auto"/>
        <w:right w:val="none" w:sz="0" w:space="0" w:color="auto"/>
      </w:divBdr>
    </w:div>
    <w:div w:id="1018771183">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2362728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3940066">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4593925">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0486149">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2578338">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124003">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15562045">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3769137">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722766">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197205">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0782001">
      <w:bodyDiv w:val="1"/>
      <w:marLeft w:val="0"/>
      <w:marRight w:val="0"/>
      <w:marTop w:val="0"/>
      <w:marBottom w:val="0"/>
      <w:divBdr>
        <w:top w:val="none" w:sz="0" w:space="0" w:color="auto"/>
        <w:left w:val="none" w:sz="0" w:space="0" w:color="auto"/>
        <w:bottom w:val="none" w:sz="0" w:space="0" w:color="auto"/>
        <w:right w:val="none" w:sz="0" w:space="0" w:color="auto"/>
      </w:divBdr>
    </w:div>
    <w:div w:id="120856265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114625">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17743228">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645499">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118403">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38051255">
      <w:bodyDiv w:val="1"/>
      <w:marLeft w:val="0"/>
      <w:marRight w:val="0"/>
      <w:marTop w:val="0"/>
      <w:marBottom w:val="0"/>
      <w:divBdr>
        <w:top w:val="none" w:sz="0" w:space="0" w:color="auto"/>
        <w:left w:val="none" w:sz="0" w:space="0" w:color="auto"/>
        <w:bottom w:val="none" w:sz="0" w:space="0" w:color="auto"/>
        <w:right w:val="none" w:sz="0" w:space="0" w:color="auto"/>
      </w:divBdr>
    </w:div>
    <w:div w:id="124387988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69654174">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7658993">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74506">
      <w:bodyDiv w:val="1"/>
      <w:marLeft w:val="0"/>
      <w:marRight w:val="0"/>
      <w:marTop w:val="0"/>
      <w:marBottom w:val="0"/>
      <w:divBdr>
        <w:top w:val="none" w:sz="0" w:space="0" w:color="auto"/>
        <w:left w:val="none" w:sz="0" w:space="0" w:color="auto"/>
        <w:bottom w:val="none" w:sz="0" w:space="0" w:color="auto"/>
        <w:right w:val="none" w:sz="0" w:space="0" w:color="auto"/>
      </w:divBdr>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1785657">
      <w:bodyDiv w:val="1"/>
      <w:marLeft w:val="0"/>
      <w:marRight w:val="0"/>
      <w:marTop w:val="0"/>
      <w:marBottom w:val="0"/>
      <w:divBdr>
        <w:top w:val="none" w:sz="0" w:space="0" w:color="auto"/>
        <w:left w:val="none" w:sz="0" w:space="0" w:color="auto"/>
        <w:bottom w:val="none" w:sz="0" w:space="0" w:color="auto"/>
        <w:right w:val="none" w:sz="0" w:space="0" w:color="auto"/>
      </w:divBdr>
    </w:div>
    <w:div w:id="1315455521">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550101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5988852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4670462">
      <w:bodyDiv w:val="1"/>
      <w:marLeft w:val="0"/>
      <w:marRight w:val="0"/>
      <w:marTop w:val="0"/>
      <w:marBottom w:val="0"/>
      <w:divBdr>
        <w:top w:val="none" w:sz="0" w:space="0" w:color="auto"/>
        <w:left w:val="none" w:sz="0" w:space="0" w:color="auto"/>
        <w:bottom w:val="none" w:sz="0" w:space="0" w:color="auto"/>
        <w:right w:val="none" w:sz="0" w:space="0" w:color="auto"/>
      </w:divBdr>
    </w:div>
    <w:div w:id="1366906763">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1492180">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4935365">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2389997">
      <w:bodyDiv w:val="1"/>
      <w:marLeft w:val="0"/>
      <w:marRight w:val="0"/>
      <w:marTop w:val="0"/>
      <w:marBottom w:val="0"/>
      <w:divBdr>
        <w:top w:val="none" w:sz="0" w:space="0" w:color="auto"/>
        <w:left w:val="none" w:sz="0" w:space="0" w:color="auto"/>
        <w:bottom w:val="none" w:sz="0" w:space="0" w:color="auto"/>
        <w:right w:val="none" w:sz="0" w:space="0" w:color="auto"/>
      </w:divBdr>
    </w:div>
    <w:div w:id="1414623986">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4495699">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25676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1363357">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491094813">
      <w:bodyDiv w:val="1"/>
      <w:marLeft w:val="0"/>
      <w:marRight w:val="0"/>
      <w:marTop w:val="0"/>
      <w:marBottom w:val="0"/>
      <w:divBdr>
        <w:top w:val="none" w:sz="0" w:space="0" w:color="auto"/>
        <w:left w:val="none" w:sz="0" w:space="0" w:color="auto"/>
        <w:bottom w:val="none" w:sz="0" w:space="0" w:color="auto"/>
        <w:right w:val="none" w:sz="0" w:space="0" w:color="auto"/>
      </w:divBdr>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6067269">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2739748">
      <w:bodyDiv w:val="1"/>
      <w:marLeft w:val="0"/>
      <w:marRight w:val="0"/>
      <w:marTop w:val="0"/>
      <w:marBottom w:val="0"/>
      <w:divBdr>
        <w:top w:val="none" w:sz="0" w:space="0" w:color="auto"/>
        <w:left w:val="none" w:sz="0" w:space="0" w:color="auto"/>
        <w:bottom w:val="none" w:sz="0" w:space="0" w:color="auto"/>
        <w:right w:val="none" w:sz="0" w:space="0" w:color="auto"/>
      </w:divBdr>
    </w:div>
    <w:div w:id="1522863302">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42473362">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239532">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4441508">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1041192">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597983350">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959723">
      <w:bodyDiv w:val="1"/>
      <w:marLeft w:val="0"/>
      <w:marRight w:val="0"/>
      <w:marTop w:val="0"/>
      <w:marBottom w:val="0"/>
      <w:divBdr>
        <w:top w:val="none" w:sz="0" w:space="0" w:color="auto"/>
        <w:left w:val="none" w:sz="0" w:space="0" w:color="auto"/>
        <w:bottom w:val="none" w:sz="0" w:space="0" w:color="auto"/>
        <w:right w:val="none" w:sz="0" w:space="0" w:color="auto"/>
      </w:divBdr>
    </w:div>
    <w:div w:id="1609699719">
      <w:bodyDiv w:val="1"/>
      <w:marLeft w:val="0"/>
      <w:marRight w:val="0"/>
      <w:marTop w:val="0"/>
      <w:marBottom w:val="0"/>
      <w:divBdr>
        <w:top w:val="none" w:sz="0" w:space="0" w:color="auto"/>
        <w:left w:val="none" w:sz="0" w:space="0" w:color="auto"/>
        <w:bottom w:val="none" w:sz="0" w:space="0" w:color="auto"/>
        <w:right w:val="none" w:sz="0" w:space="0" w:color="auto"/>
      </w:divBdr>
    </w:div>
    <w:div w:id="1614550851">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549783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0042138">
      <w:bodyDiv w:val="1"/>
      <w:marLeft w:val="0"/>
      <w:marRight w:val="0"/>
      <w:marTop w:val="0"/>
      <w:marBottom w:val="0"/>
      <w:divBdr>
        <w:top w:val="none" w:sz="0" w:space="0" w:color="auto"/>
        <w:left w:val="none" w:sz="0" w:space="0" w:color="auto"/>
        <w:bottom w:val="none" w:sz="0" w:space="0" w:color="auto"/>
        <w:right w:val="none" w:sz="0" w:space="0" w:color="auto"/>
      </w:divBdr>
    </w:div>
    <w:div w:id="16363691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41568146">
      <w:bodyDiv w:val="1"/>
      <w:marLeft w:val="0"/>
      <w:marRight w:val="0"/>
      <w:marTop w:val="0"/>
      <w:marBottom w:val="0"/>
      <w:divBdr>
        <w:top w:val="none" w:sz="0" w:space="0" w:color="auto"/>
        <w:left w:val="none" w:sz="0" w:space="0" w:color="auto"/>
        <w:bottom w:val="none" w:sz="0" w:space="0" w:color="auto"/>
        <w:right w:val="none" w:sz="0" w:space="0" w:color="auto"/>
      </w:divBdr>
    </w:div>
    <w:div w:id="1647781830">
      <w:bodyDiv w:val="1"/>
      <w:marLeft w:val="0"/>
      <w:marRight w:val="0"/>
      <w:marTop w:val="0"/>
      <w:marBottom w:val="0"/>
      <w:divBdr>
        <w:top w:val="none" w:sz="0" w:space="0" w:color="auto"/>
        <w:left w:val="none" w:sz="0" w:space="0" w:color="auto"/>
        <w:bottom w:val="none" w:sz="0" w:space="0" w:color="auto"/>
        <w:right w:val="none" w:sz="0" w:space="0" w:color="auto"/>
      </w:divBdr>
    </w:div>
    <w:div w:id="1652756845">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2323703">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291096">
      <w:bodyDiv w:val="1"/>
      <w:marLeft w:val="0"/>
      <w:marRight w:val="0"/>
      <w:marTop w:val="0"/>
      <w:marBottom w:val="0"/>
      <w:divBdr>
        <w:top w:val="none" w:sz="0" w:space="0" w:color="auto"/>
        <w:left w:val="none" w:sz="0" w:space="0" w:color="auto"/>
        <w:bottom w:val="none" w:sz="0" w:space="0" w:color="auto"/>
        <w:right w:val="none" w:sz="0" w:space="0" w:color="auto"/>
      </w:divBdr>
    </w:div>
    <w:div w:id="1729305698">
      <w:bodyDiv w:val="1"/>
      <w:marLeft w:val="0"/>
      <w:marRight w:val="0"/>
      <w:marTop w:val="0"/>
      <w:marBottom w:val="0"/>
      <w:divBdr>
        <w:top w:val="none" w:sz="0" w:space="0" w:color="auto"/>
        <w:left w:val="none" w:sz="0" w:space="0" w:color="auto"/>
        <w:bottom w:val="none" w:sz="0" w:space="0" w:color="auto"/>
        <w:right w:val="none" w:sz="0" w:space="0" w:color="auto"/>
      </w:divBdr>
    </w:div>
    <w:div w:id="1730766144">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4546863">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096443">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07772151">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315996">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7540">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3036759">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6380433">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5581554">
      <w:bodyDiv w:val="1"/>
      <w:marLeft w:val="0"/>
      <w:marRight w:val="0"/>
      <w:marTop w:val="0"/>
      <w:marBottom w:val="0"/>
      <w:divBdr>
        <w:top w:val="none" w:sz="0" w:space="0" w:color="auto"/>
        <w:left w:val="none" w:sz="0" w:space="0" w:color="auto"/>
        <w:bottom w:val="none" w:sz="0" w:space="0" w:color="auto"/>
        <w:right w:val="none" w:sz="0" w:space="0" w:color="auto"/>
      </w:divBdr>
    </w:div>
    <w:div w:id="1898541240">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0939933">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325574">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1251604">
      <w:bodyDiv w:val="1"/>
      <w:marLeft w:val="0"/>
      <w:marRight w:val="0"/>
      <w:marTop w:val="0"/>
      <w:marBottom w:val="0"/>
      <w:divBdr>
        <w:top w:val="none" w:sz="0" w:space="0" w:color="auto"/>
        <w:left w:val="none" w:sz="0" w:space="0" w:color="auto"/>
        <w:bottom w:val="none" w:sz="0" w:space="0" w:color="auto"/>
        <w:right w:val="none" w:sz="0" w:space="0" w:color="auto"/>
      </w:divBdr>
    </w:div>
    <w:div w:id="1943830399">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4461732">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2275720">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91269">
      <w:bodyDiv w:val="1"/>
      <w:marLeft w:val="0"/>
      <w:marRight w:val="0"/>
      <w:marTop w:val="0"/>
      <w:marBottom w:val="0"/>
      <w:divBdr>
        <w:top w:val="none" w:sz="0" w:space="0" w:color="auto"/>
        <w:left w:val="none" w:sz="0" w:space="0" w:color="auto"/>
        <w:bottom w:val="none" w:sz="0" w:space="0" w:color="auto"/>
        <w:right w:val="none" w:sz="0" w:space="0" w:color="auto"/>
      </w:divBdr>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348682">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66640050">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6515198">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272395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2553850">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www.utmb.edu/townhall"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www.utmb.edu/covid-19/employees-student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nam11.safelinks.protection.outlook.com/?url=http%3A%2F%2Fintranet.utmb.edu%2Fiutmb%2Fnews-article%2F2022%2F06%2F06%2Ffrom-the-covid-19-clinical-task-force-update-covid-safety-measures-take-effect-june-7&amp;data=05%7C01%7Ctrallyn%40utmb.edu%7Cd29b4472607342fed30308da4fa10a7e%7C7bef256d85db4526a72d31aea2546852%7C0%7C0%7C637909850327439521%7CUnknown%7CTWFpbGZsb3d8eyJWIjoiMC4wLjAwMDAiLCJQIjoiV2luMzIiLCJBTiI6Ik1haWwiLCJXVCI6Mn0%3D%7C3000%7C%7C%7C&amp;sdata=X%2Bs4cJOTfCTAip53Q5sWJ%2FhPqt1z%2BGoW2yKn120J49E%3D&amp;reserved=0" TargetMode="External"/><Relationship Id="rId25" Type="http://schemas.openxmlformats.org/officeDocument/2006/relationships/image" Target="media/image5.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utmb.edu/covid-19/employees-students/travel" TargetMode="External"/><Relationship Id="rId29" Type="http://schemas.openxmlformats.org/officeDocument/2006/relationships/hyperlink" Target="https://nam11.safelinks.protection.outlook.com/?url=http%3A%2F%2Futmbhealth.com%2Furgent-care%3Ffbclid%3DIwAR1vvf2GhEekv4_gmKPhP_0AGSs_Pq6sSGA15l8CB5W6z_0nEdj_0v8HoC0&amp;data=05%7C01%7Ctrallyn%40utmb.edu%7Cd29b4472607342fed30308da4fa10a7e%7C7bef256d85db4526a72d31aea2546852%7C0%7C0%7C637909850327439521%7CUnknown%7CTWFpbGZsb3d8eyJWIjoiMC4wLjAwMDAiLCJQIjoiV2luMzIiLCJBTiI6Ik1haWwiLCJXVCI6Mn0%3D%7C3000%7C%7C%7C&amp;sdata=SwW6iya5nJKx1EClyNNBeyLWzKjewUFneQ%2BKlpLa06Q%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www.utmb.edu/covid-19/employees-students"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utmb.edu/covid-19/employees-students/safety" TargetMode="External"/><Relationship Id="rId28"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https://nam11.safelinks.protection.outlook.com/?url=http%3A%2F%2Fintranet.utmb.edu%2Fiutmb%2Fnews-article%2F2022%2F06%2F06%2Ffrom-the-covid-19-clinical-task-force-update-covid-safety-measures-take-effect-june-7&amp;data=05%7C01%7Ctrallyn%40utmb.edu%7Cd1b567cc8bf14757727608da4a279641%7C7bef256d85db4526a72d31aea2546852%7C0%7C0%7C637903831130781892%7CUnknown%7CTWFpbGZsb3d8eyJWIjoiMC4wLjAwMDAiLCJQIjoiV2luMzIiLCJBTiI6Ik1haWwiLCJXVCI6Mn0%3D%7C3000%7C%7C%7C&amp;sdata=XPlVRXixLts5%2FQJxmCDScRN9UodQnoaIpKsn0euscKE%3D&amp;reserved=0" TargetMode="External"/><Relationship Id="rId31" Type="http://schemas.openxmlformats.org/officeDocument/2006/relationships/hyperlink" Target="https://nam11.safelinks.protection.outlook.com/?url=https%3A%2F%2Fwww.facebook.com%2Fi45NOW%2Fvideos%2F396629702525717&amp;data=05%7C01%7Ctrallyn%40utmb.edu%7Cd29b4472607342fed30308da4fa10a7e%7C7bef256d85db4526a72d31aea2546852%7C0%7C0%7C637909850327439521%7CUnknown%7CTWFpbGZsb3d8eyJWIjoiMC4wLjAwMDAiLCJQIjoiV2luMzIiLCJBTiI6Ik1haWwiLCJXVCI6Mn0%3D%7C3000%7C%7C%7C&amp;sdata=5YGJTWcxWcgdmzYcYePB5QMTyVXbBsKsnymRJnOU%2FMg%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nam11.safelinks.protection.outlook.com/?url=https%3A%2F%2Fwww.utmbhealth.com%2Fsupport-pages%2Fvisitation&amp;data=05%7C01%7Ctrallyn%40utmb.edu%7Cd1b567cc8bf14757727608da4a279641%7C7bef256d85db4526a72d31aea2546852%7C0%7C0%7C637903831130781892%7CUnknown%7CTWFpbGZsb3d8eyJWIjoiMC4wLjAwMDAiLCJQIjoiV2luMzIiLCJBTiI6Ik1haWwiLCJXVCI6Mn0%3D%7C3000%7C%7C%7C&amp;sdata=HWUixqFFo2nTJDII7APaoTqNgKUT4%2BWpVdnFWlNdp0M%3D&amp;reserved=0" TargetMode="External"/><Relationship Id="rId27" Type="http://schemas.openxmlformats.org/officeDocument/2006/relationships/image" Target="media/image7.png"/><Relationship Id="rId30" Type="http://schemas.openxmlformats.org/officeDocument/2006/relationships/hyperlink" Target="https://nam11.safelinks.protection.outlook.com/?url=https%3A%2F%2Fwww.tdem.texas.gov%2Fresponse%2Fstate-of-texas-emergency-assistance-registry&amp;data=05%7C01%7Ctrallyn%40utmb.edu%7Cd29b4472607342fed30308da4fa10a7e%7C7bef256d85db4526a72d31aea2546852%7C0%7C0%7C637909850327439521%7CUnknown%7CTWFpbGZsb3d8eyJWIjoiMC4wLjAwMDAiLCJQIjoiV2luMzIiLCJBTiI6Ik1haWwiLCJXVCI6Mn0%3D%7C3000%7C%7C%7C&amp;sdata=F%2BLI671i4GHh0%2BWU%2FIrm%2FNUDfacg%2Bz7gV%2BK%2BbEo%2Ffx8%3D&amp;reserved=0"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20" ma:contentTypeDescription="Create a new document." ma:contentTypeScope="" ma:versionID="e4310cf851e56dcbaa4d809b95d6cb69">
  <xsd:schema xmlns:xsd="http://www.w3.org/2001/XMLSchema" xmlns:xs="http://www.w3.org/2001/XMLSchema" xmlns:p="http://schemas.microsoft.com/office/2006/metadata/properties" xmlns:ns1="http://schemas.microsoft.com/sharepoint/v3" xmlns:ns2="96b5767f-53a9-4803-8434-6fd8f76382d3" xmlns:ns3="2ed015d1-f7a6-4d6f-97ba-b37262e2f255" xmlns:ns4="4d31918e-31ff-407b-aa24-3b26523fe31e" targetNamespace="http://schemas.microsoft.com/office/2006/metadata/properties" ma:root="true" ma:fieldsID="e1a67fbd83a0c6f59664e10da50646b8" ns1:_="" ns2:_="" ns3:_="" ns4:_="">
    <xsd:import namespace="http://schemas.microsoft.com/sharepoint/v3"/>
    <xsd:import namespace="96b5767f-53a9-4803-8434-6fd8f76382d3"/>
    <xsd:import namespace="2ed015d1-f7a6-4d6f-97ba-b37262e2f255"/>
    <xsd:import namespace="4d31918e-31ff-407b-aa24-3b26523fe3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f144a84-2f12-42e2-b54d-c0a9a91654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31918e-31ff-407b-aa24-3b26523fe31e"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5b7e18b6-9aa3-44dd-94f6-145debc5019e}" ma:internalName="TaxCatchAll" ma:showField="CatchAllData" ma:web="4d31918e-31ff-407b-aa24-3b26523fe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TaxCatchAll xmlns="4d31918e-31ff-407b-aa24-3b26523fe31e" xsi:nil="true"/>
    <lcf76f155ced4ddcb4097134ff3c332f xmlns="2ed015d1-f7a6-4d6f-97ba-b37262e2f2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2.xml><?xml version="1.0" encoding="utf-8"?>
<ds:datastoreItem xmlns:ds="http://schemas.openxmlformats.org/officeDocument/2006/customXml" ds:itemID="{DD0D3803-A762-448C-BD61-A6E6290B2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4d31918e-31ff-407b-aa24-3b26523fe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4.xml><?xml version="1.0" encoding="utf-8"?>
<ds:datastoreItem xmlns:ds="http://schemas.openxmlformats.org/officeDocument/2006/customXml" ds:itemID="{B3856D27-63DF-499D-AD14-AF9A0167AACA}">
  <ds:schemaRefs>
    <ds:schemaRef ds:uri="http://schemas.microsoft.com/office/2006/metadata/properties"/>
    <ds:schemaRef ds:uri="http://schemas.microsoft.com/office/infopath/2007/PartnerControls"/>
    <ds:schemaRef ds:uri="2ed015d1-f7a6-4d6f-97ba-b37262e2f255"/>
    <ds:schemaRef ds:uri="http://schemas.microsoft.com/sharepoint/v3"/>
    <ds:schemaRef ds:uri="4d31918e-31ff-407b-aa24-3b26523fe31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9784</CharactersWithSpaces>
  <SharedDoc>false</SharedDoc>
  <HLinks>
    <vt:vector size="78" baseType="variant">
      <vt:variant>
        <vt:i4>7143477</vt:i4>
      </vt:variant>
      <vt:variant>
        <vt:i4>27</vt:i4>
      </vt:variant>
      <vt:variant>
        <vt:i4>0</vt:i4>
      </vt:variant>
      <vt:variant>
        <vt:i4>5</vt:i4>
      </vt:variant>
      <vt:variant>
        <vt:lpwstr>https://www.facebook.com/galvestoncommunityfridge/</vt:lpwstr>
      </vt:variant>
      <vt:variant>
        <vt:lpwstr/>
      </vt:variant>
      <vt:variant>
        <vt:i4>6225931</vt:i4>
      </vt:variant>
      <vt:variant>
        <vt:i4>24</vt:i4>
      </vt:variant>
      <vt:variant>
        <vt:i4>0</vt:i4>
      </vt:variant>
      <vt:variant>
        <vt:i4>5</vt:i4>
      </vt:variant>
      <vt:variant>
        <vt:lpwstr>https://www.utmb.edu/surgery/urology</vt:lpwstr>
      </vt:variant>
      <vt:variant>
        <vt:lpwstr/>
      </vt:variant>
      <vt:variant>
        <vt:i4>3342387</vt:i4>
      </vt:variant>
      <vt:variant>
        <vt:i4>21</vt:i4>
      </vt:variant>
      <vt:variant>
        <vt:i4>0</vt:i4>
      </vt:variant>
      <vt:variant>
        <vt:i4>5</vt:i4>
      </vt:variant>
      <vt:variant>
        <vt:lpwstr>https://utmb.us/6na</vt:lpwstr>
      </vt:variant>
      <vt:variant>
        <vt:lpwstr/>
      </vt:variant>
      <vt:variant>
        <vt:i4>3342387</vt:i4>
      </vt:variant>
      <vt:variant>
        <vt:i4>18</vt:i4>
      </vt:variant>
      <vt:variant>
        <vt:i4>0</vt:i4>
      </vt:variant>
      <vt:variant>
        <vt:i4>5</vt:i4>
      </vt:variant>
      <vt:variant>
        <vt:lpwstr>https://utmb.us/6n9</vt:lpwstr>
      </vt:variant>
      <vt:variant>
        <vt:lpwstr/>
      </vt:variant>
      <vt:variant>
        <vt:i4>3080204</vt:i4>
      </vt:variant>
      <vt:variant>
        <vt:i4>15</vt:i4>
      </vt:variant>
      <vt:variant>
        <vt:i4>0</vt:i4>
      </vt:variant>
      <vt:variant>
        <vt:i4>5</vt:i4>
      </vt:variant>
      <vt:variant>
        <vt:lpwstr>https://l.facebook.com/l.php?u=https%3A%2F%2Futmb.us%2F4vz%3Ffbclid%3DIwAR2Q6Q2aP2dpY1wxefT4qQAXhyZBSDSscfOxLYWAgVzdoNvl4Q00LDCcL9U&amp;h=AT3pdq0Q8P-8OO5yCbmGNOYnPYFIPjX4nbpHq9a8Oljr1_jal1LYDAeC_eQl85AMOuu0E_zZ-9pUx-cwj_J8DoA9bgvlLazbr-j_5Xnone-RHRycQWP9uihlgY9mx7MnSg&amp;__tn__=-UK-R&amp;c%5b0%5d=AT1ocIQ_E4a0DQ8hp6jfyfYwzJHHFfh2F4X4hyqo2ksuc4zY5-UV1n1BpqXtGUZaz0qK_BB-Qz6c2fMndcVq0RBJB2K7DUXVfeVclioaq0CcwWnnPnGw-sCfV5mVWNu8WeR29vFRCteDsS2omJ_Owtto58XFI_FdfnE7eqxg1MB7--3xrt_X</vt:lpwstr>
      </vt:variant>
      <vt:variant>
        <vt:lpwstr/>
      </vt:variant>
      <vt:variant>
        <vt:i4>7340072</vt:i4>
      </vt:variant>
      <vt:variant>
        <vt:i4>12</vt:i4>
      </vt:variant>
      <vt:variant>
        <vt:i4>0</vt:i4>
      </vt:variant>
      <vt:variant>
        <vt:i4>5</vt:i4>
      </vt:variant>
      <vt:variant>
        <vt:lpwstr>https://www.utmb.edu/covid-19/employees-students</vt:lpwstr>
      </vt:variant>
      <vt:variant>
        <vt:lpwstr>vaccine</vt:lpwstr>
      </vt:variant>
      <vt:variant>
        <vt:i4>8323183</vt:i4>
      </vt:variant>
      <vt:variant>
        <vt:i4>9</vt:i4>
      </vt:variant>
      <vt:variant>
        <vt:i4>0</vt:i4>
      </vt:variant>
      <vt:variant>
        <vt:i4>5</vt:i4>
      </vt:variant>
      <vt:variant>
        <vt:lpwstr>https://www.utmb.edu/covid-19/employees-students/safety</vt:lpwstr>
      </vt:variant>
      <vt:variant>
        <vt:lpwstr>sick</vt:lpwstr>
      </vt:variant>
      <vt:variant>
        <vt:i4>2555954</vt:i4>
      </vt:variant>
      <vt:variant>
        <vt:i4>6</vt:i4>
      </vt:variant>
      <vt:variant>
        <vt:i4>0</vt:i4>
      </vt:variant>
      <vt:variant>
        <vt:i4>5</vt:i4>
      </vt:variant>
      <vt:variant>
        <vt:lpwstr>https://www.utmbhealth.com/support-pages/visitation</vt:lpwstr>
      </vt:variant>
      <vt:variant>
        <vt:lpwstr/>
      </vt:variant>
      <vt:variant>
        <vt:i4>1900635</vt:i4>
      </vt:variant>
      <vt:variant>
        <vt:i4>3</vt:i4>
      </vt:variant>
      <vt:variant>
        <vt:i4>0</vt:i4>
      </vt:variant>
      <vt:variant>
        <vt:i4>5</vt:i4>
      </vt:variant>
      <vt:variant>
        <vt:lpwstr>https://www.utmb.edu/covid-19/employees-students</vt:lpwstr>
      </vt:variant>
      <vt:variant>
        <vt:lpwstr>info</vt:lpwstr>
      </vt:variant>
      <vt:variant>
        <vt:i4>7078015</vt:i4>
      </vt:variant>
      <vt:variant>
        <vt:i4>0</vt:i4>
      </vt:variant>
      <vt:variant>
        <vt:i4>0</vt:i4>
      </vt:variant>
      <vt:variant>
        <vt:i4>5</vt:i4>
      </vt:variant>
      <vt:variant>
        <vt:lpwstr>https://www.utmb.edu/covid-19/employees-students/travel</vt:lpwstr>
      </vt:variant>
      <vt:variant>
        <vt:lpwstr/>
      </vt:variant>
      <vt:variant>
        <vt:i4>2883636</vt:i4>
      </vt:variant>
      <vt:variant>
        <vt:i4>3</vt:i4>
      </vt:variant>
      <vt:variant>
        <vt:i4>0</vt:i4>
      </vt:variant>
      <vt:variant>
        <vt:i4>5</vt:i4>
      </vt:variant>
      <vt:variant>
        <vt:lpwstr>http://blogs.utmb.edu/relay</vt:lpwstr>
      </vt:variant>
      <vt:variant>
        <vt:lpwstr/>
      </vt:variant>
      <vt:variant>
        <vt:i4>2818113</vt:i4>
      </vt:variant>
      <vt:variant>
        <vt:i4>0</vt:i4>
      </vt:variant>
      <vt:variant>
        <vt:i4>0</vt:i4>
      </vt:variant>
      <vt:variant>
        <vt:i4>5</vt:i4>
      </vt:variant>
      <vt:variant>
        <vt:lpwstr>mailto:relay.leader@utmb.edu</vt:lpwstr>
      </vt:variant>
      <vt:variant>
        <vt:lpwstr/>
      </vt:variant>
      <vt:variant>
        <vt:i4>524290</vt:i4>
      </vt:variant>
      <vt:variant>
        <vt:i4>0</vt:i4>
      </vt:variant>
      <vt:variant>
        <vt:i4>0</vt:i4>
      </vt:variant>
      <vt:variant>
        <vt:i4>5</vt:i4>
      </vt:variant>
      <vt:variant>
        <vt:lpwstr>https://ispace.utmb.edu/xythoswfs/webview/_xy-12470404_1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2022-06-09T15:37:00Z</cp:lastPrinted>
  <dcterms:created xsi:type="dcterms:W3CDTF">2022-06-17T20:43:00Z</dcterms:created>
  <dcterms:modified xsi:type="dcterms:W3CDTF">2022-06-17T20:43:00Z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