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64653"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064653"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420"/>
        <w:gridCol w:w="3600"/>
        <w:gridCol w:w="2363"/>
      </w:tblGrid>
      <w:tr w:rsidR="009C2829" w14:paraId="05EB0486" w14:textId="77777777" w:rsidTr="003C0A6B">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632FBCA6" w:rsidR="009C2829" w:rsidRPr="000257FB" w:rsidRDefault="00B30B49" w:rsidP="007073E8">
            <w:pPr>
              <w:pStyle w:val="Header"/>
              <w:jc w:val="center"/>
              <w:rPr>
                <w:rFonts w:asciiTheme="majorHAnsi" w:hAnsiTheme="majorHAnsi"/>
                <w:b/>
              </w:rPr>
            </w:pPr>
            <w:r>
              <w:rPr>
                <w:rFonts w:asciiTheme="majorHAnsi" w:hAnsiTheme="majorHAnsi"/>
                <w:b/>
                <w:sz w:val="22"/>
              </w:rPr>
              <w:t>July 7</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003C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3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6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3C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3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4EE7D276" w:rsidR="00936B3A" w:rsidRDefault="003C0A6B" w:rsidP="003F0266">
            <w:pPr>
              <w:rPr>
                <w:rFonts w:ascii="Calibri Light" w:hAnsi="Calibri Light"/>
                <w:noProof/>
                <w:sz w:val="20"/>
              </w:rPr>
            </w:pPr>
            <w:r>
              <w:br w:type="page"/>
            </w:r>
          </w:p>
          <w:p w14:paraId="15CD36B7" w14:textId="5BE135E3" w:rsidR="00405DB5" w:rsidRDefault="00603F65" w:rsidP="00405DB5">
            <w:r>
              <w:rPr>
                <w:noProof/>
              </w:rPr>
              <w:drawing>
                <wp:anchor distT="0" distB="0" distL="114300" distR="114300" simplePos="0" relativeHeight="251661824" behindDoc="0" locked="0" layoutInCell="1" allowOverlap="1" wp14:anchorId="27791730" wp14:editId="001C61D1">
                  <wp:simplePos x="0" y="0"/>
                  <wp:positionH relativeFrom="column">
                    <wp:align>right</wp:align>
                  </wp:positionH>
                  <wp:positionV relativeFrom="paragraph">
                    <wp:posOffset>-142875</wp:posOffset>
                  </wp:positionV>
                  <wp:extent cx="1276350" cy="1554480"/>
                  <wp:effectExtent l="0" t="0" r="0" b="7620"/>
                  <wp:wrapSquare wrapText="bothSides"/>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smiling for the camera&#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l="8578" r="9314"/>
                          <a:stretch>
                            <a:fillRect/>
                          </a:stretch>
                        </pic:blipFill>
                        <pic:spPr bwMode="auto">
                          <a:xfrm>
                            <a:off x="0" y="0"/>
                            <a:ext cx="1276350" cy="1554480"/>
                          </a:xfrm>
                          <a:prstGeom prst="rect">
                            <a:avLst/>
                          </a:prstGeom>
                          <a:noFill/>
                        </pic:spPr>
                      </pic:pic>
                    </a:graphicData>
                  </a:graphic>
                  <wp14:sizeRelH relativeFrom="margin">
                    <wp14:pctWidth>0</wp14:pctWidth>
                  </wp14:sizeRelH>
                  <wp14:sizeRelV relativeFrom="margin">
                    <wp14:pctHeight>0</wp14:pctHeight>
                  </wp14:sizeRelV>
                </wp:anchor>
              </w:drawing>
            </w:r>
            <w:r w:rsidR="00405DB5">
              <w:t>Welcome Dr. Ruth Bush, the new Associate Dean for the Office of Educational Affairs!</w:t>
            </w:r>
          </w:p>
          <w:p w14:paraId="7CB8C226" w14:textId="77777777" w:rsidR="00405DB5" w:rsidRDefault="00405DB5" w:rsidP="00405DB5"/>
          <w:p w14:paraId="56FD2A6F" w14:textId="77777777" w:rsidR="00405DB5" w:rsidRDefault="00405DB5" w:rsidP="00405DB5">
            <w:r>
              <w:t>Dr. Bush hosted a “Meet &amp; Greet” for the Office of Educational Affairs with Root Beer and Ice Cream floats!</w:t>
            </w:r>
          </w:p>
          <w:p w14:paraId="4951BD44" w14:textId="77777777" w:rsidR="00405DB5" w:rsidRDefault="00405DB5" w:rsidP="00405DB5">
            <w:r>
              <w:t>Thank you for the sweet treat and we are excited to have you here!</w:t>
            </w:r>
          </w:p>
          <w:p w14:paraId="51313C88" w14:textId="70CF77C3" w:rsidR="00603F65" w:rsidRDefault="00603F65" w:rsidP="000411FD">
            <w:pPr>
              <w:rPr>
                <w:rFonts w:ascii="Calibri Light" w:hAnsi="Calibri Light"/>
                <w:noProof/>
                <w:sz w:val="20"/>
              </w:rPr>
            </w:pPr>
            <w:r>
              <w:rPr>
                <w:noProof/>
              </w:rPr>
              <w:drawing>
                <wp:inline distT="0" distB="0" distL="0" distR="0" wp14:anchorId="6EE0C8BB" wp14:editId="4081A4B2">
                  <wp:extent cx="228600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62326FD8" w14:textId="77777777" w:rsidR="00603F65" w:rsidRDefault="00603F65" w:rsidP="000411FD">
            <w:pPr>
              <w:rPr>
                <w:rFonts w:ascii="Calibri Light" w:hAnsi="Calibri Light"/>
                <w:noProof/>
                <w:sz w:val="20"/>
              </w:rPr>
            </w:pPr>
          </w:p>
          <w:p w14:paraId="7FD1FB1A" w14:textId="77777777" w:rsidR="00603F65" w:rsidRDefault="00603F65" w:rsidP="00603F65">
            <w:pPr>
              <w:jc w:val="right"/>
              <w:rPr>
                <w:rFonts w:ascii="Calibri Light" w:hAnsi="Calibri Light"/>
                <w:noProof/>
                <w:sz w:val="20"/>
              </w:rPr>
            </w:pPr>
            <w:r>
              <w:rPr>
                <w:noProof/>
              </w:rPr>
              <w:drawing>
                <wp:inline distT="0" distB="0" distL="0" distR="0" wp14:anchorId="32C27D27" wp14:editId="6A481CBA">
                  <wp:extent cx="22860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3D66C978" w14:textId="43F9AE86" w:rsidR="00603F65" w:rsidRDefault="00603F65" w:rsidP="00603F65">
            <w:pPr>
              <w:rPr>
                <w:rFonts w:ascii="Calibri Light" w:hAnsi="Calibri Light"/>
                <w:noProof/>
                <w:sz w:val="20"/>
              </w:rPr>
            </w:pPr>
            <w:r>
              <w:rPr>
                <w:noProof/>
              </w:rPr>
              <w:lastRenderedPageBreak/>
              <w:drawing>
                <wp:inline distT="0" distB="0" distL="0" distR="0" wp14:anchorId="5044CFC5" wp14:editId="7AE39DA4">
                  <wp:extent cx="22860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5CA92A96" w14:textId="77777777" w:rsidR="00603F65" w:rsidRDefault="00603F65" w:rsidP="00603F65">
            <w:pPr>
              <w:rPr>
                <w:rFonts w:ascii="Calibri Light" w:hAnsi="Calibri Light"/>
                <w:noProof/>
                <w:sz w:val="20"/>
              </w:rPr>
            </w:pPr>
          </w:p>
          <w:p w14:paraId="3528C079" w14:textId="60D3A983" w:rsidR="00603F65" w:rsidRDefault="00603F65" w:rsidP="00603F65">
            <w:pPr>
              <w:jc w:val="right"/>
              <w:rPr>
                <w:rFonts w:ascii="Calibri Light" w:hAnsi="Calibri Light"/>
                <w:noProof/>
                <w:sz w:val="20"/>
              </w:rPr>
            </w:pPr>
            <w:r>
              <w:rPr>
                <w:noProof/>
              </w:rPr>
              <w:drawing>
                <wp:inline distT="0" distB="0" distL="0" distR="0" wp14:anchorId="6F3DB478" wp14:editId="16B8232C">
                  <wp:extent cx="2244090" cy="29921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4509" cy="2992679"/>
                          </a:xfrm>
                          <a:prstGeom prst="rect">
                            <a:avLst/>
                          </a:prstGeom>
                          <a:noFill/>
                          <a:ln>
                            <a:noFill/>
                          </a:ln>
                        </pic:spPr>
                      </pic:pic>
                    </a:graphicData>
                  </a:graphic>
                </wp:inline>
              </w:drawing>
            </w:r>
          </w:p>
          <w:p w14:paraId="331AEB72" w14:textId="77777777" w:rsidR="00603F65" w:rsidRDefault="00603F65" w:rsidP="00603F65">
            <w:pPr>
              <w:jc w:val="right"/>
              <w:rPr>
                <w:rFonts w:ascii="Calibri Light" w:hAnsi="Calibri Light"/>
                <w:noProof/>
                <w:sz w:val="20"/>
              </w:rPr>
            </w:pPr>
          </w:p>
          <w:p w14:paraId="759A66CF" w14:textId="77777777" w:rsidR="00603F65" w:rsidRDefault="00603F65" w:rsidP="00603F65">
            <w:pPr>
              <w:rPr>
                <w:rFonts w:ascii="Calibri Light" w:hAnsi="Calibri Light"/>
                <w:noProof/>
                <w:sz w:val="20"/>
              </w:rPr>
            </w:pPr>
            <w:r>
              <w:rPr>
                <w:noProof/>
              </w:rPr>
              <w:drawing>
                <wp:inline distT="0" distB="0" distL="0" distR="0" wp14:anchorId="0AE394B7" wp14:editId="57CCDDE3">
                  <wp:extent cx="22860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6F6D7798" w14:textId="6303B52B" w:rsidR="00C810DA" w:rsidRDefault="00C810DA" w:rsidP="00603F65">
            <w:pPr>
              <w:rPr>
                <w:rFonts w:ascii="Calibri Light" w:hAnsi="Calibri Light"/>
                <w:noProof/>
                <w:sz w:val="20"/>
              </w:rPr>
            </w:pPr>
          </w:p>
          <w:p w14:paraId="221E67C8" w14:textId="77777777" w:rsidR="00BE17CD" w:rsidRDefault="00BE17CD" w:rsidP="00603F65">
            <w:pPr>
              <w:rPr>
                <w:rFonts w:ascii="Calibri Light" w:hAnsi="Calibri Light"/>
                <w:noProof/>
                <w:sz w:val="20"/>
              </w:rPr>
            </w:pPr>
            <w:r w:rsidRPr="00BE17CD">
              <w:rPr>
                <w:rFonts w:ascii="Calibri Light" w:hAnsi="Calibri Light"/>
                <w:noProof/>
                <w:sz w:val="20"/>
              </w:rPr>
              <w:drawing>
                <wp:inline distT="0" distB="0" distL="0" distR="0" wp14:anchorId="3577258B" wp14:editId="1319389B">
                  <wp:extent cx="3234690" cy="1796415"/>
                  <wp:effectExtent l="0" t="0" r="3810" b="0"/>
                  <wp:docPr id="11" name="Picture 11" descr="Birthday Parties for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day Parties for Ju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4690" cy="1796415"/>
                          </a:xfrm>
                          <a:prstGeom prst="rect">
                            <a:avLst/>
                          </a:prstGeom>
                          <a:noFill/>
                          <a:ln>
                            <a:noFill/>
                          </a:ln>
                        </pic:spPr>
                      </pic:pic>
                    </a:graphicData>
                  </a:graphic>
                </wp:inline>
              </w:drawing>
            </w:r>
          </w:p>
          <w:p w14:paraId="672920CF" w14:textId="77777777" w:rsidR="00BE17CD" w:rsidRDefault="00BE17CD" w:rsidP="00603F65">
            <w:pPr>
              <w:rPr>
                <w:rFonts w:ascii="Calibri Light" w:hAnsi="Calibri Light"/>
                <w:noProof/>
                <w:sz w:val="20"/>
              </w:rPr>
            </w:pPr>
          </w:p>
          <w:p w14:paraId="426851B1" w14:textId="676E8E95" w:rsidR="00B82EE9" w:rsidRDefault="00B82EE9" w:rsidP="00BE17CD">
            <w:pPr>
              <w:ind w:left="705"/>
              <w:rPr>
                <w:rFonts w:ascii="Papyrus" w:hAnsi="Papyrus"/>
                <w:b/>
                <w:bCs/>
                <w:noProof/>
                <w:color w:val="31849B" w:themeColor="accent5" w:themeShade="BF"/>
                <w:sz w:val="28"/>
                <w:szCs w:val="28"/>
              </w:rPr>
            </w:pPr>
            <w:r>
              <w:rPr>
                <w:rFonts w:ascii="Papyrus" w:hAnsi="Papyrus"/>
                <w:b/>
                <w:bCs/>
                <w:noProof/>
                <w:color w:val="31849B" w:themeColor="accent5" w:themeShade="BF"/>
                <w:sz w:val="28"/>
                <w:szCs w:val="28"/>
              </w:rPr>
              <w:t>Michael White head    July 12</w:t>
            </w:r>
          </w:p>
          <w:p w14:paraId="6A616EC6" w14:textId="467AA97E" w:rsidR="00BE17CD" w:rsidRDefault="00B82EE9" w:rsidP="00BE17CD">
            <w:pPr>
              <w:ind w:left="705"/>
              <w:rPr>
                <w:rFonts w:ascii="Papyrus" w:hAnsi="Papyrus"/>
                <w:b/>
                <w:bCs/>
                <w:noProof/>
                <w:color w:val="31849B" w:themeColor="accent5" w:themeShade="BF"/>
                <w:sz w:val="28"/>
                <w:szCs w:val="28"/>
              </w:rPr>
            </w:pPr>
            <w:r>
              <w:rPr>
                <w:rFonts w:ascii="Papyrus" w:hAnsi="Papyrus"/>
                <w:b/>
                <w:bCs/>
                <w:noProof/>
                <w:color w:val="31849B" w:themeColor="accent5" w:themeShade="BF"/>
                <w:sz w:val="28"/>
                <w:szCs w:val="28"/>
              </w:rPr>
              <w:t>C</w:t>
            </w:r>
            <w:r w:rsidR="00BE17CD">
              <w:rPr>
                <w:rFonts w:ascii="Papyrus" w:hAnsi="Papyrus"/>
                <w:b/>
                <w:bCs/>
                <w:noProof/>
                <w:color w:val="31849B" w:themeColor="accent5" w:themeShade="BF"/>
                <w:sz w:val="28"/>
                <w:szCs w:val="28"/>
              </w:rPr>
              <w:t>ha</w:t>
            </w:r>
            <w:r>
              <w:rPr>
                <w:rFonts w:ascii="Papyrus" w:hAnsi="Papyrus"/>
                <w:b/>
                <w:bCs/>
                <w:noProof/>
                <w:color w:val="31849B" w:themeColor="accent5" w:themeShade="BF"/>
                <w:sz w:val="28"/>
                <w:szCs w:val="28"/>
              </w:rPr>
              <w:t>n</w:t>
            </w:r>
            <w:r w:rsidR="00BE17CD">
              <w:rPr>
                <w:rFonts w:ascii="Papyrus" w:hAnsi="Papyrus"/>
                <w:b/>
                <w:bCs/>
                <w:noProof/>
                <w:color w:val="31849B" w:themeColor="accent5" w:themeShade="BF"/>
                <w:sz w:val="28"/>
                <w:szCs w:val="28"/>
              </w:rPr>
              <w:t>te</w:t>
            </w:r>
            <w:r>
              <w:rPr>
                <w:rFonts w:ascii="Papyrus" w:hAnsi="Papyrus"/>
                <w:b/>
                <w:bCs/>
                <w:noProof/>
                <w:color w:val="31849B" w:themeColor="accent5" w:themeShade="BF"/>
                <w:sz w:val="28"/>
                <w:szCs w:val="28"/>
              </w:rPr>
              <w:t>a Palmer</w:t>
            </w:r>
            <w:r w:rsidR="00BE17CD">
              <w:rPr>
                <w:rFonts w:ascii="Papyrus" w:hAnsi="Papyrus"/>
                <w:b/>
                <w:bCs/>
                <w:noProof/>
                <w:color w:val="31849B" w:themeColor="accent5" w:themeShade="BF"/>
                <w:sz w:val="28"/>
                <w:szCs w:val="28"/>
              </w:rPr>
              <w:t xml:space="preserve">       </w:t>
            </w:r>
            <w:r>
              <w:rPr>
                <w:rFonts w:ascii="Papyrus" w:hAnsi="Papyrus"/>
                <w:b/>
                <w:bCs/>
                <w:noProof/>
                <w:color w:val="31849B" w:themeColor="accent5" w:themeShade="BF"/>
                <w:sz w:val="28"/>
                <w:szCs w:val="28"/>
              </w:rPr>
              <w:t xml:space="preserve">    Ju</w:t>
            </w:r>
            <w:r w:rsidR="00BE17CD">
              <w:rPr>
                <w:rFonts w:ascii="Papyrus" w:hAnsi="Papyrus"/>
                <w:b/>
                <w:bCs/>
                <w:noProof/>
                <w:color w:val="31849B" w:themeColor="accent5" w:themeShade="BF"/>
                <w:sz w:val="28"/>
                <w:szCs w:val="28"/>
              </w:rPr>
              <w:t>l</w:t>
            </w:r>
            <w:r>
              <w:rPr>
                <w:rFonts w:ascii="Papyrus" w:hAnsi="Papyrus"/>
                <w:b/>
                <w:bCs/>
                <w:noProof/>
                <w:color w:val="31849B" w:themeColor="accent5" w:themeShade="BF"/>
                <w:sz w:val="28"/>
                <w:szCs w:val="28"/>
              </w:rPr>
              <w:t>y 22</w:t>
            </w:r>
          </w:p>
          <w:p w14:paraId="01AA50F4" w14:textId="6502A649" w:rsidR="00B82EE9" w:rsidRDefault="00B82EE9" w:rsidP="00BE17CD">
            <w:pPr>
              <w:ind w:left="705"/>
              <w:rPr>
                <w:rFonts w:ascii="Papyrus" w:hAnsi="Papyrus"/>
                <w:b/>
                <w:bCs/>
                <w:noProof/>
                <w:color w:val="31849B" w:themeColor="accent5" w:themeShade="BF"/>
                <w:sz w:val="28"/>
                <w:szCs w:val="28"/>
              </w:rPr>
            </w:pPr>
            <w:r>
              <w:rPr>
                <w:rFonts w:ascii="Papyrus" w:hAnsi="Papyrus"/>
                <w:b/>
                <w:bCs/>
                <w:noProof/>
                <w:color w:val="31849B" w:themeColor="accent5" w:themeShade="BF"/>
                <w:sz w:val="28"/>
                <w:szCs w:val="28"/>
              </w:rPr>
              <w:t>Fadeke Okelola          July 30</w:t>
            </w:r>
          </w:p>
          <w:p w14:paraId="705AD46C" w14:textId="3B6AE4B9" w:rsidR="00B82EE9" w:rsidRDefault="00B82EE9" w:rsidP="00BE17CD">
            <w:pPr>
              <w:ind w:left="705"/>
              <w:rPr>
                <w:rFonts w:ascii="Papyrus" w:hAnsi="Papyrus"/>
                <w:b/>
                <w:bCs/>
                <w:noProof/>
                <w:color w:val="31849B" w:themeColor="accent5" w:themeShade="BF"/>
                <w:sz w:val="28"/>
                <w:szCs w:val="28"/>
              </w:rPr>
            </w:pPr>
            <w:r>
              <w:rPr>
                <w:rFonts w:ascii="Papyrus" w:hAnsi="Papyrus"/>
                <w:b/>
                <w:bCs/>
                <w:noProof/>
                <w:color w:val="31849B" w:themeColor="accent5" w:themeShade="BF"/>
                <w:sz w:val="28"/>
                <w:szCs w:val="28"/>
              </w:rPr>
              <w:t>Brian Sullivan             July 31</w:t>
            </w:r>
          </w:p>
          <w:p w14:paraId="62ED5B37" w14:textId="03802C1E" w:rsidR="00BE17CD" w:rsidRPr="000411FD" w:rsidRDefault="00BE17CD" w:rsidP="00603F65">
            <w:pPr>
              <w:rPr>
                <w:rFonts w:ascii="Calibri Light" w:hAnsi="Calibri Light"/>
                <w:noProof/>
                <w:sz w:val="20"/>
              </w:rPr>
            </w:pPr>
          </w:p>
        </w:tc>
        <w:tc>
          <w:tcPr>
            <w:tcW w:w="5963" w:type="dxa"/>
            <w:gridSpan w:val="2"/>
            <w:tcBorders>
              <w:top w:val="single" w:sz="4" w:space="0" w:color="auto"/>
              <w:left w:val="single" w:sz="4" w:space="0" w:color="auto"/>
              <w:bottom w:val="single" w:sz="4" w:space="0" w:color="auto"/>
              <w:right w:val="single" w:sz="4" w:space="0" w:color="auto"/>
            </w:tcBorders>
          </w:tcPr>
          <w:p w14:paraId="71F95BC9" w14:textId="77777777" w:rsidR="005F7ADB" w:rsidRDefault="005F7ADB" w:rsidP="0082362C">
            <w:pPr>
              <w:pStyle w:val="xmsonormal"/>
              <w:spacing w:after="60"/>
              <w:rPr>
                <w:rFonts w:asciiTheme="majorHAnsi" w:hAnsiTheme="majorHAnsi" w:cstheme="majorHAnsi"/>
                <w:b/>
                <w:bCs/>
                <w:color w:val="FF0000"/>
                <w:sz w:val="24"/>
                <w:szCs w:val="24"/>
                <w:lang w:val="en-GB"/>
              </w:rPr>
            </w:pPr>
          </w:p>
          <w:p w14:paraId="54334CC6" w14:textId="7F8A26A4" w:rsidR="0082362C" w:rsidRPr="0082362C" w:rsidRDefault="0082362C" w:rsidP="0082362C">
            <w:pPr>
              <w:pStyle w:val="xmsonormal"/>
              <w:spacing w:after="60"/>
              <w:rPr>
                <w:rFonts w:asciiTheme="majorHAnsi" w:hAnsiTheme="majorHAnsi" w:cstheme="majorHAnsi"/>
                <w:sz w:val="24"/>
                <w:szCs w:val="24"/>
              </w:rPr>
            </w:pPr>
            <w:r w:rsidRPr="0082362C">
              <w:rPr>
                <w:rFonts w:asciiTheme="majorHAnsi" w:hAnsiTheme="majorHAnsi" w:cstheme="majorHAnsi"/>
                <w:b/>
                <w:bCs/>
                <w:color w:val="FF0000"/>
                <w:sz w:val="24"/>
                <w:szCs w:val="24"/>
                <w:lang w:val="en-GB"/>
              </w:rPr>
              <w:t>COVID-19 UPDATES</w:t>
            </w:r>
            <w:r w:rsidRPr="0082362C">
              <w:rPr>
                <w:rFonts w:asciiTheme="majorHAnsi" w:hAnsiTheme="majorHAnsi" w:cstheme="majorHAnsi"/>
                <w:color w:val="FF0000"/>
                <w:sz w:val="24"/>
                <w:szCs w:val="24"/>
              </w:rPr>
              <w:t> </w:t>
            </w:r>
            <w:r w:rsidRPr="0082362C">
              <w:rPr>
                <w:rFonts w:asciiTheme="majorHAnsi" w:hAnsiTheme="majorHAnsi" w:cstheme="majorHAnsi"/>
                <w:sz w:val="24"/>
                <w:szCs w:val="24"/>
              </w:rPr>
              <w:t xml:space="preserve"> </w:t>
            </w:r>
          </w:p>
          <w:p w14:paraId="4F153314" w14:textId="77777777" w:rsidR="0082362C" w:rsidRPr="0082362C" w:rsidRDefault="0082362C" w:rsidP="0082362C">
            <w:pPr>
              <w:shd w:val="clear" w:color="auto" w:fill="FFFFFF"/>
              <w:spacing w:after="100" w:afterAutospacing="1"/>
              <w:textAlignment w:val="baseline"/>
              <w:rPr>
                <w:rFonts w:asciiTheme="majorHAnsi" w:hAnsiTheme="majorHAnsi" w:cstheme="majorHAnsi"/>
                <w:sz w:val="21"/>
                <w:szCs w:val="21"/>
              </w:rPr>
            </w:pPr>
            <w:r w:rsidRPr="0082362C">
              <w:rPr>
                <w:rFonts w:asciiTheme="majorHAnsi" w:hAnsiTheme="majorHAnsi" w:cstheme="majorHAnsi"/>
                <w:b/>
                <w:bCs/>
                <w:color w:val="000000"/>
                <w:sz w:val="21"/>
                <w:szCs w:val="21"/>
              </w:rPr>
              <w:t>Quick Links </w:t>
            </w:r>
            <w:r w:rsidRPr="0082362C">
              <w:rPr>
                <w:rFonts w:asciiTheme="majorHAnsi" w:hAnsiTheme="majorHAnsi" w:cstheme="majorHAnsi"/>
                <w:color w:val="000000"/>
                <w:sz w:val="21"/>
                <w:szCs w:val="21"/>
              </w:rPr>
              <w:t>  </w:t>
            </w:r>
          </w:p>
          <w:p w14:paraId="7B55565C" w14:textId="77777777" w:rsidR="0082362C" w:rsidRPr="0082362C" w:rsidRDefault="0082362C" w:rsidP="0082362C">
            <w:pPr>
              <w:pStyle w:val="ListParagraph"/>
              <w:numPr>
                <w:ilvl w:val="0"/>
                <w:numId w:val="7"/>
              </w:numPr>
              <w:shd w:val="clear" w:color="auto" w:fill="FFFFFF"/>
              <w:spacing w:after="100" w:afterAutospacing="1"/>
              <w:contextualSpacing w:val="0"/>
              <w:textAlignment w:val="baseline"/>
              <w:rPr>
                <w:rFonts w:ascii="Calibri Light" w:hAnsi="Calibri Light" w:cs="Calibri Light"/>
                <w:sz w:val="21"/>
                <w:szCs w:val="21"/>
              </w:rPr>
            </w:pPr>
            <w:r w:rsidRPr="0082362C">
              <w:rPr>
                <w:rFonts w:ascii="Calibri Light" w:hAnsi="Calibri Light" w:cs="Calibri Light"/>
                <w:color w:val="000000"/>
                <w:sz w:val="21"/>
                <w:szCs w:val="21"/>
              </w:rPr>
              <w:t xml:space="preserve">Read UTMB’s </w:t>
            </w:r>
            <w:hyperlink r:id="rId23" w:history="1">
              <w:r w:rsidRPr="00EB3D71">
                <w:rPr>
                  <w:rStyle w:val="Hyperlink"/>
                  <w:rFonts w:ascii="Calibri Light" w:hAnsi="Calibri Light" w:cs="Calibri Light"/>
                  <w:color w:val="FF0000"/>
                  <w:sz w:val="21"/>
                  <w:szCs w:val="21"/>
                </w:rPr>
                <w:t>June 24 Vaccination Task Force message</w:t>
              </w:r>
            </w:hyperlink>
            <w:r w:rsidRPr="0082362C">
              <w:rPr>
                <w:rFonts w:ascii="Calibri Light" w:hAnsi="Calibri Light" w:cs="Calibri Light"/>
                <w:color w:val="000000"/>
                <w:sz w:val="21"/>
                <w:szCs w:val="21"/>
              </w:rPr>
              <w:t xml:space="preserve"> for more information on vaccines for children 6 months to 5 years old.</w:t>
            </w:r>
          </w:p>
          <w:p w14:paraId="13DF0E4C" w14:textId="77777777" w:rsidR="0082362C" w:rsidRPr="0082362C" w:rsidRDefault="0082362C" w:rsidP="0082362C">
            <w:pPr>
              <w:pStyle w:val="ListParagraph"/>
              <w:numPr>
                <w:ilvl w:val="0"/>
                <w:numId w:val="7"/>
              </w:numPr>
              <w:shd w:val="clear" w:color="auto" w:fill="FFFFFF"/>
              <w:spacing w:after="100" w:afterAutospacing="1"/>
              <w:contextualSpacing w:val="0"/>
              <w:textAlignment w:val="baseline"/>
              <w:rPr>
                <w:rFonts w:ascii="Calibri Light" w:hAnsi="Calibri Light" w:cs="Calibri Light"/>
                <w:sz w:val="21"/>
                <w:szCs w:val="21"/>
              </w:rPr>
            </w:pPr>
            <w:r w:rsidRPr="0082362C">
              <w:rPr>
                <w:rFonts w:ascii="Calibri Light" w:hAnsi="Calibri Light" w:cs="Calibri Light"/>
                <w:color w:val="000000"/>
                <w:sz w:val="21"/>
                <w:szCs w:val="21"/>
              </w:rPr>
              <w:t xml:space="preserve">Read UTMB’s </w:t>
            </w:r>
            <w:hyperlink r:id="rId24" w:history="1">
              <w:r w:rsidRPr="00EB3D71">
                <w:rPr>
                  <w:rStyle w:val="Hyperlink"/>
                  <w:rFonts w:ascii="Calibri Light" w:hAnsi="Calibri Light" w:cs="Calibri Light"/>
                  <w:color w:val="FF0000"/>
                  <w:sz w:val="21"/>
                  <w:szCs w:val="21"/>
                </w:rPr>
                <w:t>June 23 Clinical Task Force message</w:t>
              </w:r>
            </w:hyperlink>
            <w:r w:rsidRPr="0082362C">
              <w:rPr>
                <w:rFonts w:ascii="Calibri Light" w:hAnsi="Calibri Light" w:cs="Calibri Light"/>
                <w:color w:val="000000"/>
                <w:sz w:val="21"/>
                <w:szCs w:val="21"/>
              </w:rPr>
              <w:t xml:space="preserve"> on changes in testing policies for procedures and hospital admissions.</w:t>
            </w:r>
          </w:p>
          <w:p w14:paraId="6F342B49" w14:textId="77777777" w:rsidR="0082362C" w:rsidRPr="0082362C" w:rsidRDefault="00064653" w:rsidP="0082362C">
            <w:pPr>
              <w:pStyle w:val="ListParagraph"/>
              <w:numPr>
                <w:ilvl w:val="0"/>
                <w:numId w:val="7"/>
              </w:numPr>
              <w:shd w:val="clear" w:color="auto" w:fill="FFFFFF"/>
              <w:spacing w:after="100" w:afterAutospacing="1"/>
              <w:textAlignment w:val="baseline"/>
              <w:rPr>
                <w:rFonts w:ascii="Calibri Light" w:hAnsi="Calibri Light" w:cs="Calibri Light"/>
                <w:sz w:val="21"/>
                <w:szCs w:val="21"/>
              </w:rPr>
            </w:pPr>
            <w:hyperlink r:id="rId25" w:tgtFrame="_blank" w:history="1">
              <w:r w:rsidR="0082362C" w:rsidRPr="0082362C">
                <w:rPr>
                  <w:rStyle w:val="Hyperlink"/>
                  <w:rFonts w:ascii="Calibri Light" w:hAnsi="Calibri Light" w:cs="Calibri Light"/>
                  <w:color w:val="FF0000"/>
                  <w:sz w:val="21"/>
                  <w:szCs w:val="21"/>
                </w:rPr>
                <w:t>Travel requirements and guidelines</w:t>
              </w:r>
            </w:hyperlink>
            <w:r w:rsidR="0082362C" w:rsidRPr="0082362C">
              <w:rPr>
                <w:rFonts w:ascii="Calibri Light" w:hAnsi="Calibri Light" w:cs="Calibri Light"/>
                <w:color w:val="FF0000"/>
                <w:sz w:val="21"/>
                <w:szCs w:val="21"/>
              </w:rPr>
              <w:t>      </w:t>
            </w:r>
          </w:p>
          <w:p w14:paraId="3F6D79C5" w14:textId="77777777" w:rsidR="0082362C" w:rsidRPr="0082362C" w:rsidRDefault="00064653" w:rsidP="0082362C">
            <w:pPr>
              <w:pStyle w:val="ListParagraph"/>
              <w:numPr>
                <w:ilvl w:val="0"/>
                <w:numId w:val="7"/>
              </w:numPr>
              <w:shd w:val="clear" w:color="auto" w:fill="FFFFFF"/>
              <w:spacing w:after="100" w:afterAutospacing="1"/>
              <w:textAlignment w:val="baseline"/>
              <w:rPr>
                <w:rFonts w:ascii="Calibri Light" w:hAnsi="Calibri Light" w:cs="Calibri Light"/>
                <w:sz w:val="21"/>
                <w:szCs w:val="21"/>
              </w:rPr>
            </w:pPr>
            <w:hyperlink r:id="rId26" w:anchor="info" w:tgtFrame="_blank" w:history="1">
              <w:r w:rsidR="0082362C" w:rsidRPr="0082362C">
                <w:rPr>
                  <w:rStyle w:val="Hyperlink"/>
                  <w:rFonts w:ascii="Calibri Light" w:hAnsi="Calibri Light" w:cs="Calibri Light"/>
                  <w:color w:val="FF0000"/>
                  <w:sz w:val="21"/>
                  <w:szCs w:val="21"/>
                </w:rPr>
                <w:t>Safety Requirements</w:t>
              </w:r>
            </w:hyperlink>
            <w:r w:rsidR="0082362C" w:rsidRPr="0082362C">
              <w:rPr>
                <w:rFonts w:ascii="Calibri Light" w:hAnsi="Calibri Light" w:cs="Calibri Light"/>
                <w:color w:val="FF0000"/>
                <w:sz w:val="21"/>
                <w:szCs w:val="21"/>
              </w:rPr>
              <w:t>   </w:t>
            </w:r>
          </w:p>
          <w:p w14:paraId="65E543EB" w14:textId="77777777" w:rsidR="0082362C" w:rsidRPr="0082362C" w:rsidRDefault="00064653" w:rsidP="0082362C">
            <w:pPr>
              <w:pStyle w:val="ListParagraph"/>
              <w:numPr>
                <w:ilvl w:val="0"/>
                <w:numId w:val="7"/>
              </w:numPr>
              <w:shd w:val="clear" w:color="auto" w:fill="FFFFFF"/>
              <w:spacing w:after="100" w:afterAutospacing="1"/>
              <w:textAlignment w:val="baseline"/>
              <w:rPr>
                <w:rFonts w:ascii="Calibri Light" w:hAnsi="Calibri Light" w:cs="Calibri Light"/>
                <w:sz w:val="21"/>
                <w:szCs w:val="21"/>
              </w:rPr>
            </w:pPr>
            <w:hyperlink r:id="rId27" w:tgtFrame="_blank" w:history="1">
              <w:r w:rsidR="0082362C" w:rsidRPr="0082362C">
                <w:rPr>
                  <w:rStyle w:val="Hyperlink"/>
                  <w:rFonts w:ascii="Calibri Light" w:hAnsi="Calibri Light" w:cs="Calibri Light"/>
                  <w:color w:val="FF0000"/>
                  <w:sz w:val="21"/>
                  <w:szCs w:val="21"/>
                </w:rPr>
                <w:t>Visitation Policy</w:t>
              </w:r>
            </w:hyperlink>
            <w:r w:rsidR="0082362C" w:rsidRPr="0082362C">
              <w:rPr>
                <w:rFonts w:ascii="Calibri Light" w:hAnsi="Calibri Light" w:cs="Calibri Light"/>
                <w:color w:val="FF0000"/>
                <w:sz w:val="21"/>
                <w:szCs w:val="21"/>
              </w:rPr>
              <w:t>     </w:t>
            </w:r>
          </w:p>
          <w:p w14:paraId="276B87E8" w14:textId="77777777" w:rsidR="0082362C" w:rsidRPr="0082362C" w:rsidRDefault="00064653" w:rsidP="0082362C">
            <w:pPr>
              <w:pStyle w:val="ListParagraph"/>
              <w:numPr>
                <w:ilvl w:val="0"/>
                <w:numId w:val="7"/>
              </w:numPr>
              <w:shd w:val="clear" w:color="auto" w:fill="FFFFFF"/>
              <w:spacing w:before="100" w:beforeAutospacing="1" w:after="100" w:afterAutospacing="1"/>
              <w:textAlignment w:val="baseline"/>
              <w:rPr>
                <w:rFonts w:ascii="Calibri Light" w:hAnsi="Calibri Light" w:cs="Calibri Light"/>
                <w:sz w:val="21"/>
                <w:szCs w:val="21"/>
              </w:rPr>
            </w:pPr>
            <w:hyperlink r:id="rId28" w:anchor="sick" w:tgtFrame="_blank" w:history="1">
              <w:r w:rsidR="0082362C" w:rsidRPr="0082362C">
                <w:rPr>
                  <w:rStyle w:val="Hyperlink"/>
                  <w:rFonts w:ascii="Calibri Light" w:hAnsi="Calibri Light" w:cs="Calibri Light"/>
                  <w:color w:val="FF0000"/>
                  <w:sz w:val="21"/>
                  <w:szCs w:val="21"/>
                </w:rPr>
                <w:t xml:space="preserve">Sick or </w:t>
              </w:r>
              <w:proofErr w:type="gramStart"/>
              <w:r w:rsidR="0082362C" w:rsidRPr="0082362C">
                <w:rPr>
                  <w:rStyle w:val="Hyperlink"/>
                  <w:rFonts w:ascii="Calibri Light" w:hAnsi="Calibri Light" w:cs="Calibri Light"/>
                  <w:color w:val="FF0000"/>
                  <w:sz w:val="21"/>
                  <w:szCs w:val="21"/>
                </w:rPr>
                <w:t>Exposed</w:t>
              </w:r>
              <w:proofErr w:type="gramEnd"/>
            </w:hyperlink>
            <w:r w:rsidR="0082362C" w:rsidRPr="0082362C">
              <w:rPr>
                <w:rFonts w:ascii="Calibri Light" w:hAnsi="Calibri Light" w:cs="Calibri Light"/>
                <w:color w:val="FF0000"/>
                <w:sz w:val="21"/>
                <w:szCs w:val="21"/>
              </w:rPr>
              <w:t>  </w:t>
            </w:r>
          </w:p>
          <w:p w14:paraId="63499A95" w14:textId="77777777" w:rsidR="0082362C" w:rsidRPr="0082362C" w:rsidRDefault="00064653" w:rsidP="0082362C">
            <w:pPr>
              <w:pStyle w:val="ListParagraph"/>
              <w:numPr>
                <w:ilvl w:val="0"/>
                <w:numId w:val="7"/>
              </w:numPr>
              <w:shd w:val="clear" w:color="auto" w:fill="FFFFFF"/>
              <w:spacing w:before="100" w:beforeAutospacing="1" w:after="100" w:afterAutospacing="1"/>
              <w:textAlignment w:val="baseline"/>
              <w:rPr>
                <w:rFonts w:ascii="Calibri Light" w:hAnsi="Calibri Light" w:cs="Calibri Light"/>
                <w:sz w:val="21"/>
                <w:szCs w:val="21"/>
              </w:rPr>
            </w:pPr>
            <w:hyperlink r:id="rId29" w:anchor="vaccine" w:tgtFrame="_blank" w:history="1">
              <w:r w:rsidR="0082362C" w:rsidRPr="0082362C">
                <w:rPr>
                  <w:rStyle w:val="Hyperlink"/>
                  <w:rFonts w:ascii="Calibri Light" w:hAnsi="Calibri Light" w:cs="Calibri Light"/>
                  <w:color w:val="FF0000"/>
                  <w:sz w:val="21"/>
                  <w:szCs w:val="21"/>
                </w:rPr>
                <w:t>Schedule a vaccine or booster online</w:t>
              </w:r>
            </w:hyperlink>
            <w:r w:rsidR="0082362C" w:rsidRPr="0082362C">
              <w:rPr>
                <w:rFonts w:ascii="Calibri Light" w:hAnsi="Calibri Light" w:cs="Calibri Light"/>
                <w:color w:val="FF0000"/>
                <w:sz w:val="21"/>
                <w:szCs w:val="21"/>
              </w:rPr>
              <w:t>    </w:t>
            </w:r>
          </w:p>
          <w:p w14:paraId="5EDD9313" w14:textId="61C87FC3" w:rsidR="00872F1B" w:rsidRPr="0028607B" w:rsidRDefault="00872F1B" w:rsidP="006C645D">
            <w:pPr>
              <w:rPr>
                <w:rFonts w:ascii="Calibri Light" w:hAnsi="Calibri Light" w:cs="Calibri Light"/>
                <w:sz w:val="21"/>
                <w:szCs w:val="21"/>
              </w:rPr>
            </w:pPr>
          </w:p>
          <w:p w14:paraId="19A4CD0D" w14:textId="72EA4609" w:rsidR="0082362C" w:rsidRPr="00363FC6" w:rsidRDefault="005F375D" w:rsidP="005F375D">
            <w:pPr>
              <w:pStyle w:val="xmsolistparagraph"/>
              <w:spacing w:before="0" w:beforeAutospacing="0" w:after="0" w:afterAutospacing="0"/>
              <w:rPr>
                <w:rFonts w:ascii="Calibri Light" w:hAnsi="Calibri Light" w:cs="Calibri Light"/>
                <w:b/>
                <w:bCs/>
                <w:color w:val="FF0000"/>
                <w:sz w:val="24"/>
                <w:szCs w:val="24"/>
              </w:rPr>
            </w:pPr>
            <w:r w:rsidRPr="00363FC6">
              <w:rPr>
                <w:rFonts w:ascii="Calibri Light" w:hAnsi="Calibri Light" w:cs="Calibri Light"/>
                <w:b/>
                <w:bCs/>
                <w:color w:val="FF0000"/>
                <w:sz w:val="24"/>
                <w:szCs w:val="24"/>
              </w:rPr>
              <w:t xml:space="preserve">IN CASE YOU MISSED IT </w:t>
            </w:r>
          </w:p>
          <w:p w14:paraId="31F11BF8" w14:textId="77777777" w:rsidR="005F375D" w:rsidRPr="005F375D" w:rsidRDefault="005F375D" w:rsidP="005F375D">
            <w:pPr>
              <w:textAlignment w:val="baseline"/>
              <w:rPr>
                <w:rFonts w:asciiTheme="majorHAnsi" w:hAnsiTheme="majorHAnsi" w:cstheme="majorHAnsi"/>
                <w:b/>
                <w:bCs/>
                <w:sz w:val="21"/>
                <w:szCs w:val="21"/>
              </w:rPr>
            </w:pPr>
            <w:r w:rsidRPr="005F375D">
              <w:rPr>
                <w:rFonts w:asciiTheme="majorHAnsi" w:hAnsiTheme="majorHAnsi" w:cstheme="majorHAnsi"/>
                <w:b/>
                <w:bCs/>
                <w:sz w:val="21"/>
                <w:szCs w:val="21"/>
              </w:rPr>
              <w:t>Space Center Houston’s June 30 Thought Leader Series</w:t>
            </w:r>
          </w:p>
          <w:p w14:paraId="09CAC12E" w14:textId="18713334" w:rsidR="005F375D" w:rsidRPr="005F375D" w:rsidRDefault="005F375D" w:rsidP="005F375D">
            <w:pPr>
              <w:pStyle w:val="xmsolistparagraph"/>
              <w:spacing w:before="0" w:beforeAutospacing="0" w:after="0" w:afterAutospacing="0"/>
              <w:rPr>
                <w:rFonts w:ascii="Calibri Light" w:hAnsi="Calibri Light" w:cs="Calibri Light"/>
                <w:sz w:val="21"/>
                <w:szCs w:val="21"/>
                <w:lang w:val="en-GB"/>
              </w:rPr>
            </w:pPr>
            <w:r w:rsidRPr="005F375D">
              <w:rPr>
                <w:rFonts w:ascii="Calibri Light" w:hAnsi="Calibri Light" w:cs="Calibri Light"/>
                <w:sz w:val="21"/>
                <w:szCs w:val="21"/>
                <w:lang w:val="en-GB"/>
              </w:rPr>
              <w:t xml:space="preserve">The June 30 Thought Leader Series explored how </w:t>
            </w:r>
            <w:proofErr w:type="spellStart"/>
            <w:r w:rsidRPr="005F375D">
              <w:rPr>
                <w:rFonts w:ascii="Calibri Light" w:hAnsi="Calibri Light" w:cs="Calibri Light"/>
                <w:sz w:val="21"/>
                <w:szCs w:val="21"/>
                <w:lang w:val="en-GB"/>
              </w:rPr>
              <w:t>holoportation</w:t>
            </w:r>
            <w:proofErr w:type="spellEnd"/>
            <w:r w:rsidRPr="005F375D">
              <w:rPr>
                <w:rFonts w:ascii="Calibri Light" w:hAnsi="Calibri Light" w:cs="Calibri Light"/>
                <w:sz w:val="21"/>
                <w:szCs w:val="21"/>
                <w:lang w:val="en-GB"/>
              </w:rPr>
              <w:t xml:space="preserve"> technology—an innovative 3D version of telemedicine—supports astronauts on the International Space Station and how </w:t>
            </w:r>
            <w:proofErr w:type="gramStart"/>
            <w:r w:rsidRPr="005F375D">
              <w:rPr>
                <w:rFonts w:ascii="Calibri Light" w:hAnsi="Calibri Light" w:cs="Calibri Light"/>
                <w:sz w:val="21"/>
                <w:szCs w:val="21"/>
                <w:lang w:val="en-GB"/>
              </w:rPr>
              <w:t>it’s</w:t>
            </w:r>
            <w:proofErr w:type="gramEnd"/>
            <w:r w:rsidRPr="005F375D">
              <w:rPr>
                <w:rFonts w:ascii="Calibri Light" w:hAnsi="Calibri Light" w:cs="Calibri Light"/>
                <w:sz w:val="21"/>
                <w:szCs w:val="21"/>
                <w:lang w:val="en-GB"/>
              </w:rPr>
              <w:t xml:space="preserve"> being used on Earth. UTMB Health presents the Thought Leader Series at Space Center Houston</w:t>
            </w:r>
            <w:r w:rsidR="005D2632">
              <w:rPr>
                <w:rFonts w:ascii="Calibri Light" w:hAnsi="Calibri Light" w:cs="Calibri Light"/>
                <w:sz w:val="21"/>
                <w:szCs w:val="21"/>
                <w:lang w:val="en-GB"/>
              </w:rPr>
              <w:t xml:space="preserve"> and,</w:t>
            </w:r>
            <w:r w:rsidRPr="005F375D">
              <w:rPr>
                <w:rFonts w:ascii="Calibri Light" w:hAnsi="Calibri Light" w:cs="Calibri Light"/>
                <w:sz w:val="21"/>
                <w:szCs w:val="21"/>
                <w:lang w:val="en-GB"/>
              </w:rPr>
              <w:t xml:space="preserve"> Dr. Christopher Haas of UTMB introduced the June 30 program. Haas is a NASA flight surgeon and Technical Integration lead for the Orion project, and he is also a UTMB Health Family Medicine professor and faculty member with the UTMB Health School of Public and Population Health. To view the full video, visit </w:t>
            </w:r>
            <w:hyperlink r:id="rId30" w:history="1">
              <w:r w:rsidRPr="00057FFE">
                <w:rPr>
                  <w:rStyle w:val="Hyperlink"/>
                  <w:rFonts w:ascii="Calibri Light" w:hAnsi="Calibri Light" w:cs="Calibri Light"/>
                  <w:color w:val="FF0000"/>
                  <w:sz w:val="21"/>
                  <w:szCs w:val="21"/>
                  <w:lang w:val="en-GB"/>
                </w:rPr>
                <w:t>https://www.youtube.com/watch?v=Ub294Fy4_O0&amp;t=43s</w:t>
              </w:r>
            </w:hyperlink>
            <w:r w:rsidRPr="005F375D">
              <w:rPr>
                <w:rFonts w:ascii="Calibri Light" w:hAnsi="Calibri Light" w:cs="Calibri Light"/>
                <w:sz w:val="21"/>
                <w:szCs w:val="21"/>
                <w:lang w:val="en-GB"/>
              </w:rPr>
              <w:t xml:space="preserve">. </w:t>
            </w:r>
          </w:p>
          <w:p w14:paraId="4261AB25" w14:textId="77777777" w:rsidR="005F375D" w:rsidRPr="005F375D" w:rsidRDefault="005F375D" w:rsidP="005F375D">
            <w:pPr>
              <w:pStyle w:val="xmsolistparagraph"/>
              <w:spacing w:before="0" w:beforeAutospacing="0" w:after="0" w:afterAutospacing="0"/>
              <w:rPr>
                <w:rFonts w:ascii="Calibri Light" w:hAnsi="Calibri Light" w:cs="Calibri Light"/>
                <w:b/>
                <w:bCs/>
                <w:sz w:val="21"/>
                <w:szCs w:val="21"/>
              </w:rPr>
            </w:pPr>
            <w:r w:rsidRPr="005F375D">
              <w:rPr>
                <w:rFonts w:ascii="Calibri Light" w:hAnsi="Calibri Light" w:cs="Calibri Light"/>
                <w:sz w:val="21"/>
                <w:szCs w:val="21"/>
                <w:lang w:val="en-GB"/>
              </w:rPr>
              <w:t>  </w:t>
            </w:r>
          </w:p>
          <w:p w14:paraId="37EF9571" w14:textId="77777777" w:rsidR="005F375D" w:rsidRPr="005F375D" w:rsidRDefault="005F375D" w:rsidP="005F375D">
            <w:pPr>
              <w:pStyle w:val="xmsolistparagraph"/>
              <w:spacing w:before="0" w:beforeAutospacing="0" w:after="0" w:afterAutospacing="0"/>
              <w:rPr>
                <w:rFonts w:asciiTheme="majorHAnsi" w:hAnsiTheme="majorHAnsi" w:cstheme="majorHAnsi"/>
                <w:b/>
                <w:bCs/>
                <w:sz w:val="21"/>
                <w:szCs w:val="21"/>
              </w:rPr>
            </w:pPr>
            <w:r w:rsidRPr="005F375D">
              <w:rPr>
                <w:rFonts w:asciiTheme="majorHAnsi" w:hAnsiTheme="majorHAnsi" w:cstheme="majorHAnsi"/>
                <w:b/>
                <w:bCs/>
                <w:sz w:val="21"/>
                <w:szCs w:val="21"/>
              </w:rPr>
              <w:t>Women’s Health takes center stage in regional magazine</w:t>
            </w:r>
          </w:p>
          <w:p w14:paraId="7D44D236" w14:textId="75F319BC" w:rsidR="005F375D" w:rsidRPr="005F375D" w:rsidRDefault="005F375D" w:rsidP="005F375D">
            <w:pPr>
              <w:pStyle w:val="xmsolistparagraph"/>
              <w:spacing w:before="0" w:beforeAutospacing="0" w:after="0" w:afterAutospacing="0"/>
              <w:rPr>
                <w:rFonts w:ascii="Calibri Light" w:hAnsi="Calibri Light" w:cs="Calibri Light"/>
                <w:sz w:val="21"/>
                <w:szCs w:val="21"/>
                <w:highlight w:val="yellow"/>
              </w:rPr>
            </w:pPr>
            <w:r w:rsidRPr="005F375D">
              <w:rPr>
                <w:rFonts w:ascii="Calibri Light" w:hAnsi="Calibri Light" w:cs="Calibri Light"/>
                <w:sz w:val="21"/>
                <w:szCs w:val="21"/>
              </w:rPr>
              <w:t xml:space="preserve">UTMB’s expansive Women’s Health services was </w:t>
            </w:r>
            <w:r w:rsidR="005D2632">
              <w:rPr>
                <w:rFonts w:ascii="Calibri Light" w:hAnsi="Calibri Light" w:cs="Calibri Light"/>
                <w:sz w:val="21"/>
                <w:szCs w:val="21"/>
              </w:rPr>
              <w:t>the</w:t>
            </w:r>
            <w:r w:rsidRPr="005F375D">
              <w:rPr>
                <w:rFonts w:ascii="Calibri Light" w:hAnsi="Calibri Light" w:cs="Calibri Light"/>
                <w:sz w:val="21"/>
                <w:szCs w:val="21"/>
              </w:rPr>
              <w:t xml:space="preserve"> July cover story of the Bay Area/Friendswood Living Magazine. The comprehensive piece </w:t>
            </w:r>
            <w:proofErr w:type="gramStart"/>
            <w:r w:rsidRPr="005F375D">
              <w:rPr>
                <w:rFonts w:ascii="Calibri Light" w:hAnsi="Calibri Light" w:cs="Calibri Light"/>
                <w:sz w:val="21"/>
                <w:szCs w:val="21"/>
              </w:rPr>
              <w:t>explores</w:t>
            </w:r>
            <w:proofErr w:type="gramEnd"/>
            <w:r w:rsidRPr="005F375D">
              <w:rPr>
                <w:rFonts w:ascii="Calibri Light" w:hAnsi="Calibri Light" w:cs="Calibri Light"/>
                <w:sz w:val="21"/>
                <w:szCs w:val="21"/>
              </w:rPr>
              <w:t xml:space="preserve"> and shares experiences a variety of women have had with UTMB providers and clinics. The coverage reinforces the message that UTMB Health is equipped to care for women throughout every season of life. To read the full story, visit </w:t>
            </w:r>
            <w:hyperlink r:id="rId31" w:history="1">
              <w:r w:rsidRPr="005F7ADB">
                <w:rPr>
                  <w:rStyle w:val="Hyperlink"/>
                  <w:rFonts w:ascii="Calibri Light" w:hAnsi="Calibri Light" w:cs="Calibri Light"/>
                  <w:color w:val="FF0000"/>
                  <w:sz w:val="21"/>
                  <w:szCs w:val="21"/>
                </w:rPr>
                <w:t>https://utmb.us/6vk</w:t>
              </w:r>
            </w:hyperlink>
            <w:r w:rsidRPr="005F375D">
              <w:rPr>
                <w:rFonts w:ascii="Calibri Light" w:hAnsi="Calibri Light" w:cs="Calibri Light"/>
                <w:sz w:val="21"/>
                <w:szCs w:val="21"/>
              </w:rPr>
              <w:t>.</w:t>
            </w:r>
          </w:p>
          <w:p w14:paraId="7F5FDCBC" w14:textId="208DC7C6" w:rsidR="00F161C6" w:rsidRDefault="00F161C6" w:rsidP="00D96527">
            <w:pPr>
              <w:pStyle w:val="paragraph"/>
              <w:spacing w:before="0" w:beforeAutospacing="0" w:after="0" w:afterAutospacing="0"/>
              <w:textAlignment w:val="baseline"/>
              <w:rPr>
                <w:rFonts w:ascii="Calibri Light" w:hAnsi="Calibri Light" w:cs="Calibri Light"/>
                <w:sz w:val="21"/>
                <w:szCs w:val="21"/>
              </w:rPr>
            </w:pPr>
          </w:p>
          <w:p w14:paraId="7A35BE2F" w14:textId="77777777" w:rsidR="00DB1867" w:rsidRDefault="00DB1867" w:rsidP="00D96527">
            <w:pPr>
              <w:pStyle w:val="paragraph"/>
              <w:spacing w:before="0" w:beforeAutospacing="0" w:after="0" w:afterAutospacing="0"/>
              <w:textAlignment w:val="baseline"/>
              <w:rPr>
                <w:rFonts w:ascii="Calibri Light" w:hAnsi="Calibri Light" w:cs="Calibri Light"/>
                <w:sz w:val="21"/>
                <w:szCs w:val="21"/>
              </w:rPr>
            </w:pPr>
          </w:p>
          <w:p w14:paraId="1BA42790" w14:textId="77777777" w:rsidR="0082362C" w:rsidRPr="00363FC6" w:rsidRDefault="0082362C" w:rsidP="0082362C">
            <w:pPr>
              <w:pStyle w:val="xmsonormal"/>
              <w:spacing w:after="60"/>
              <w:rPr>
                <w:rFonts w:asciiTheme="majorHAnsi" w:hAnsiTheme="majorHAnsi" w:cstheme="majorHAnsi"/>
                <w:b/>
                <w:bCs/>
                <w:color w:val="FF0000"/>
                <w:sz w:val="24"/>
                <w:szCs w:val="24"/>
                <w:lang w:val="en-GB"/>
              </w:rPr>
            </w:pPr>
            <w:r w:rsidRPr="00363FC6">
              <w:rPr>
                <w:rFonts w:asciiTheme="majorHAnsi" w:hAnsiTheme="majorHAnsi" w:cstheme="majorHAnsi"/>
                <w:b/>
                <w:bCs/>
                <w:color w:val="FF0000"/>
                <w:sz w:val="24"/>
                <w:szCs w:val="24"/>
                <w:lang w:val="en-GB"/>
              </w:rPr>
              <w:t>REMINDER</w:t>
            </w:r>
          </w:p>
          <w:p w14:paraId="0D6AAAAB" w14:textId="77777777" w:rsidR="0082362C" w:rsidRPr="00363FC6" w:rsidRDefault="0082362C" w:rsidP="0082362C">
            <w:pPr>
              <w:rPr>
                <w:rFonts w:asciiTheme="majorHAnsi" w:hAnsiTheme="majorHAnsi" w:cstheme="majorHAnsi"/>
                <w:sz w:val="21"/>
                <w:szCs w:val="21"/>
              </w:rPr>
            </w:pPr>
            <w:r w:rsidRPr="00363FC6">
              <w:rPr>
                <w:rFonts w:asciiTheme="majorHAnsi" w:hAnsiTheme="majorHAnsi" w:cstheme="majorHAnsi"/>
                <w:b/>
                <w:bCs/>
                <w:sz w:val="21"/>
                <w:szCs w:val="21"/>
              </w:rPr>
              <w:t>Epic Upgrade, July 10—Upgrade website available now</w:t>
            </w:r>
            <w:r w:rsidRPr="00363FC6">
              <w:rPr>
                <w:rFonts w:asciiTheme="majorHAnsi" w:hAnsiTheme="majorHAnsi" w:cstheme="majorHAnsi"/>
                <w:b/>
                <w:bCs/>
                <w:sz w:val="21"/>
                <w:szCs w:val="21"/>
                <w:u w:val="single"/>
              </w:rPr>
              <w:t xml:space="preserve"> </w:t>
            </w:r>
          </w:p>
          <w:p w14:paraId="502219B8" w14:textId="77777777" w:rsidR="0082362C" w:rsidRPr="00363FC6" w:rsidRDefault="0082362C" w:rsidP="0082362C">
            <w:pPr>
              <w:rPr>
                <w:rFonts w:ascii="Calibri Light" w:hAnsi="Calibri Light" w:cs="Calibri Light"/>
                <w:sz w:val="21"/>
                <w:szCs w:val="21"/>
              </w:rPr>
            </w:pPr>
            <w:r w:rsidRPr="00363FC6">
              <w:rPr>
                <w:rFonts w:ascii="Calibri Light" w:hAnsi="Calibri Light" w:cs="Calibri Light"/>
                <w:sz w:val="21"/>
                <w:szCs w:val="21"/>
              </w:rPr>
              <w:t xml:space="preserve">The Epic Upgrade will take place July 10 from 10 a.m. to noon. Visit the Epic Upgrade website to learn about “Book It,” the new way to schedule appointments at UTMB. Training for Book It is available now and can be found under the “Upgrade Shoutouts” button on </w:t>
            </w:r>
            <w:hyperlink r:id="rId32" w:history="1">
              <w:r w:rsidRPr="00363FC6">
                <w:rPr>
                  <w:rStyle w:val="Hyperlink"/>
                  <w:rFonts w:ascii="Calibri Light" w:hAnsi="Calibri Light" w:cs="Calibri Light"/>
                  <w:color w:val="FF0000"/>
                  <w:sz w:val="21"/>
                  <w:szCs w:val="21"/>
                </w:rPr>
                <w:t>Epic Upgrade website</w:t>
              </w:r>
            </w:hyperlink>
            <w:r w:rsidRPr="00363FC6">
              <w:rPr>
                <w:rFonts w:ascii="Calibri Light" w:hAnsi="Calibri Light" w:cs="Calibri Light"/>
                <w:color w:val="FF0000"/>
                <w:sz w:val="21"/>
                <w:szCs w:val="21"/>
              </w:rPr>
              <w:t xml:space="preserve"> </w:t>
            </w:r>
            <w:r w:rsidRPr="00363FC6">
              <w:rPr>
                <w:rFonts w:ascii="Calibri Light" w:hAnsi="Calibri Light" w:cs="Calibri Light"/>
                <w:sz w:val="21"/>
                <w:szCs w:val="21"/>
              </w:rPr>
              <w:t>along with a review of all the system enhancements by application or user role. For information, contact Epic Support at (409) 772-5200, option 4.</w:t>
            </w:r>
          </w:p>
          <w:p w14:paraId="33D5B003" w14:textId="5FE21581" w:rsidR="0082362C" w:rsidRPr="00D96527" w:rsidRDefault="0082362C" w:rsidP="00D96527">
            <w:pPr>
              <w:pStyle w:val="paragraph"/>
              <w:spacing w:before="0" w:beforeAutospacing="0" w:after="0" w:afterAutospacing="0"/>
              <w:textAlignment w:val="baseline"/>
              <w:rPr>
                <w:rFonts w:ascii="Calibri Light" w:hAnsi="Calibri Light" w:cs="Calibri Light"/>
                <w:sz w:val="21"/>
                <w:szCs w:val="21"/>
              </w:rPr>
            </w:pPr>
          </w:p>
        </w:tc>
      </w:tr>
      <w:tr w:rsidR="009C2829" w14:paraId="10CA5146" w14:textId="77777777" w:rsidTr="003C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3">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34">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5">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6">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003C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B963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3"/>
        </w:trPr>
        <w:tc>
          <w:tcPr>
            <w:tcW w:w="5310" w:type="dxa"/>
            <w:gridSpan w:val="3"/>
            <w:vMerge w:val="restart"/>
            <w:tcBorders>
              <w:top w:val="single" w:sz="8" w:space="0" w:color="auto"/>
              <w:left w:val="single" w:sz="8" w:space="0" w:color="auto"/>
              <w:bottom w:val="single" w:sz="4" w:space="0" w:color="auto"/>
              <w:right w:val="single" w:sz="4" w:space="0" w:color="auto"/>
            </w:tcBorders>
          </w:tcPr>
          <w:p w14:paraId="71726249" w14:textId="77777777" w:rsidR="001A6EF1" w:rsidRPr="00363FC6" w:rsidRDefault="001A6EF1" w:rsidP="00663240">
            <w:pPr>
              <w:shd w:val="clear" w:color="auto" w:fill="FFFFFF"/>
              <w:rPr>
                <w:rFonts w:ascii="Calibri Light" w:hAnsi="Calibri Light" w:cs="Calibri Light"/>
                <w:color w:val="444444"/>
                <w:sz w:val="21"/>
                <w:szCs w:val="21"/>
              </w:rPr>
            </w:pPr>
          </w:p>
          <w:p w14:paraId="06E86C47" w14:textId="77777777" w:rsidR="00363FC6" w:rsidRPr="00363FC6" w:rsidRDefault="00363FC6" w:rsidP="00363FC6">
            <w:pPr>
              <w:pStyle w:val="paragraph"/>
              <w:spacing w:before="0" w:beforeAutospacing="0" w:after="0" w:afterAutospacing="0"/>
              <w:textAlignment w:val="baseline"/>
              <w:rPr>
                <w:rFonts w:asciiTheme="majorHAnsi" w:hAnsiTheme="majorHAnsi" w:cstheme="majorHAnsi"/>
                <w:sz w:val="21"/>
                <w:szCs w:val="21"/>
              </w:rPr>
            </w:pPr>
            <w:r w:rsidRPr="00363FC6">
              <w:rPr>
                <w:rStyle w:val="normaltextrun"/>
                <w:rFonts w:asciiTheme="majorHAnsi" w:hAnsiTheme="majorHAnsi" w:cstheme="majorHAnsi"/>
                <w:b/>
                <w:bCs/>
                <w:sz w:val="21"/>
                <w:szCs w:val="21"/>
              </w:rPr>
              <w:t>Supply Chain issues the FY23 fiscal year Blanket Purchase Order (BPO) processing instructions</w:t>
            </w:r>
            <w:r w:rsidRPr="00363FC6">
              <w:rPr>
                <w:rStyle w:val="eop"/>
                <w:rFonts w:asciiTheme="majorHAnsi" w:hAnsiTheme="majorHAnsi" w:cstheme="majorHAnsi"/>
                <w:sz w:val="21"/>
                <w:szCs w:val="21"/>
              </w:rPr>
              <w:t> </w:t>
            </w:r>
          </w:p>
          <w:p w14:paraId="1D8E8842" w14:textId="77777777" w:rsidR="00363FC6" w:rsidRPr="00363FC6" w:rsidRDefault="00363FC6" w:rsidP="00363FC6">
            <w:pPr>
              <w:pStyle w:val="paragraph"/>
              <w:numPr>
                <w:ilvl w:val="0"/>
                <w:numId w:val="5"/>
              </w:numPr>
              <w:spacing w:before="0" w:beforeAutospacing="0" w:after="0" w:afterAutospacing="0"/>
              <w:ind w:left="435"/>
              <w:textAlignment w:val="baseline"/>
              <w:rPr>
                <w:rFonts w:ascii="Calibri Light" w:hAnsi="Calibri Light" w:cs="Calibri Light"/>
                <w:sz w:val="21"/>
                <w:szCs w:val="21"/>
              </w:rPr>
            </w:pPr>
            <w:r w:rsidRPr="00363FC6">
              <w:rPr>
                <w:rStyle w:val="normaltextrun"/>
                <w:rFonts w:ascii="Calibri Light" w:hAnsi="Calibri Light" w:cs="Calibri Light"/>
                <w:sz w:val="21"/>
                <w:szCs w:val="21"/>
              </w:rPr>
              <w:t>Departments may now begin entering BPOs in the amount of $15,000 and greater.  </w:t>
            </w:r>
            <w:r w:rsidRPr="00363FC6">
              <w:rPr>
                <w:rStyle w:val="eop"/>
                <w:rFonts w:ascii="Calibri Light" w:hAnsi="Calibri Light" w:cs="Calibri Light"/>
                <w:sz w:val="21"/>
                <w:szCs w:val="21"/>
              </w:rPr>
              <w:t> </w:t>
            </w:r>
          </w:p>
          <w:p w14:paraId="000E02C1" w14:textId="77777777" w:rsidR="00363FC6" w:rsidRPr="00363FC6" w:rsidRDefault="00363FC6" w:rsidP="00363FC6">
            <w:pPr>
              <w:pStyle w:val="paragraph"/>
              <w:numPr>
                <w:ilvl w:val="0"/>
                <w:numId w:val="5"/>
              </w:numPr>
              <w:spacing w:before="0" w:beforeAutospacing="0" w:after="0" w:afterAutospacing="0"/>
              <w:ind w:left="435"/>
              <w:textAlignment w:val="baseline"/>
              <w:rPr>
                <w:rFonts w:ascii="Calibri Light" w:hAnsi="Calibri Light" w:cs="Calibri Light"/>
                <w:sz w:val="21"/>
                <w:szCs w:val="21"/>
              </w:rPr>
            </w:pPr>
            <w:r w:rsidRPr="00363FC6">
              <w:rPr>
                <w:rStyle w:val="normaltextrun"/>
                <w:rFonts w:ascii="Calibri Light" w:hAnsi="Calibri Light" w:cs="Calibri Light"/>
                <w:sz w:val="21"/>
                <w:szCs w:val="21"/>
              </w:rPr>
              <w:t>All requisitions greater than $15,000 should include proper justification and supporting documentation to avoid delays or rejections. </w:t>
            </w:r>
            <w:r w:rsidRPr="00363FC6">
              <w:rPr>
                <w:rStyle w:val="eop"/>
                <w:rFonts w:ascii="Calibri Light" w:hAnsi="Calibri Light" w:cs="Calibri Light"/>
                <w:sz w:val="21"/>
                <w:szCs w:val="21"/>
              </w:rPr>
              <w:t> </w:t>
            </w:r>
          </w:p>
          <w:p w14:paraId="348C5120" w14:textId="77777777" w:rsidR="00363FC6" w:rsidRPr="00363FC6" w:rsidRDefault="00363FC6" w:rsidP="00363FC6">
            <w:pPr>
              <w:pStyle w:val="paragraph"/>
              <w:numPr>
                <w:ilvl w:val="0"/>
                <w:numId w:val="5"/>
              </w:numPr>
              <w:spacing w:before="0" w:beforeAutospacing="0" w:after="0" w:afterAutospacing="0"/>
              <w:ind w:left="435"/>
              <w:textAlignment w:val="baseline"/>
              <w:rPr>
                <w:rFonts w:ascii="Calibri Light" w:hAnsi="Calibri Light" w:cs="Calibri Light"/>
                <w:sz w:val="21"/>
                <w:szCs w:val="21"/>
              </w:rPr>
            </w:pPr>
            <w:r w:rsidRPr="00363FC6">
              <w:rPr>
                <w:rStyle w:val="normaltextrun"/>
                <w:rFonts w:ascii="Calibri Light" w:hAnsi="Calibri Light" w:cs="Calibri Light"/>
                <w:sz w:val="21"/>
                <w:szCs w:val="21"/>
              </w:rPr>
              <w:t>An approver can view comments provided in the “Approval Justification” box.  </w:t>
            </w:r>
            <w:r w:rsidRPr="00363FC6">
              <w:rPr>
                <w:rStyle w:val="eop"/>
                <w:rFonts w:ascii="Calibri Light" w:hAnsi="Calibri Light" w:cs="Calibri Light"/>
                <w:sz w:val="21"/>
                <w:szCs w:val="21"/>
              </w:rPr>
              <w:t> </w:t>
            </w:r>
          </w:p>
          <w:p w14:paraId="0610F625" w14:textId="1A775F56" w:rsidR="00363FC6" w:rsidRPr="00363FC6" w:rsidRDefault="00363FC6" w:rsidP="00363FC6">
            <w:pPr>
              <w:pStyle w:val="paragraph"/>
              <w:numPr>
                <w:ilvl w:val="0"/>
                <w:numId w:val="5"/>
              </w:numPr>
              <w:spacing w:before="0" w:beforeAutospacing="0" w:after="0" w:afterAutospacing="0"/>
              <w:ind w:left="435"/>
              <w:textAlignment w:val="baseline"/>
              <w:rPr>
                <w:rFonts w:ascii="Calibri Light" w:hAnsi="Calibri Light" w:cs="Calibri Light"/>
                <w:sz w:val="21"/>
                <w:szCs w:val="21"/>
              </w:rPr>
            </w:pPr>
            <w:r w:rsidRPr="00363FC6">
              <w:rPr>
                <w:rStyle w:val="normaltextrun"/>
                <w:rFonts w:ascii="Calibri Light" w:hAnsi="Calibri Light" w:cs="Calibri Light"/>
                <w:sz w:val="21"/>
                <w:szCs w:val="21"/>
              </w:rPr>
              <w:t xml:space="preserve">Except for Correctional Managed Care (CMC), BPOs under $15,000 can be done as a “DEP” </w:t>
            </w:r>
            <w:r w:rsidRPr="00363FC6">
              <w:rPr>
                <w:rStyle w:val="normaltextrun"/>
                <w:rFonts w:ascii="Calibri Light" w:hAnsi="Calibri Light" w:cs="Calibri Light"/>
                <w:b/>
                <w:bCs/>
                <w:sz w:val="21"/>
                <w:szCs w:val="21"/>
              </w:rPr>
              <w:t>only</w:t>
            </w:r>
            <w:r w:rsidRPr="00363FC6">
              <w:rPr>
                <w:rStyle w:val="normaltextrun"/>
                <w:rFonts w:ascii="Calibri Light" w:hAnsi="Calibri Light" w:cs="Calibri Light"/>
                <w:sz w:val="21"/>
                <w:szCs w:val="21"/>
              </w:rPr>
              <w:t xml:space="preserve"> </w:t>
            </w:r>
            <w:r w:rsidRPr="00363FC6">
              <w:rPr>
                <w:rStyle w:val="normaltextrun"/>
                <w:rFonts w:ascii="Calibri Light" w:hAnsi="Calibri Light" w:cs="Calibri Light"/>
                <w:b/>
                <w:bCs/>
                <w:sz w:val="21"/>
                <w:szCs w:val="21"/>
              </w:rPr>
              <w:t>after Sept. 1, 2022.</w:t>
            </w:r>
            <w:r w:rsidRPr="00363FC6">
              <w:rPr>
                <w:rStyle w:val="eop"/>
                <w:rFonts w:ascii="Calibri Light" w:hAnsi="Calibri Light" w:cs="Calibri Light"/>
                <w:sz w:val="21"/>
                <w:szCs w:val="21"/>
              </w:rPr>
              <w:t> </w:t>
            </w:r>
          </w:p>
          <w:p w14:paraId="53BFAF6C" w14:textId="77777777" w:rsidR="00363FC6" w:rsidRPr="00363FC6" w:rsidRDefault="00363FC6" w:rsidP="00363FC6">
            <w:pPr>
              <w:pStyle w:val="paragraph"/>
              <w:numPr>
                <w:ilvl w:val="0"/>
                <w:numId w:val="5"/>
              </w:numPr>
              <w:spacing w:before="0" w:beforeAutospacing="0" w:after="0" w:afterAutospacing="0"/>
              <w:ind w:left="435"/>
              <w:textAlignment w:val="baseline"/>
              <w:rPr>
                <w:rFonts w:ascii="Calibri Light" w:hAnsi="Calibri Light" w:cs="Calibri Light"/>
                <w:sz w:val="21"/>
                <w:szCs w:val="21"/>
              </w:rPr>
            </w:pPr>
            <w:r w:rsidRPr="00363FC6">
              <w:rPr>
                <w:rStyle w:val="normaltextrun"/>
                <w:rFonts w:ascii="Calibri Light" w:hAnsi="Calibri Light" w:cs="Calibri Light"/>
                <w:sz w:val="21"/>
                <w:szCs w:val="21"/>
              </w:rPr>
              <w:t>All CMC BPOs must be entered as an ACQ requisition regardless of dollar amount.</w:t>
            </w:r>
            <w:r w:rsidRPr="00363FC6">
              <w:rPr>
                <w:rStyle w:val="eop"/>
                <w:rFonts w:ascii="Calibri Light" w:hAnsi="Calibri Light" w:cs="Calibri Light"/>
                <w:sz w:val="21"/>
                <w:szCs w:val="21"/>
              </w:rPr>
              <w:t> </w:t>
            </w:r>
          </w:p>
          <w:p w14:paraId="7BB9B519" w14:textId="77777777" w:rsidR="00363FC6" w:rsidRPr="00363FC6" w:rsidRDefault="00363FC6" w:rsidP="00363FC6">
            <w:pPr>
              <w:pStyle w:val="paragraph"/>
              <w:numPr>
                <w:ilvl w:val="0"/>
                <w:numId w:val="5"/>
              </w:numPr>
              <w:spacing w:before="0" w:beforeAutospacing="0" w:after="0" w:afterAutospacing="0"/>
              <w:ind w:left="435"/>
              <w:textAlignment w:val="baseline"/>
              <w:rPr>
                <w:rFonts w:ascii="Calibri Light" w:hAnsi="Calibri Light" w:cs="Calibri Light"/>
                <w:sz w:val="21"/>
                <w:szCs w:val="21"/>
              </w:rPr>
            </w:pPr>
            <w:r w:rsidRPr="00363FC6">
              <w:rPr>
                <w:rStyle w:val="normaltextrun"/>
                <w:rFonts w:ascii="Calibri Light" w:hAnsi="Calibri Light" w:cs="Calibri Light"/>
                <w:sz w:val="21"/>
                <w:szCs w:val="21"/>
              </w:rPr>
              <w:t>Please see the below links for additional information:</w:t>
            </w:r>
            <w:r w:rsidRPr="00363FC6">
              <w:rPr>
                <w:rStyle w:val="eop"/>
                <w:rFonts w:ascii="Calibri Light" w:hAnsi="Calibri Light" w:cs="Calibri Light"/>
                <w:sz w:val="21"/>
                <w:szCs w:val="21"/>
              </w:rPr>
              <w:t> </w:t>
            </w:r>
          </w:p>
          <w:p w14:paraId="1E656B62" w14:textId="77777777" w:rsidR="00363FC6" w:rsidRPr="00363FC6" w:rsidRDefault="00363FC6" w:rsidP="00363FC6">
            <w:pPr>
              <w:pStyle w:val="paragraph"/>
              <w:numPr>
                <w:ilvl w:val="1"/>
                <w:numId w:val="6"/>
              </w:numPr>
              <w:spacing w:before="0" w:beforeAutospacing="0" w:after="0" w:afterAutospacing="0"/>
              <w:ind w:left="705" w:hanging="270"/>
              <w:textAlignment w:val="baseline"/>
              <w:rPr>
                <w:rFonts w:ascii="Calibri Light" w:eastAsiaTheme="minorHAnsi" w:hAnsi="Calibri Light" w:cs="Calibri Light"/>
                <w:sz w:val="21"/>
                <w:szCs w:val="21"/>
              </w:rPr>
            </w:pPr>
            <w:r w:rsidRPr="00363FC6">
              <w:rPr>
                <w:rStyle w:val="normaltextrun"/>
                <w:rFonts w:ascii="Calibri Light" w:hAnsi="Calibri Light" w:cs="Calibri Light"/>
                <w:sz w:val="21"/>
                <w:szCs w:val="21"/>
              </w:rPr>
              <w:t xml:space="preserve">For more information about Purchasing processing times, click </w:t>
            </w:r>
            <w:hyperlink r:id="rId37" w:tgtFrame="_blank" w:history="1">
              <w:r w:rsidRPr="00363FC6">
                <w:rPr>
                  <w:rStyle w:val="SmartLink"/>
                  <w:rFonts w:ascii="Calibri Light" w:hAnsi="Calibri Light" w:cs="Calibri Light"/>
                  <w:sz w:val="21"/>
                  <w:szCs w:val="21"/>
                </w:rPr>
                <w:t>here</w:t>
              </w:r>
            </w:hyperlink>
            <w:r w:rsidRPr="00363FC6">
              <w:rPr>
                <w:rStyle w:val="normaltextrun"/>
                <w:rFonts w:ascii="Calibri Light" w:hAnsi="Calibri Light" w:cs="Calibri Light"/>
                <w:sz w:val="21"/>
                <w:szCs w:val="21"/>
              </w:rPr>
              <w:t>.</w:t>
            </w:r>
            <w:r w:rsidRPr="00363FC6">
              <w:rPr>
                <w:rStyle w:val="eop"/>
                <w:rFonts w:ascii="Calibri Light" w:hAnsi="Calibri Light" w:cs="Calibri Light"/>
                <w:sz w:val="21"/>
                <w:szCs w:val="21"/>
              </w:rPr>
              <w:t> </w:t>
            </w:r>
          </w:p>
          <w:p w14:paraId="33D54646" w14:textId="77777777" w:rsidR="00363FC6" w:rsidRPr="00363FC6" w:rsidRDefault="00064653" w:rsidP="00363FC6">
            <w:pPr>
              <w:pStyle w:val="paragraph"/>
              <w:numPr>
                <w:ilvl w:val="0"/>
                <w:numId w:val="6"/>
              </w:numPr>
              <w:spacing w:before="0" w:beforeAutospacing="0" w:after="0" w:afterAutospacing="0"/>
              <w:ind w:left="705" w:hanging="270"/>
              <w:textAlignment w:val="baseline"/>
              <w:rPr>
                <w:rStyle w:val="eop"/>
                <w:rFonts w:ascii="Calibri Light" w:hAnsi="Calibri Light" w:cs="Calibri Light"/>
                <w:sz w:val="21"/>
                <w:szCs w:val="21"/>
              </w:rPr>
            </w:pPr>
            <w:hyperlink r:id="rId38" w:tgtFrame="_blank" w:history="1">
              <w:r w:rsidR="00363FC6" w:rsidRPr="00363FC6">
                <w:rPr>
                  <w:rStyle w:val="SmartLink"/>
                  <w:rFonts w:ascii="Calibri Light" w:hAnsi="Calibri Light" w:cs="Calibri Light"/>
                  <w:sz w:val="21"/>
                  <w:szCs w:val="21"/>
                </w:rPr>
                <w:t>How to create a Requisition for Next Fiscal Year</w:t>
              </w:r>
              <w:r w:rsidR="00363FC6" w:rsidRPr="00363FC6">
                <w:rPr>
                  <w:rStyle w:val="SmartLink"/>
                  <w:rFonts w:ascii="Calibri Light" w:hAnsi="Calibri Light" w:cs="Calibri Light"/>
                  <w:b/>
                  <w:bCs/>
                  <w:i/>
                  <w:iCs/>
                  <w:sz w:val="21"/>
                  <w:szCs w:val="21"/>
                </w:rPr>
                <w:t xml:space="preserve"> </w:t>
              </w:r>
              <w:r w:rsidR="00363FC6" w:rsidRPr="00363FC6">
                <w:rPr>
                  <w:rStyle w:val="SmartLink"/>
                  <w:rFonts w:ascii="Calibri Light" w:hAnsi="Calibri Light" w:cs="Calibri Light"/>
                  <w:sz w:val="21"/>
                  <w:szCs w:val="21"/>
                </w:rPr>
                <w:t xml:space="preserve">instructions </w:t>
              </w:r>
            </w:hyperlink>
            <w:r w:rsidR="00363FC6" w:rsidRPr="00363FC6">
              <w:rPr>
                <w:rStyle w:val="eop"/>
                <w:rFonts w:ascii="Calibri Light" w:hAnsi="Calibri Light" w:cs="Calibri Light"/>
                <w:sz w:val="21"/>
                <w:szCs w:val="21"/>
              </w:rPr>
              <w:t> </w:t>
            </w:r>
          </w:p>
          <w:p w14:paraId="17F5C3B3" w14:textId="77777777" w:rsidR="00363FC6" w:rsidRPr="00363FC6" w:rsidRDefault="00064653" w:rsidP="00363FC6">
            <w:pPr>
              <w:pStyle w:val="paragraph"/>
              <w:numPr>
                <w:ilvl w:val="0"/>
                <w:numId w:val="6"/>
              </w:numPr>
              <w:spacing w:before="0" w:beforeAutospacing="0" w:after="0" w:afterAutospacing="0"/>
              <w:ind w:left="705" w:hanging="270"/>
              <w:textAlignment w:val="baseline"/>
              <w:rPr>
                <w:rFonts w:ascii="Calibri Light" w:hAnsi="Calibri Light" w:cs="Calibri Light"/>
                <w:sz w:val="21"/>
                <w:szCs w:val="21"/>
              </w:rPr>
            </w:pPr>
            <w:hyperlink r:id="rId39" w:tgtFrame="_blank" w:history="1">
              <w:r w:rsidR="00363FC6" w:rsidRPr="00363FC6">
                <w:rPr>
                  <w:rStyle w:val="SmartLink"/>
                  <w:rFonts w:ascii="Calibri Light" w:hAnsi="Calibri Light" w:cs="Calibri Light"/>
                  <w:sz w:val="21"/>
                  <w:szCs w:val="21"/>
                </w:rPr>
                <w:t>How to create a “Blanket” Requisition</w:t>
              </w:r>
              <w:r w:rsidR="00363FC6" w:rsidRPr="00363FC6">
                <w:rPr>
                  <w:rStyle w:val="SmartLink"/>
                  <w:rFonts w:ascii="Calibri Light" w:hAnsi="Calibri Light" w:cs="Calibri Light"/>
                  <w:b/>
                  <w:bCs/>
                  <w:i/>
                  <w:iCs/>
                  <w:sz w:val="21"/>
                  <w:szCs w:val="21"/>
                </w:rPr>
                <w:t xml:space="preserve"> </w:t>
              </w:r>
              <w:r w:rsidR="00363FC6" w:rsidRPr="00363FC6">
                <w:rPr>
                  <w:rStyle w:val="SmartLink"/>
                  <w:rFonts w:ascii="Calibri Light" w:hAnsi="Calibri Light" w:cs="Calibri Light"/>
                  <w:sz w:val="21"/>
                  <w:szCs w:val="21"/>
                </w:rPr>
                <w:t xml:space="preserve">instructions </w:t>
              </w:r>
            </w:hyperlink>
            <w:r w:rsidR="00363FC6" w:rsidRPr="00363FC6">
              <w:rPr>
                <w:rStyle w:val="eop"/>
                <w:rFonts w:ascii="Calibri Light" w:hAnsi="Calibri Light" w:cs="Calibri Light"/>
                <w:sz w:val="21"/>
                <w:szCs w:val="21"/>
              </w:rPr>
              <w:t> </w:t>
            </w:r>
          </w:p>
          <w:p w14:paraId="4A615C74" w14:textId="77777777" w:rsidR="00363FC6" w:rsidRPr="00363FC6" w:rsidRDefault="00064653" w:rsidP="00363FC6">
            <w:pPr>
              <w:pStyle w:val="paragraph"/>
              <w:numPr>
                <w:ilvl w:val="0"/>
                <w:numId w:val="6"/>
              </w:numPr>
              <w:spacing w:before="0" w:beforeAutospacing="0" w:after="0" w:afterAutospacing="0"/>
              <w:ind w:left="705" w:hanging="270"/>
              <w:textAlignment w:val="baseline"/>
              <w:rPr>
                <w:rFonts w:ascii="Calibri Light" w:hAnsi="Calibri Light" w:cs="Calibri Light"/>
                <w:sz w:val="21"/>
                <w:szCs w:val="21"/>
              </w:rPr>
            </w:pPr>
            <w:hyperlink r:id="rId40" w:tgtFrame="_blank" w:history="1">
              <w:r w:rsidR="00363FC6" w:rsidRPr="00363FC6">
                <w:rPr>
                  <w:rStyle w:val="SmartLink"/>
                  <w:rFonts w:ascii="Calibri Light" w:hAnsi="Calibri Light" w:cs="Calibri Light"/>
                  <w:sz w:val="21"/>
                  <w:szCs w:val="21"/>
                </w:rPr>
                <w:t>Training sessions on How to Properly Enter an NFY Requisition</w:t>
              </w:r>
            </w:hyperlink>
            <w:r w:rsidR="00363FC6" w:rsidRPr="00363FC6">
              <w:rPr>
                <w:rStyle w:val="normaltextrun"/>
                <w:rFonts w:ascii="Calibri Light" w:hAnsi="Calibri Light" w:cs="Calibri Light"/>
                <w:sz w:val="21"/>
                <w:szCs w:val="21"/>
              </w:rPr>
              <w:t> </w:t>
            </w:r>
            <w:r w:rsidR="00363FC6" w:rsidRPr="00363FC6">
              <w:rPr>
                <w:rStyle w:val="eop"/>
                <w:rFonts w:ascii="Calibri Light" w:hAnsi="Calibri Light" w:cs="Calibri Light"/>
                <w:sz w:val="21"/>
                <w:szCs w:val="21"/>
              </w:rPr>
              <w:t> </w:t>
            </w:r>
          </w:p>
          <w:p w14:paraId="1424B159" w14:textId="3E88032E" w:rsidR="00363FC6" w:rsidRPr="00363FC6" w:rsidRDefault="00363FC6" w:rsidP="00363FC6">
            <w:pPr>
              <w:pStyle w:val="paragraph"/>
              <w:spacing w:before="0" w:beforeAutospacing="0" w:after="0" w:afterAutospacing="0"/>
              <w:textAlignment w:val="baseline"/>
              <w:rPr>
                <w:rFonts w:ascii="Calibri Light" w:hAnsi="Calibri Light" w:cs="Calibri Light"/>
                <w:sz w:val="21"/>
                <w:szCs w:val="21"/>
              </w:rPr>
            </w:pPr>
            <w:r w:rsidRPr="00363FC6">
              <w:rPr>
                <w:rStyle w:val="normaltextrun"/>
                <w:rFonts w:ascii="Calibri Light" w:hAnsi="Calibri Light" w:cs="Calibri Light"/>
                <w:sz w:val="21"/>
                <w:szCs w:val="21"/>
              </w:rPr>
              <w:t xml:space="preserve">For additional questions regarding New Fiscal Year (NFY) Blanket POs, please contact the Purchasing Helpdesk at </w:t>
            </w:r>
            <w:hyperlink r:id="rId41" w:tgtFrame="_blank" w:history="1">
              <w:r w:rsidRPr="00363FC6">
                <w:rPr>
                  <w:rStyle w:val="normaltextrun"/>
                  <w:rFonts w:ascii="Calibri Light" w:hAnsi="Calibri Light" w:cs="Calibri Light"/>
                  <w:color w:val="FF0000"/>
                  <w:sz w:val="21"/>
                  <w:szCs w:val="21"/>
                  <w:u w:val="single"/>
                </w:rPr>
                <w:t>prhlpdsk@utmb.edu</w:t>
              </w:r>
            </w:hyperlink>
            <w:r w:rsidRPr="00363FC6">
              <w:rPr>
                <w:rStyle w:val="normaltextrun"/>
                <w:rFonts w:ascii="Calibri Light" w:hAnsi="Calibri Light" w:cs="Calibri Light"/>
                <w:sz w:val="21"/>
                <w:szCs w:val="21"/>
              </w:rPr>
              <w:t>.</w:t>
            </w:r>
            <w:r w:rsidRPr="00363FC6">
              <w:rPr>
                <w:rStyle w:val="eop"/>
                <w:rFonts w:ascii="Calibri Light" w:hAnsi="Calibri Light" w:cs="Calibri Light"/>
                <w:sz w:val="21"/>
                <w:szCs w:val="21"/>
              </w:rPr>
              <w:t> </w:t>
            </w:r>
          </w:p>
          <w:p w14:paraId="5C3A8919" w14:textId="77777777" w:rsidR="00236284" w:rsidRDefault="00236284" w:rsidP="00346AE7">
            <w:pPr>
              <w:rPr>
                <w:rFonts w:ascii="Calibri Light" w:hAnsi="Calibri Light" w:cs="Calibri Light"/>
                <w:sz w:val="21"/>
                <w:szCs w:val="21"/>
              </w:rPr>
            </w:pPr>
          </w:p>
          <w:p w14:paraId="1820FB7A" w14:textId="6E1FFD05" w:rsidR="006533C2" w:rsidRDefault="00BF1C03" w:rsidP="00346AE7">
            <w:pPr>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9776" behindDoc="0" locked="0" layoutInCell="1" allowOverlap="1" wp14:anchorId="49D2B16D" wp14:editId="4962E80F">
                  <wp:simplePos x="0" y="0"/>
                  <wp:positionH relativeFrom="column">
                    <wp:posOffset>8890</wp:posOffset>
                  </wp:positionH>
                  <wp:positionV relativeFrom="paragraph">
                    <wp:posOffset>151765</wp:posOffset>
                  </wp:positionV>
                  <wp:extent cx="164592" cy="191849"/>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5">
                            <a:extLst>
                              <a:ext uri="{28A0092B-C50C-407E-A947-70E740481C1C}">
                                <a14:useLocalDpi xmlns:a14="http://schemas.microsoft.com/office/drawing/2010/main" val="0"/>
                              </a:ext>
                            </a:extLst>
                          </a:blip>
                          <a:stretch>
                            <a:fillRect/>
                          </a:stretch>
                        </pic:blipFill>
                        <pic:spPr>
                          <a:xfrm>
                            <a:off x="0" y="0"/>
                            <a:ext cx="164592" cy="191849"/>
                          </a:xfrm>
                          <a:prstGeom prst="rect">
                            <a:avLst/>
                          </a:prstGeom>
                        </pic:spPr>
                      </pic:pic>
                    </a:graphicData>
                  </a:graphic>
                  <wp14:sizeRelH relativeFrom="page">
                    <wp14:pctWidth>0</wp14:pctWidth>
                  </wp14:sizeRelH>
                  <wp14:sizeRelV relativeFrom="page">
                    <wp14:pctHeight>0</wp14:pctHeight>
                  </wp14:sizeRelV>
                </wp:anchor>
              </w:drawing>
            </w:r>
          </w:p>
          <w:p w14:paraId="38961C8A" w14:textId="5D972D1F" w:rsidR="00BF1C03" w:rsidRDefault="00BF1C03" w:rsidP="00BF1C03">
            <w:pPr>
              <w:rPr>
                <w:rFonts w:asciiTheme="majorHAnsi" w:hAnsiTheme="majorHAnsi" w:cstheme="majorHAnsi"/>
                <w:b/>
                <w:bCs/>
                <w:sz w:val="21"/>
                <w:szCs w:val="21"/>
              </w:rPr>
            </w:pPr>
            <w:r>
              <w:rPr>
                <w:rFonts w:asciiTheme="majorHAnsi" w:hAnsiTheme="majorHAnsi" w:cstheme="majorHAnsi"/>
                <w:b/>
                <w:bCs/>
                <w:color w:val="FF0000"/>
                <w:sz w:val="22"/>
                <w:szCs w:val="22"/>
              </w:rPr>
              <w:t xml:space="preserve">       EDUCATION &amp; RESEARCH</w:t>
            </w:r>
            <w:r w:rsidRPr="00FC1BE2">
              <w:rPr>
                <w:rFonts w:asciiTheme="majorHAnsi" w:hAnsiTheme="majorHAnsi" w:cstheme="majorHAnsi"/>
                <w:b/>
                <w:bCs/>
                <w:sz w:val="21"/>
                <w:szCs w:val="21"/>
              </w:rPr>
              <w:t xml:space="preserve"> </w:t>
            </w:r>
          </w:p>
          <w:p w14:paraId="71D1B684" w14:textId="77777777" w:rsidR="00BF1C03" w:rsidRDefault="00BF1C03" w:rsidP="00BF1C03">
            <w:pPr>
              <w:rPr>
                <w:rFonts w:ascii="Calibri Light" w:hAnsi="Calibri Light" w:cs="Calibri Light"/>
                <w:color w:val="000000"/>
                <w:sz w:val="21"/>
                <w:szCs w:val="21"/>
              </w:rPr>
            </w:pPr>
          </w:p>
          <w:p w14:paraId="1553E4BC" w14:textId="77777777" w:rsidR="00BF1C03" w:rsidRPr="00BF1C03" w:rsidRDefault="00BF1C03" w:rsidP="00BF1C03">
            <w:pPr>
              <w:rPr>
                <w:rFonts w:asciiTheme="majorHAnsi" w:hAnsiTheme="majorHAnsi" w:cstheme="majorHAnsi"/>
                <w:b/>
                <w:bCs/>
                <w:sz w:val="21"/>
                <w:szCs w:val="21"/>
              </w:rPr>
            </w:pPr>
            <w:r w:rsidRPr="00BF1C03">
              <w:rPr>
                <w:rFonts w:asciiTheme="majorHAnsi" w:hAnsiTheme="majorHAnsi" w:cstheme="majorHAnsi"/>
                <w:b/>
                <w:bCs/>
                <w:sz w:val="21"/>
                <w:szCs w:val="21"/>
              </w:rPr>
              <w:t>UTMB designated a Center of Excellence by the Society for Obstetric Anesthesia and Perinatology (SOAP)</w:t>
            </w:r>
          </w:p>
          <w:p w14:paraId="4E7AC0A9" w14:textId="77777777" w:rsidR="00BF1C03" w:rsidRPr="00BF1C03" w:rsidRDefault="00BF1C03" w:rsidP="00BF1C03">
            <w:pPr>
              <w:rPr>
                <w:rFonts w:ascii="Calibri Light" w:hAnsi="Calibri Light" w:cs="Calibri Light"/>
                <w:sz w:val="21"/>
                <w:szCs w:val="21"/>
              </w:rPr>
            </w:pPr>
            <w:r w:rsidRPr="00BF1C03">
              <w:rPr>
                <w:rFonts w:ascii="Calibri Light" w:hAnsi="Calibri Light" w:cs="Calibri Light"/>
                <w:sz w:val="21"/>
                <w:szCs w:val="21"/>
              </w:rPr>
              <w:t xml:space="preserve">The Society for Obstetric Anesthesia and Perinatology (SOAP) designated UTMB as a Center of Excellence, recognizing the high-quality care provided in the Department of Anesthesiology’s Obstetric Anesthesia Division. The SOAP Center of Excellence program awards institutions that demonstrate excellence in obstetric anesthesia care and to set a benchmark of expected care to improve standards nationally and internationally. UTMB is one of 13 institutions selected this year for the designation, which is valid for four years. Learn more about the SOAP Centers of Excellence designation: </w:t>
            </w:r>
            <w:hyperlink r:id="rId42" w:history="1">
              <w:r w:rsidRPr="005F7ADB">
                <w:rPr>
                  <w:rStyle w:val="Hyperlink"/>
                  <w:rFonts w:ascii="Calibri Light" w:hAnsi="Calibri Light" w:cs="Calibri Light"/>
                  <w:color w:val="FF0000"/>
                  <w:sz w:val="21"/>
                  <w:szCs w:val="21"/>
                </w:rPr>
                <w:t>https://soap.memberclicks.net/centers-of-excellence_program</w:t>
              </w:r>
            </w:hyperlink>
            <w:r w:rsidRPr="00BF1C03">
              <w:rPr>
                <w:rFonts w:ascii="Calibri Light" w:hAnsi="Calibri Light" w:cs="Calibri Light"/>
                <w:sz w:val="21"/>
                <w:szCs w:val="21"/>
              </w:rPr>
              <w:t>.</w:t>
            </w:r>
          </w:p>
          <w:p w14:paraId="397AB352" w14:textId="66E27149" w:rsidR="0082362C" w:rsidRPr="00363FC6" w:rsidRDefault="0082362C" w:rsidP="00346AE7">
            <w:pPr>
              <w:rPr>
                <w:rFonts w:ascii="Calibri Light" w:hAnsi="Calibri Light" w:cs="Calibri Light"/>
                <w:sz w:val="21"/>
                <w:szCs w:val="21"/>
              </w:rPr>
            </w:pPr>
          </w:p>
        </w:tc>
        <w:tc>
          <w:tcPr>
            <w:tcW w:w="596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11AD600" w14:textId="36460117" w:rsidR="006A45D2" w:rsidRPr="00FC1BE2" w:rsidRDefault="006A45D2" w:rsidP="003C0A6B">
            <w:pPr>
              <w:pStyle w:val="default"/>
              <w:spacing w:before="0" w:beforeAutospacing="0" w:after="0" w:afterAutospacing="0" w:line="266" w:lineRule="atLeast"/>
              <w:rPr>
                <w:rFonts w:ascii="Calibri Light" w:hAnsi="Calibri Light" w:cs="Calibri Light"/>
                <w:b/>
                <w:bCs/>
                <w:sz w:val="21"/>
                <w:szCs w:val="21"/>
              </w:rPr>
            </w:pPr>
          </w:p>
          <w:p w14:paraId="4548C12A" w14:textId="77777777" w:rsidR="008F35C2" w:rsidRDefault="008F35C2" w:rsidP="00BF1C03">
            <w:pPr>
              <w:rPr>
                <w:rFonts w:ascii="Calibri Light" w:hAnsi="Calibri Light" w:cs="Calibri Light"/>
                <w:sz w:val="21"/>
                <w:szCs w:val="21"/>
              </w:rPr>
            </w:pPr>
          </w:p>
          <w:p w14:paraId="07C2A521" w14:textId="77777777" w:rsidR="00BF1C03" w:rsidRDefault="00BF1C03" w:rsidP="00BF1C03">
            <w:pPr>
              <w:rPr>
                <w:rFonts w:ascii="Calibri Light" w:hAnsi="Calibri Light" w:cs="Calibri Light"/>
                <w:sz w:val="21"/>
                <w:szCs w:val="21"/>
              </w:rPr>
            </w:pPr>
          </w:p>
          <w:p w14:paraId="731502A5" w14:textId="77777777" w:rsidR="00BF1C03" w:rsidRDefault="00BF1C03" w:rsidP="00BF1C03">
            <w:pPr>
              <w:rPr>
                <w:rFonts w:ascii="Calibri Light" w:hAnsi="Calibri Light" w:cs="Calibri Light"/>
                <w:sz w:val="21"/>
                <w:szCs w:val="21"/>
              </w:rPr>
            </w:pPr>
          </w:p>
          <w:p w14:paraId="6B9B155C" w14:textId="77777777" w:rsidR="00BF1C03" w:rsidRDefault="00BF1C03" w:rsidP="00BF1C03">
            <w:pPr>
              <w:rPr>
                <w:rFonts w:ascii="Calibri Light" w:hAnsi="Calibri Light" w:cs="Calibri Light"/>
                <w:sz w:val="21"/>
                <w:szCs w:val="21"/>
              </w:rPr>
            </w:pPr>
          </w:p>
          <w:p w14:paraId="138FF2BC" w14:textId="77777777" w:rsidR="00BF1C03" w:rsidRDefault="00BF1C03" w:rsidP="00BF1C03">
            <w:pPr>
              <w:rPr>
                <w:rFonts w:ascii="Calibri Light" w:hAnsi="Calibri Light" w:cs="Calibri Light"/>
                <w:sz w:val="21"/>
                <w:szCs w:val="21"/>
              </w:rPr>
            </w:pPr>
          </w:p>
          <w:p w14:paraId="3BAC8D01" w14:textId="77777777" w:rsidR="00BF1C03" w:rsidRDefault="00BF1C03" w:rsidP="00BF1C03">
            <w:pPr>
              <w:rPr>
                <w:rFonts w:ascii="Calibri Light" w:hAnsi="Calibri Light" w:cs="Calibri Light"/>
                <w:sz w:val="21"/>
                <w:szCs w:val="21"/>
              </w:rPr>
            </w:pPr>
          </w:p>
          <w:p w14:paraId="4EA92E54" w14:textId="77777777" w:rsidR="00BF1C03" w:rsidRDefault="00BF1C03" w:rsidP="00BF1C03">
            <w:pPr>
              <w:rPr>
                <w:rFonts w:ascii="Calibri Light" w:hAnsi="Calibri Light" w:cs="Calibri Light"/>
                <w:sz w:val="21"/>
                <w:szCs w:val="21"/>
              </w:rPr>
            </w:pPr>
          </w:p>
          <w:p w14:paraId="3780CEB0" w14:textId="77777777" w:rsidR="00BF1C03" w:rsidRDefault="00BF1C03" w:rsidP="00BF1C03">
            <w:pPr>
              <w:rPr>
                <w:rFonts w:ascii="Calibri Light" w:hAnsi="Calibri Light" w:cs="Calibri Light"/>
                <w:sz w:val="21"/>
                <w:szCs w:val="21"/>
              </w:rPr>
            </w:pPr>
          </w:p>
          <w:p w14:paraId="2549A2CF" w14:textId="77777777" w:rsidR="00BF1C03" w:rsidRDefault="00BF1C03" w:rsidP="00BF1C03">
            <w:pPr>
              <w:rPr>
                <w:rFonts w:ascii="Calibri Light" w:hAnsi="Calibri Light" w:cs="Calibri Light"/>
                <w:sz w:val="21"/>
                <w:szCs w:val="21"/>
              </w:rPr>
            </w:pPr>
          </w:p>
          <w:p w14:paraId="7B15CDBF" w14:textId="77777777" w:rsidR="00BF1C03" w:rsidRDefault="00BF1C03" w:rsidP="00BF1C03">
            <w:pPr>
              <w:rPr>
                <w:rFonts w:ascii="Calibri Light" w:hAnsi="Calibri Light" w:cs="Calibri Light"/>
                <w:sz w:val="21"/>
                <w:szCs w:val="21"/>
              </w:rPr>
            </w:pPr>
          </w:p>
          <w:p w14:paraId="54E61AF3" w14:textId="77777777" w:rsidR="00BF1C03" w:rsidRDefault="00BF1C03" w:rsidP="00BF1C03">
            <w:pPr>
              <w:rPr>
                <w:rFonts w:ascii="Calibri Light" w:hAnsi="Calibri Light" w:cs="Calibri Light"/>
                <w:sz w:val="21"/>
                <w:szCs w:val="21"/>
              </w:rPr>
            </w:pPr>
          </w:p>
          <w:p w14:paraId="18380013" w14:textId="74D54B1C" w:rsidR="00BF1C03" w:rsidRPr="002402DD" w:rsidRDefault="00BF1C03" w:rsidP="00BF1C03">
            <w:pPr>
              <w:rPr>
                <w:rFonts w:ascii="Calibri Light" w:hAnsi="Calibri Light" w:cs="Calibri Light"/>
                <w:sz w:val="21"/>
                <w:szCs w:val="21"/>
              </w:rPr>
            </w:pPr>
          </w:p>
        </w:tc>
      </w:tr>
      <w:tr w:rsidR="00212AAF" w:rsidRPr="00885134" w14:paraId="09FE0D10" w14:textId="77777777" w:rsidTr="003C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310" w:type="dxa"/>
            <w:gridSpan w:val="3"/>
            <w:vMerge/>
          </w:tcPr>
          <w:p w14:paraId="19B7FFF7" w14:textId="6CCC478E" w:rsidR="00212AAF" w:rsidRPr="00885134" w:rsidRDefault="00212AAF" w:rsidP="00A83199">
            <w:pPr>
              <w:rPr>
                <w:rFonts w:ascii="Calibri Light" w:hAnsi="Calibri Light" w:cs="Calibri Light"/>
                <w:b/>
                <w:bCs/>
                <w:sz w:val="21"/>
                <w:szCs w:val="21"/>
              </w:rPr>
            </w:pPr>
          </w:p>
        </w:tc>
        <w:tc>
          <w:tcPr>
            <w:tcW w:w="596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0763852B" w14:textId="77777777" w:rsidR="008F35C2" w:rsidRPr="00885134" w:rsidRDefault="008F35C2" w:rsidP="00D41F9D">
            <w:pPr>
              <w:pStyle w:val="xmsonormal1"/>
              <w:tabs>
                <w:tab w:val="left" w:pos="675"/>
              </w:tabs>
              <w:spacing w:before="0" w:beforeAutospacing="0" w:after="0" w:afterAutospacing="0"/>
              <w:rPr>
                <w:rFonts w:ascii="Calibri Light" w:hAnsi="Calibri Light" w:cs="Calibri Light"/>
                <w:b/>
                <w:color w:val="FF0000"/>
                <w:sz w:val="21"/>
                <w:szCs w:val="21"/>
              </w:rPr>
            </w:pPr>
          </w:p>
          <w:p w14:paraId="496538EA" w14:textId="0E9BBB0C" w:rsidR="00270D28" w:rsidRPr="005F7ADB" w:rsidRDefault="00212AAF" w:rsidP="00D41F9D">
            <w:pPr>
              <w:pStyle w:val="xmsonormal1"/>
              <w:tabs>
                <w:tab w:val="left" w:pos="675"/>
              </w:tabs>
              <w:spacing w:before="0" w:beforeAutospacing="0" w:after="0" w:afterAutospacing="0"/>
              <w:rPr>
                <w:rFonts w:asciiTheme="majorHAnsi" w:hAnsiTheme="majorHAnsi" w:cstheme="majorHAnsi"/>
                <w:color w:val="000000"/>
                <w:sz w:val="24"/>
                <w:szCs w:val="24"/>
              </w:rPr>
            </w:pPr>
            <w:r w:rsidRPr="005F7ADB">
              <w:rPr>
                <w:rFonts w:asciiTheme="majorHAnsi" w:hAnsiTheme="majorHAnsi" w:cstheme="majorHAnsi"/>
                <w:b/>
                <w:color w:val="FF0000"/>
                <w:sz w:val="24"/>
                <w:szCs w:val="24"/>
              </w:rPr>
              <w:t>DID YOU KNOW?</w:t>
            </w:r>
            <w:r w:rsidR="0019557C" w:rsidRPr="005F7ADB">
              <w:rPr>
                <w:rFonts w:asciiTheme="majorHAnsi" w:hAnsiTheme="majorHAnsi" w:cstheme="majorHAnsi"/>
                <w:color w:val="000000"/>
                <w:sz w:val="24"/>
                <w:szCs w:val="24"/>
              </w:rPr>
              <w:t xml:space="preserve"> </w:t>
            </w:r>
          </w:p>
          <w:p w14:paraId="73D23705" w14:textId="1C13583C" w:rsidR="008F2E15" w:rsidRPr="005F7ADB" w:rsidRDefault="008F2E15" w:rsidP="00885134">
            <w:pPr>
              <w:rPr>
                <w:rFonts w:ascii="Calibri Light" w:hAnsi="Calibri Light" w:cs="Calibri Light"/>
                <w:sz w:val="21"/>
                <w:szCs w:val="21"/>
              </w:rPr>
            </w:pPr>
            <w:r w:rsidRPr="00885134">
              <w:rPr>
                <w:rFonts w:ascii="Calibri Light" w:hAnsi="Calibri Light" w:cs="Calibri Light"/>
                <w:sz w:val="21"/>
                <w:szCs w:val="21"/>
              </w:rPr>
              <w:t xml:space="preserve">People who commit violent crimes often show concerning behavior before the crime. The </w:t>
            </w:r>
            <w:r w:rsidRPr="00885134">
              <w:rPr>
                <w:rFonts w:ascii="Calibri Light" w:hAnsi="Calibri Light" w:cs="Calibri Light"/>
                <w:b/>
                <w:bCs/>
                <w:sz w:val="21"/>
                <w:szCs w:val="21"/>
              </w:rPr>
              <w:t>iWatch Texas Community Reporting System</w:t>
            </w:r>
            <w:r w:rsidRPr="00885134">
              <w:rPr>
                <w:rFonts w:ascii="Calibri Light" w:hAnsi="Calibri Light" w:cs="Calibri Light"/>
                <w:sz w:val="21"/>
                <w:szCs w:val="21"/>
              </w:rPr>
              <w:t xml:space="preserve"> </w:t>
            </w:r>
            <w:r w:rsidRPr="005F7ADB">
              <w:rPr>
                <w:rFonts w:ascii="Calibri Light" w:hAnsi="Calibri Light" w:cs="Calibri Light"/>
                <w:sz w:val="21"/>
                <w:szCs w:val="21"/>
              </w:rPr>
              <w:t>was created to enable Texans to report suspicious activities or behaviors that may indicate ongoing or future criminal activity. These activities or behaviors may be observed in person, be communicated by a third person, observed on social media, etc. Some of the non-emergency suspicious activity to be reported could include:</w:t>
            </w:r>
          </w:p>
          <w:p w14:paraId="6295B972" w14:textId="77777777" w:rsidR="008F2E15" w:rsidRPr="005F7ADB" w:rsidRDefault="008F2E15" w:rsidP="00885134">
            <w:pPr>
              <w:pStyle w:val="ListParagraph"/>
              <w:numPr>
                <w:ilvl w:val="0"/>
                <w:numId w:val="4"/>
              </w:numPr>
              <w:ind w:left="346" w:hanging="256"/>
              <w:rPr>
                <w:rFonts w:ascii="Calibri Light" w:hAnsi="Calibri Light" w:cs="Calibri Light"/>
                <w:sz w:val="21"/>
                <w:szCs w:val="21"/>
              </w:rPr>
            </w:pPr>
            <w:r w:rsidRPr="005F7ADB">
              <w:rPr>
                <w:rFonts w:ascii="Calibri Light" w:hAnsi="Calibri Light" w:cs="Calibri Light"/>
                <w:sz w:val="21"/>
                <w:szCs w:val="21"/>
              </w:rPr>
              <w:t>Comments made by another regarding harming themselves or someone else</w:t>
            </w:r>
          </w:p>
          <w:p w14:paraId="24F8235B" w14:textId="77777777" w:rsidR="008F2E15" w:rsidRPr="005F7ADB" w:rsidRDefault="008F2E15" w:rsidP="00885134">
            <w:pPr>
              <w:pStyle w:val="ListParagraph"/>
              <w:numPr>
                <w:ilvl w:val="0"/>
                <w:numId w:val="4"/>
              </w:numPr>
              <w:ind w:left="346" w:hanging="256"/>
              <w:rPr>
                <w:rFonts w:ascii="Calibri Light" w:hAnsi="Calibri Light" w:cs="Calibri Light"/>
                <w:sz w:val="21"/>
                <w:szCs w:val="21"/>
              </w:rPr>
            </w:pPr>
            <w:r w:rsidRPr="005F7ADB">
              <w:rPr>
                <w:rFonts w:ascii="Calibri Light" w:hAnsi="Calibri Light" w:cs="Calibri Light"/>
                <w:sz w:val="21"/>
                <w:szCs w:val="21"/>
              </w:rPr>
              <w:t>Bullying, harassing, or stalking behaviors</w:t>
            </w:r>
          </w:p>
          <w:p w14:paraId="5E7124D6" w14:textId="77777777" w:rsidR="008F2E15" w:rsidRPr="005F7ADB" w:rsidRDefault="008F2E15" w:rsidP="00885134">
            <w:pPr>
              <w:pStyle w:val="ListParagraph"/>
              <w:numPr>
                <w:ilvl w:val="0"/>
                <w:numId w:val="4"/>
              </w:numPr>
              <w:ind w:left="346" w:hanging="256"/>
              <w:rPr>
                <w:rFonts w:ascii="Calibri Light" w:hAnsi="Calibri Light" w:cs="Calibri Light"/>
                <w:sz w:val="21"/>
                <w:szCs w:val="21"/>
              </w:rPr>
            </w:pPr>
            <w:r w:rsidRPr="005F7ADB">
              <w:rPr>
                <w:rFonts w:ascii="Calibri Light" w:hAnsi="Calibri Light" w:cs="Calibri Light"/>
                <w:sz w:val="21"/>
                <w:szCs w:val="21"/>
              </w:rPr>
              <w:t>Aggressive behavior such as physical assaults, throwing objects, slamming doors, or storming out of a room when upset</w:t>
            </w:r>
          </w:p>
          <w:p w14:paraId="359F0A39" w14:textId="77777777" w:rsidR="008F2E15" w:rsidRPr="005F7ADB" w:rsidRDefault="008F2E15" w:rsidP="00885134">
            <w:pPr>
              <w:pStyle w:val="ListParagraph"/>
              <w:numPr>
                <w:ilvl w:val="0"/>
                <w:numId w:val="4"/>
              </w:numPr>
              <w:ind w:left="346" w:hanging="256"/>
              <w:rPr>
                <w:rFonts w:ascii="Calibri Light" w:hAnsi="Calibri Light" w:cs="Calibri Light"/>
                <w:sz w:val="21"/>
                <w:szCs w:val="21"/>
              </w:rPr>
            </w:pPr>
            <w:r w:rsidRPr="005F7ADB">
              <w:rPr>
                <w:rFonts w:ascii="Calibri Light" w:hAnsi="Calibri Light" w:cs="Calibri Light"/>
                <w:sz w:val="21"/>
                <w:szCs w:val="21"/>
              </w:rPr>
              <w:t xml:space="preserve">Psychotic or delusional speech or conversations designed to upset others such as descriptions of weapons or killing </w:t>
            </w:r>
          </w:p>
          <w:p w14:paraId="3157F670" w14:textId="77777777" w:rsidR="008F2E15" w:rsidRPr="005F7ADB" w:rsidRDefault="008F2E15" w:rsidP="00885134">
            <w:pPr>
              <w:pStyle w:val="ListParagraph"/>
              <w:numPr>
                <w:ilvl w:val="0"/>
                <w:numId w:val="4"/>
              </w:numPr>
              <w:ind w:left="346" w:hanging="256"/>
              <w:rPr>
                <w:rFonts w:ascii="Calibri Light" w:hAnsi="Calibri Light" w:cs="Calibri Light"/>
                <w:sz w:val="21"/>
                <w:szCs w:val="21"/>
              </w:rPr>
            </w:pPr>
            <w:r w:rsidRPr="005F7ADB">
              <w:rPr>
                <w:rFonts w:ascii="Calibri Light" w:hAnsi="Calibri Light" w:cs="Calibri Light"/>
                <w:sz w:val="21"/>
                <w:szCs w:val="21"/>
              </w:rPr>
              <w:t>Persons attempting to enter buildings without proper credentials, i.e. walking in directly behind another person who is lawfully entering the facility.</w:t>
            </w:r>
          </w:p>
          <w:p w14:paraId="1695F657" w14:textId="77777777" w:rsidR="008F2E15" w:rsidRPr="005F7ADB" w:rsidRDefault="008F2E15" w:rsidP="00885134">
            <w:pPr>
              <w:pStyle w:val="ListParagraph"/>
              <w:numPr>
                <w:ilvl w:val="0"/>
                <w:numId w:val="4"/>
              </w:numPr>
              <w:ind w:left="346" w:hanging="256"/>
              <w:rPr>
                <w:rFonts w:ascii="Calibri Light" w:hAnsi="Calibri Light" w:cs="Calibri Light"/>
                <w:sz w:val="21"/>
                <w:szCs w:val="21"/>
              </w:rPr>
            </w:pPr>
            <w:r w:rsidRPr="005F7ADB">
              <w:rPr>
                <w:rFonts w:ascii="Calibri Light" w:hAnsi="Calibri Light" w:cs="Calibri Light"/>
                <w:sz w:val="21"/>
                <w:szCs w:val="21"/>
              </w:rPr>
              <w:t>Strangers asking questions about building security features and procedures </w:t>
            </w:r>
          </w:p>
          <w:p w14:paraId="12181E4E" w14:textId="77777777" w:rsidR="008F2E15" w:rsidRPr="005F7ADB" w:rsidRDefault="008F2E15" w:rsidP="00885134">
            <w:pPr>
              <w:pStyle w:val="ListParagraph"/>
              <w:numPr>
                <w:ilvl w:val="0"/>
                <w:numId w:val="4"/>
              </w:numPr>
              <w:ind w:left="346" w:hanging="256"/>
              <w:rPr>
                <w:rFonts w:ascii="Calibri Light" w:hAnsi="Calibri Light" w:cs="Calibri Light"/>
                <w:sz w:val="21"/>
                <w:szCs w:val="21"/>
              </w:rPr>
            </w:pPr>
            <w:r w:rsidRPr="005F7ADB">
              <w:rPr>
                <w:rFonts w:ascii="Calibri Light" w:hAnsi="Calibri Light" w:cs="Calibri Light"/>
                <w:sz w:val="21"/>
                <w:szCs w:val="21"/>
              </w:rPr>
              <w:t xml:space="preserve">Briefcase, suitcase, </w:t>
            </w:r>
            <w:proofErr w:type="gramStart"/>
            <w:r w:rsidRPr="005F7ADB">
              <w:rPr>
                <w:rFonts w:ascii="Calibri Light" w:hAnsi="Calibri Light" w:cs="Calibri Light"/>
                <w:sz w:val="21"/>
                <w:szCs w:val="21"/>
              </w:rPr>
              <w:t>backpack</w:t>
            </w:r>
            <w:proofErr w:type="gramEnd"/>
            <w:r w:rsidRPr="005F7ADB">
              <w:rPr>
                <w:rFonts w:ascii="Calibri Light" w:hAnsi="Calibri Light" w:cs="Calibri Light"/>
                <w:sz w:val="21"/>
                <w:szCs w:val="21"/>
              </w:rPr>
              <w:t xml:space="preserve"> or package left behind</w:t>
            </w:r>
          </w:p>
          <w:p w14:paraId="424F60BD" w14:textId="77777777" w:rsidR="008F2E15" w:rsidRPr="005F7ADB" w:rsidRDefault="008F2E15" w:rsidP="00885134">
            <w:pPr>
              <w:pStyle w:val="ListParagraph"/>
              <w:numPr>
                <w:ilvl w:val="0"/>
                <w:numId w:val="4"/>
              </w:numPr>
              <w:ind w:left="346" w:hanging="256"/>
              <w:rPr>
                <w:rFonts w:ascii="Calibri Light" w:hAnsi="Calibri Light" w:cs="Calibri Light"/>
                <w:sz w:val="21"/>
                <w:szCs w:val="21"/>
              </w:rPr>
            </w:pPr>
            <w:r w:rsidRPr="005F7ADB">
              <w:rPr>
                <w:rFonts w:ascii="Calibri Light" w:hAnsi="Calibri Light" w:cs="Calibri Light"/>
                <w:sz w:val="21"/>
                <w:szCs w:val="21"/>
              </w:rPr>
              <w:t>People requesting sensitive information, such as blueprints, security plans or VIP travel schedules, without a need to know </w:t>
            </w:r>
          </w:p>
          <w:p w14:paraId="7A3F1AA8" w14:textId="77777777" w:rsidR="008F2E15" w:rsidRPr="005F7ADB" w:rsidRDefault="008F2E15" w:rsidP="00885134">
            <w:pPr>
              <w:pStyle w:val="ListParagraph"/>
              <w:numPr>
                <w:ilvl w:val="0"/>
                <w:numId w:val="4"/>
              </w:numPr>
              <w:ind w:left="346" w:hanging="256"/>
              <w:rPr>
                <w:rFonts w:ascii="Calibri Light" w:hAnsi="Calibri Light" w:cs="Calibri Light"/>
                <w:sz w:val="21"/>
                <w:szCs w:val="21"/>
              </w:rPr>
            </w:pPr>
            <w:r w:rsidRPr="005F7ADB">
              <w:rPr>
                <w:rFonts w:ascii="Calibri Light" w:hAnsi="Calibri Light" w:cs="Calibri Light"/>
                <w:sz w:val="21"/>
                <w:szCs w:val="21"/>
              </w:rPr>
              <w:t xml:space="preserve">Purchasing supplies that could be used to make bombs or </w:t>
            </w:r>
            <w:proofErr w:type="gramStart"/>
            <w:r w:rsidRPr="005F7ADB">
              <w:rPr>
                <w:rFonts w:ascii="Calibri Light" w:hAnsi="Calibri Light" w:cs="Calibri Light"/>
                <w:sz w:val="21"/>
                <w:szCs w:val="21"/>
              </w:rPr>
              <w:t>weapons, or</w:t>
            </w:r>
            <w:proofErr w:type="gramEnd"/>
            <w:r w:rsidRPr="005F7ADB">
              <w:rPr>
                <w:rFonts w:ascii="Calibri Light" w:hAnsi="Calibri Light" w:cs="Calibri Light"/>
                <w:sz w:val="21"/>
                <w:szCs w:val="21"/>
              </w:rPr>
              <w:t xml:space="preserve"> purchasing uniforms without having the proper credentials. </w:t>
            </w:r>
          </w:p>
          <w:p w14:paraId="61EEA3BA" w14:textId="77777777" w:rsidR="008F2E15" w:rsidRPr="005F7ADB" w:rsidRDefault="008F2E15" w:rsidP="00885134">
            <w:pPr>
              <w:pStyle w:val="ListParagraph"/>
              <w:numPr>
                <w:ilvl w:val="0"/>
                <w:numId w:val="4"/>
              </w:numPr>
              <w:ind w:left="346" w:hanging="256"/>
              <w:rPr>
                <w:rFonts w:ascii="Calibri Light" w:hAnsi="Calibri Light" w:cs="Calibri Light"/>
                <w:sz w:val="21"/>
                <w:szCs w:val="21"/>
              </w:rPr>
            </w:pPr>
            <w:r w:rsidRPr="005F7ADB">
              <w:rPr>
                <w:rFonts w:ascii="Calibri Light" w:hAnsi="Calibri Light" w:cs="Calibri Light"/>
                <w:sz w:val="21"/>
                <w:szCs w:val="21"/>
              </w:rPr>
              <w:t>Taking photographs or videos of security features, such as cameras or entrances</w:t>
            </w:r>
          </w:p>
          <w:p w14:paraId="1B0C0AC9" w14:textId="77777777" w:rsidR="008F2E15" w:rsidRPr="00885134" w:rsidRDefault="008F2E15" w:rsidP="00885134">
            <w:pPr>
              <w:rPr>
                <w:rFonts w:ascii="Calibri Light" w:hAnsi="Calibri Light" w:cs="Calibri Light"/>
                <w:sz w:val="21"/>
                <w:szCs w:val="21"/>
              </w:rPr>
            </w:pPr>
            <w:r w:rsidRPr="00885134">
              <w:rPr>
                <w:rFonts w:ascii="Calibri Light" w:hAnsi="Calibri Light" w:cs="Calibri Light"/>
                <w:sz w:val="21"/>
                <w:szCs w:val="21"/>
              </w:rPr>
              <w:t xml:space="preserve">You can report suspicious behaviors through the iWatch Texas program via a mobile app, online at </w:t>
            </w:r>
            <w:hyperlink r:id="rId43" w:history="1">
              <w:r w:rsidRPr="00E60BDD">
                <w:rPr>
                  <w:rStyle w:val="Hyperlink"/>
                  <w:rFonts w:ascii="Calibri Light" w:hAnsi="Calibri Light" w:cs="Calibri Light"/>
                  <w:color w:val="FF0000"/>
                  <w:sz w:val="21"/>
                  <w:szCs w:val="21"/>
                </w:rPr>
                <w:t>www.iwatchtx.org</w:t>
              </w:r>
            </w:hyperlink>
            <w:r w:rsidRPr="00885134">
              <w:rPr>
                <w:rFonts w:ascii="Calibri Light" w:hAnsi="Calibri Light" w:cs="Calibri Light"/>
                <w:sz w:val="21"/>
                <w:szCs w:val="21"/>
              </w:rPr>
              <w:t xml:space="preserve"> or by calling (844) 643-2251. A confidential report usually takes fewer than five minutes to complete, and once submitted, each report is reviewed by law enforcement.</w:t>
            </w:r>
          </w:p>
          <w:p w14:paraId="3806904B" w14:textId="77777777" w:rsidR="008F2E15" w:rsidRPr="00885134" w:rsidRDefault="008F2E15" w:rsidP="008F2E15">
            <w:pPr>
              <w:ind w:left="720"/>
              <w:rPr>
                <w:rFonts w:ascii="Calibri Light" w:hAnsi="Calibri Light" w:cs="Calibri Light"/>
                <w:sz w:val="21"/>
                <w:szCs w:val="21"/>
              </w:rPr>
            </w:pPr>
            <w:r w:rsidRPr="00885134">
              <w:rPr>
                <w:rFonts w:ascii="Calibri Light" w:hAnsi="Calibri Light" w:cs="Calibri Light"/>
                <w:i/>
                <w:iCs/>
                <w:sz w:val="21"/>
                <w:szCs w:val="21"/>
              </w:rPr>
              <w:t> </w:t>
            </w:r>
          </w:p>
          <w:p w14:paraId="29F3D34D" w14:textId="6DB0E581" w:rsidR="00885134" w:rsidRPr="00885134" w:rsidRDefault="008F2E15" w:rsidP="0081063A">
            <w:pPr>
              <w:rPr>
                <w:rFonts w:ascii="Calibri Light" w:hAnsi="Calibri Light" w:cs="Calibri Light"/>
                <w:sz w:val="21"/>
                <w:szCs w:val="21"/>
              </w:rPr>
            </w:pPr>
            <w:r w:rsidRPr="00885134">
              <w:rPr>
                <w:rFonts w:ascii="Calibri Light" w:hAnsi="Calibri Light" w:cs="Calibri Light"/>
                <w:b/>
                <w:bCs/>
                <w:i/>
                <w:iCs/>
                <w:sz w:val="21"/>
                <w:szCs w:val="21"/>
              </w:rPr>
              <w:t>IMPORTANT:</w:t>
            </w:r>
            <w:r w:rsidRPr="00885134">
              <w:rPr>
                <w:rFonts w:ascii="Calibri Light" w:hAnsi="Calibri Light" w:cs="Calibri Light"/>
                <w:i/>
                <w:iCs/>
                <w:sz w:val="21"/>
                <w:szCs w:val="21"/>
              </w:rPr>
              <w:t xml:space="preserve"> During emergencies, call 911 to contact UTMB Police. In less-urgent situations, call (409) 772-2691 to contact the UTMB Police non-emergency line.</w:t>
            </w:r>
          </w:p>
        </w:tc>
      </w:tr>
    </w:tbl>
    <w:p w14:paraId="7247DB5A" w14:textId="16B2044C" w:rsidR="008F7AD8" w:rsidRPr="00885134" w:rsidRDefault="008F7AD8" w:rsidP="00B87467">
      <w:pPr>
        <w:rPr>
          <w:rFonts w:ascii="Calibri Light" w:hAnsi="Calibri Light" w:cs="Calibri Light"/>
          <w:sz w:val="21"/>
          <w:szCs w:val="21"/>
        </w:rPr>
      </w:pPr>
    </w:p>
    <w:sectPr w:rsidR="008F7AD8" w:rsidRPr="00885134" w:rsidSect="00563C92">
      <w:headerReference w:type="even" r:id="rId44"/>
      <w:footerReference w:type="first" r:id="rId45"/>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3E2B0" w14:textId="77777777" w:rsidR="00064653" w:rsidRDefault="00064653" w:rsidP="00874B86">
      <w:r>
        <w:separator/>
      </w:r>
    </w:p>
  </w:endnote>
  <w:endnote w:type="continuationSeparator" w:id="0">
    <w:p w14:paraId="11A06356" w14:textId="77777777" w:rsidR="00064653" w:rsidRDefault="00064653" w:rsidP="00874B86">
      <w:r>
        <w:continuationSeparator/>
      </w:r>
    </w:p>
  </w:endnote>
  <w:endnote w:type="continuationNotice" w:id="1">
    <w:p w14:paraId="6079D273" w14:textId="77777777" w:rsidR="00064653" w:rsidRDefault="00064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54FB0" w14:textId="77777777" w:rsidR="00064653" w:rsidRDefault="00064653" w:rsidP="00874B86">
      <w:r>
        <w:separator/>
      </w:r>
    </w:p>
  </w:footnote>
  <w:footnote w:type="continuationSeparator" w:id="0">
    <w:p w14:paraId="2890F51F" w14:textId="77777777" w:rsidR="00064653" w:rsidRDefault="00064653" w:rsidP="00874B86">
      <w:r>
        <w:continuationSeparator/>
      </w:r>
    </w:p>
  </w:footnote>
  <w:footnote w:type="continuationNotice" w:id="1">
    <w:p w14:paraId="2E039027" w14:textId="77777777" w:rsidR="00064653" w:rsidRDefault="000646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064653">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93067"/>
    <w:multiLevelType w:val="hybridMultilevel"/>
    <w:tmpl w:val="4998C9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C266DD"/>
    <w:multiLevelType w:val="hybridMultilevel"/>
    <w:tmpl w:val="339A086A"/>
    <w:lvl w:ilvl="0" w:tplc="503EEA4E">
      <w:start w:val="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D16578B"/>
    <w:multiLevelType w:val="hybridMultilevel"/>
    <w:tmpl w:val="51F22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A854B22"/>
    <w:multiLevelType w:val="hybridMultilevel"/>
    <w:tmpl w:val="4E462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C3D2771"/>
    <w:multiLevelType w:val="hybridMultilevel"/>
    <w:tmpl w:val="0736EBF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75574988"/>
    <w:multiLevelType w:val="hybridMultilevel"/>
    <w:tmpl w:val="4C46A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5EC3E7D"/>
    <w:multiLevelType w:val="hybridMultilevel"/>
    <w:tmpl w:val="02FA84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525021816">
    <w:abstractNumId w:val="2"/>
  </w:num>
  <w:num w:numId="2" w16cid:durableId="1431388429">
    <w:abstractNumId w:val="3"/>
  </w:num>
  <w:num w:numId="3" w16cid:durableId="1929921960">
    <w:abstractNumId w:val="1"/>
  </w:num>
  <w:num w:numId="4" w16cid:durableId="428619066">
    <w:abstractNumId w:val="5"/>
  </w:num>
  <w:num w:numId="5" w16cid:durableId="897978848">
    <w:abstractNumId w:val="4"/>
  </w:num>
  <w:num w:numId="6" w16cid:durableId="1268778919">
    <w:abstractNumId w:val="0"/>
  </w:num>
  <w:num w:numId="7" w16cid:durableId="160303023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11FD"/>
    <w:rsid w:val="000421C8"/>
    <w:rsid w:val="00042E9E"/>
    <w:rsid w:val="00046B32"/>
    <w:rsid w:val="00046FAF"/>
    <w:rsid w:val="0004760B"/>
    <w:rsid w:val="00053CF5"/>
    <w:rsid w:val="00053DBE"/>
    <w:rsid w:val="00057FFE"/>
    <w:rsid w:val="00062F51"/>
    <w:rsid w:val="00064653"/>
    <w:rsid w:val="00065D33"/>
    <w:rsid w:val="0007004E"/>
    <w:rsid w:val="0007289E"/>
    <w:rsid w:val="000730C1"/>
    <w:rsid w:val="00073F09"/>
    <w:rsid w:val="000761B1"/>
    <w:rsid w:val="00077DE7"/>
    <w:rsid w:val="0008142C"/>
    <w:rsid w:val="0008270F"/>
    <w:rsid w:val="00085BFB"/>
    <w:rsid w:val="00086E26"/>
    <w:rsid w:val="00087000"/>
    <w:rsid w:val="00090498"/>
    <w:rsid w:val="00090A81"/>
    <w:rsid w:val="00093965"/>
    <w:rsid w:val="00093B6C"/>
    <w:rsid w:val="00095690"/>
    <w:rsid w:val="0009611D"/>
    <w:rsid w:val="000966FD"/>
    <w:rsid w:val="00097523"/>
    <w:rsid w:val="000A064E"/>
    <w:rsid w:val="000A26D9"/>
    <w:rsid w:val="000A297A"/>
    <w:rsid w:val="000A36BE"/>
    <w:rsid w:val="000A508E"/>
    <w:rsid w:val="000A5A2B"/>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3276"/>
    <w:rsid w:val="000F3E3E"/>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65E7"/>
    <w:rsid w:val="001276F3"/>
    <w:rsid w:val="001325DC"/>
    <w:rsid w:val="00135E4C"/>
    <w:rsid w:val="001365AE"/>
    <w:rsid w:val="00137AB5"/>
    <w:rsid w:val="00143D94"/>
    <w:rsid w:val="00147FC7"/>
    <w:rsid w:val="00151100"/>
    <w:rsid w:val="0015142F"/>
    <w:rsid w:val="00153DDE"/>
    <w:rsid w:val="0016087C"/>
    <w:rsid w:val="00161A12"/>
    <w:rsid w:val="00166476"/>
    <w:rsid w:val="00167AFC"/>
    <w:rsid w:val="001767B8"/>
    <w:rsid w:val="001777ED"/>
    <w:rsid w:val="00182988"/>
    <w:rsid w:val="001832A2"/>
    <w:rsid w:val="001838A0"/>
    <w:rsid w:val="00183D7B"/>
    <w:rsid w:val="001849C7"/>
    <w:rsid w:val="00184FF8"/>
    <w:rsid w:val="001852E8"/>
    <w:rsid w:val="00190040"/>
    <w:rsid w:val="001905C4"/>
    <w:rsid w:val="00190C55"/>
    <w:rsid w:val="00192980"/>
    <w:rsid w:val="0019557C"/>
    <w:rsid w:val="001962E7"/>
    <w:rsid w:val="001A1FB3"/>
    <w:rsid w:val="001A2490"/>
    <w:rsid w:val="001A5D61"/>
    <w:rsid w:val="001A64DA"/>
    <w:rsid w:val="001A6A00"/>
    <w:rsid w:val="001A6D43"/>
    <w:rsid w:val="001A6EF1"/>
    <w:rsid w:val="001A7128"/>
    <w:rsid w:val="001A732C"/>
    <w:rsid w:val="001B5AE8"/>
    <w:rsid w:val="001B7C99"/>
    <w:rsid w:val="001C0D01"/>
    <w:rsid w:val="001C1D3C"/>
    <w:rsid w:val="001C4A7F"/>
    <w:rsid w:val="001D239E"/>
    <w:rsid w:val="001E24E2"/>
    <w:rsid w:val="001E36E7"/>
    <w:rsid w:val="001E3A31"/>
    <w:rsid w:val="001E3AE0"/>
    <w:rsid w:val="001E558C"/>
    <w:rsid w:val="001E6192"/>
    <w:rsid w:val="001E7922"/>
    <w:rsid w:val="001E7B00"/>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73B"/>
    <w:rsid w:val="00231DD0"/>
    <w:rsid w:val="00236284"/>
    <w:rsid w:val="002402DD"/>
    <w:rsid w:val="0024033D"/>
    <w:rsid w:val="00241155"/>
    <w:rsid w:val="00243ACB"/>
    <w:rsid w:val="00244756"/>
    <w:rsid w:val="00245011"/>
    <w:rsid w:val="002471F2"/>
    <w:rsid w:val="00250CB9"/>
    <w:rsid w:val="00252100"/>
    <w:rsid w:val="002522D8"/>
    <w:rsid w:val="00252891"/>
    <w:rsid w:val="00252C87"/>
    <w:rsid w:val="00257520"/>
    <w:rsid w:val="00261506"/>
    <w:rsid w:val="00262A1D"/>
    <w:rsid w:val="0026348F"/>
    <w:rsid w:val="0026363F"/>
    <w:rsid w:val="00265794"/>
    <w:rsid w:val="00266A3E"/>
    <w:rsid w:val="00267050"/>
    <w:rsid w:val="0026728B"/>
    <w:rsid w:val="00267CA9"/>
    <w:rsid w:val="0027032B"/>
    <w:rsid w:val="00270D28"/>
    <w:rsid w:val="00271CD1"/>
    <w:rsid w:val="0027419F"/>
    <w:rsid w:val="002803FE"/>
    <w:rsid w:val="00281039"/>
    <w:rsid w:val="002819EA"/>
    <w:rsid w:val="0028607B"/>
    <w:rsid w:val="00286799"/>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9C8"/>
    <w:rsid w:val="002C33E2"/>
    <w:rsid w:val="002C3CE6"/>
    <w:rsid w:val="002C71AA"/>
    <w:rsid w:val="002C74FE"/>
    <w:rsid w:val="002D0DE5"/>
    <w:rsid w:val="002D1987"/>
    <w:rsid w:val="002D289D"/>
    <w:rsid w:val="002D51F3"/>
    <w:rsid w:val="002D762C"/>
    <w:rsid w:val="002E05A2"/>
    <w:rsid w:val="002F312B"/>
    <w:rsid w:val="002F3332"/>
    <w:rsid w:val="002F47A5"/>
    <w:rsid w:val="002F4923"/>
    <w:rsid w:val="002F5710"/>
    <w:rsid w:val="003015E8"/>
    <w:rsid w:val="00304673"/>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46AE7"/>
    <w:rsid w:val="00351BAA"/>
    <w:rsid w:val="0035382C"/>
    <w:rsid w:val="00353BB0"/>
    <w:rsid w:val="00356428"/>
    <w:rsid w:val="00360B73"/>
    <w:rsid w:val="00363FC6"/>
    <w:rsid w:val="0036546F"/>
    <w:rsid w:val="00366EDC"/>
    <w:rsid w:val="00374337"/>
    <w:rsid w:val="00375A64"/>
    <w:rsid w:val="00381C8B"/>
    <w:rsid w:val="003836AB"/>
    <w:rsid w:val="00383F66"/>
    <w:rsid w:val="003929D4"/>
    <w:rsid w:val="003960FE"/>
    <w:rsid w:val="00397053"/>
    <w:rsid w:val="003A09D9"/>
    <w:rsid w:val="003A164D"/>
    <w:rsid w:val="003A20EF"/>
    <w:rsid w:val="003A2F3A"/>
    <w:rsid w:val="003A3D5E"/>
    <w:rsid w:val="003A4577"/>
    <w:rsid w:val="003B1F2B"/>
    <w:rsid w:val="003B602F"/>
    <w:rsid w:val="003B611E"/>
    <w:rsid w:val="003B6A75"/>
    <w:rsid w:val="003B75F3"/>
    <w:rsid w:val="003C0A6B"/>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5D45"/>
    <w:rsid w:val="003F73A9"/>
    <w:rsid w:val="004039AA"/>
    <w:rsid w:val="00405DB5"/>
    <w:rsid w:val="00406830"/>
    <w:rsid w:val="00410334"/>
    <w:rsid w:val="00412922"/>
    <w:rsid w:val="00413814"/>
    <w:rsid w:val="00415311"/>
    <w:rsid w:val="0041658E"/>
    <w:rsid w:val="00416E2F"/>
    <w:rsid w:val="00420426"/>
    <w:rsid w:val="00423432"/>
    <w:rsid w:val="004236F0"/>
    <w:rsid w:val="004253A9"/>
    <w:rsid w:val="00427614"/>
    <w:rsid w:val="0042766E"/>
    <w:rsid w:val="0042789B"/>
    <w:rsid w:val="00433851"/>
    <w:rsid w:val="00433CFC"/>
    <w:rsid w:val="004344E8"/>
    <w:rsid w:val="004366CC"/>
    <w:rsid w:val="0043682F"/>
    <w:rsid w:val="004373C5"/>
    <w:rsid w:val="00443032"/>
    <w:rsid w:val="004442B2"/>
    <w:rsid w:val="00452691"/>
    <w:rsid w:val="00452EF3"/>
    <w:rsid w:val="00455539"/>
    <w:rsid w:val="00456E37"/>
    <w:rsid w:val="00457B7D"/>
    <w:rsid w:val="0046357C"/>
    <w:rsid w:val="00463E09"/>
    <w:rsid w:val="00463F9C"/>
    <w:rsid w:val="004657B2"/>
    <w:rsid w:val="00466810"/>
    <w:rsid w:val="00466AAB"/>
    <w:rsid w:val="00467F0F"/>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2F43"/>
    <w:rsid w:val="004A48A1"/>
    <w:rsid w:val="004A49F8"/>
    <w:rsid w:val="004A6B9E"/>
    <w:rsid w:val="004A7BEA"/>
    <w:rsid w:val="004B3A59"/>
    <w:rsid w:val="004C00B1"/>
    <w:rsid w:val="004C1339"/>
    <w:rsid w:val="004C1619"/>
    <w:rsid w:val="004C3912"/>
    <w:rsid w:val="004C3BE1"/>
    <w:rsid w:val="004C4313"/>
    <w:rsid w:val="004C7065"/>
    <w:rsid w:val="004C7EA8"/>
    <w:rsid w:val="004D233B"/>
    <w:rsid w:val="004D3390"/>
    <w:rsid w:val="004D3F86"/>
    <w:rsid w:val="004D4424"/>
    <w:rsid w:val="004D61C0"/>
    <w:rsid w:val="004E0DF2"/>
    <w:rsid w:val="004F0697"/>
    <w:rsid w:val="004F5E00"/>
    <w:rsid w:val="004F6E38"/>
    <w:rsid w:val="004F74F1"/>
    <w:rsid w:val="004F7511"/>
    <w:rsid w:val="004F7EC6"/>
    <w:rsid w:val="0050013D"/>
    <w:rsid w:val="00502D6C"/>
    <w:rsid w:val="0050368C"/>
    <w:rsid w:val="00503691"/>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2DC0"/>
    <w:rsid w:val="005340BB"/>
    <w:rsid w:val="00536B2A"/>
    <w:rsid w:val="00536BAB"/>
    <w:rsid w:val="00543D38"/>
    <w:rsid w:val="00544157"/>
    <w:rsid w:val="005458B9"/>
    <w:rsid w:val="005464D9"/>
    <w:rsid w:val="0055137B"/>
    <w:rsid w:val="005529B6"/>
    <w:rsid w:val="00554E79"/>
    <w:rsid w:val="0055651F"/>
    <w:rsid w:val="005600FC"/>
    <w:rsid w:val="005612A0"/>
    <w:rsid w:val="005637B8"/>
    <w:rsid w:val="00563C92"/>
    <w:rsid w:val="005653F7"/>
    <w:rsid w:val="0057069E"/>
    <w:rsid w:val="0057109E"/>
    <w:rsid w:val="0057638A"/>
    <w:rsid w:val="0058060F"/>
    <w:rsid w:val="00582DF8"/>
    <w:rsid w:val="005847FF"/>
    <w:rsid w:val="00585CA7"/>
    <w:rsid w:val="00585FEB"/>
    <w:rsid w:val="00586787"/>
    <w:rsid w:val="00587911"/>
    <w:rsid w:val="00593351"/>
    <w:rsid w:val="005962F1"/>
    <w:rsid w:val="005965FC"/>
    <w:rsid w:val="00596875"/>
    <w:rsid w:val="0059768F"/>
    <w:rsid w:val="005A3178"/>
    <w:rsid w:val="005A3B2E"/>
    <w:rsid w:val="005A3FB9"/>
    <w:rsid w:val="005A4C31"/>
    <w:rsid w:val="005B1203"/>
    <w:rsid w:val="005B2939"/>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632"/>
    <w:rsid w:val="005D27C3"/>
    <w:rsid w:val="005D51A1"/>
    <w:rsid w:val="005D63D2"/>
    <w:rsid w:val="005D7C91"/>
    <w:rsid w:val="005E1601"/>
    <w:rsid w:val="005E2DA1"/>
    <w:rsid w:val="005E5DD1"/>
    <w:rsid w:val="005E618F"/>
    <w:rsid w:val="005E7BE5"/>
    <w:rsid w:val="005F375D"/>
    <w:rsid w:val="005F6B08"/>
    <w:rsid w:val="005F6DE6"/>
    <w:rsid w:val="005F7ADB"/>
    <w:rsid w:val="005F7DDF"/>
    <w:rsid w:val="00602495"/>
    <w:rsid w:val="00603F65"/>
    <w:rsid w:val="0060605B"/>
    <w:rsid w:val="0060696E"/>
    <w:rsid w:val="00606AAF"/>
    <w:rsid w:val="00607A54"/>
    <w:rsid w:val="00607C21"/>
    <w:rsid w:val="00607FE9"/>
    <w:rsid w:val="00610861"/>
    <w:rsid w:val="00613206"/>
    <w:rsid w:val="00615E49"/>
    <w:rsid w:val="006221D7"/>
    <w:rsid w:val="00623744"/>
    <w:rsid w:val="0062646F"/>
    <w:rsid w:val="006274F1"/>
    <w:rsid w:val="00627EE7"/>
    <w:rsid w:val="00635B29"/>
    <w:rsid w:val="00637FC7"/>
    <w:rsid w:val="006435A0"/>
    <w:rsid w:val="0064541C"/>
    <w:rsid w:val="00652FB7"/>
    <w:rsid w:val="006533C2"/>
    <w:rsid w:val="00655499"/>
    <w:rsid w:val="00656702"/>
    <w:rsid w:val="006609CA"/>
    <w:rsid w:val="00661A04"/>
    <w:rsid w:val="00662EE7"/>
    <w:rsid w:val="00662FE8"/>
    <w:rsid w:val="00663240"/>
    <w:rsid w:val="00663D75"/>
    <w:rsid w:val="00664173"/>
    <w:rsid w:val="006664B7"/>
    <w:rsid w:val="006700CB"/>
    <w:rsid w:val="00673761"/>
    <w:rsid w:val="0067404C"/>
    <w:rsid w:val="006764F6"/>
    <w:rsid w:val="006804EC"/>
    <w:rsid w:val="00680BA4"/>
    <w:rsid w:val="00680E61"/>
    <w:rsid w:val="00682DCE"/>
    <w:rsid w:val="00690951"/>
    <w:rsid w:val="00694829"/>
    <w:rsid w:val="006956D7"/>
    <w:rsid w:val="006959E7"/>
    <w:rsid w:val="0069634D"/>
    <w:rsid w:val="006A140E"/>
    <w:rsid w:val="006A45D2"/>
    <w:rsid w:val="006A60FE"/>
    <w:rsid w:val="006A7BC7"/>
    <w:rsid w:val="006B1031"/>
    <w:rsid w:val="006B1B4F"/>
    <w:rsid w:val="006B44B9"/>
    <w:rsid w:val="006B5C62"/>
    <w:rsid w:val="006B68AF"/>
    <w:rsid w:val="006C071F"/>
    <w:rsid w:val="006C645D"/>
    <w:rsid w:val="006C7056"/>
    <w:rsid w:val="006D0806"/>
    <w:rsid w:val="006D1AFD"/>
    <w:rsid w:val="006D30D7"/>
    <w:rsid w:val="006D33BF"/>
    <w:rsid w:val="006D4239"/>
    <w:rsid w:val="006E051D"/>
    <w:rsid w:val="006E1D9C"/>
    <w:rsid w:val="006E6A62"/>
    <w:rsid w:val="006F1281"/>
    <w:rsid w:val="006F28BD"/>
    <w:rsid w:val="006F4EE5"/>
    <w:rsid w:val="006F5026"/>
    <w:rsid w:val="006F5240"/>
    <w:rsid w:val="006F56B1"/>
    <w:rsid w:val="006F7641"/>
    <w:rsid w:val="00701024"/>
    <w:rsid w:val="007021E5"/>
    <w:rsid w:val="0070537D"/>
    <w:rsid w:val="00705E39"/>
    <w:rsid w:val="007073E8"/>
    <w:rsid w:val="0070782F"/>
    <w:rsid w:val="0071465A"/>
    <w:rsid w:val="00714798"/>
    <w:rsid w:val="007150CA"/>
    <w:rsid w:val="00716906"/>
    <w:rsid w:val="00721CC0"/>
    <w:rsid w:val="00721CF2"/>
    <w:rsid w:val="00722187"/>
    <w:rsid w:val="00722C34"/>
    <w:rsid w:val="007238D7"/>
    <w:rsid w:val="007252A6"/>
    <w:rsid w:val="00725F8C"/>
    <w:rsid w:val="00727536"/>
    <w:rsid w:val="00727C45"/>
    <w:rsid w:val="00732060"/>
    <w:rsid w:val="00733319"/>
    <w:rsid w:val="00733AEA"/>
    <w:rsid w:val="00737032"/>
    <w:rsid w:val="0073723F"/>
    <w:rsid w:val="00742A59"/>
    <w:rsid w:val="00742B27"/>
    <w:rsid w:val="0074526C"/>
    <w:rsid w:val="00746696"/>
    <w:rsid w:val="00747AAD"/>
    <w:rsid w:val="00747B16"/>
    <w:rsid w:val="0075204D"/>
    <w:rsid w:val="007541D1"/>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B1B"/>
    <w:rsid w:val="007D73C2"/>
    <w:rsid w:val="007E09F3"/>
    <w:rsid w:val="007E1186"/>
    <w:rsid w:val="007E2602"/>
    <w:rsid w:val="007E583D"/>
    <w:rsid w:val="007E5EBB"/>
    <w:rsid w:val="007F5801"/>
    <w:rsid w:val="007F788A"/>
    <w:rsid w:val="007F7FBB"/>
    <w:rsid w:val="00801D41"/>
    <w:rsid w:val="008032C3"/>
    <w:rsid w:val="00803F67"/>
    <w:rsid w:val="00804F92"/>
    <w:rsid w:val="0080543C"/>
    <w:rsid w:val="00806445"/>
    <w:rsid w:val="0081063A"/>
    <w:rsid w:val="00810E38"/>
    <w:rsid w:val="00812B7B"/>
    <w:rsid w:val="00814D06"/>
    <w:rsid w:val="00816D2E"/>
    <w:rsid w:val="00817D05"/>
    <w:rsid w:val="00822584"/>
    <w:rsid w:val="0082303B"/>
    <w:rsid w:val="00823092"/>
    <w:rsid w:val="0082346E"/>
    <w:rsid w:val="0082362C"/>
    <w:rsid w:val="00824F3C"/>
    <w:rsid w:val="00825D37"/>
    <w:rsid w:val="0083135F"/>
    <w:rsid w:val="00831B07"/>
    <w:rsid w:val="008325B7"/>
    <w:rsid w:val="00832668"/>
    <w:rsid w:val="0083344D"/>
    <w:rsid w:val="00833D36"/>
    <w:rsid w:val="00836028"/>
    <w:rsid w:val="00837050"/>
    <w:rsid w:val="008415AD"/>
    <w:rsid w:val="00841FD9"/>
    <w:rsid w:val="00844A10"/>
    <w:rsid w:val="008452A6"/>
    <w:rsid w:val="00845B26"/>
    <w:rsid w:val="00850426"/>
    <w:rsid w:val="00850C4A"/>
    <w:rsid w:val="008531B5"/>
    <w:rsid w:val="00856916"/>
    <w:rsid w:val="00866EB6"/>
    <w:rsid w:val="00867EEA"/>
    <w:rsid w:val="00871049"/>
    <w:rsid w:val="008719B8"/>
    <w:rsid w:val="0087261D"/>
    <w:rsid w:val="00872F1B"/>
    <w:rsid w:val="00873A0F"/>
    <w:rsid w:val="00874B86"/>
    <w:rsid w:val="00877A5B"/>
    <w:rsid w:val="00880F45"/>
    <w:rsid w:val="00882F5C"/>
    <w:rsid w:val="00883F08"/>
    <w:rsid w:val="0088402D"/>
    <w:rsid w:val="00884A23"/>
    <w:rsid w:val="00885134"/>
    <w:rsid w:val="00885721"/>
    <w:rsid w:val="0089149D"/>
    <w:rsid w:val="008917C8"/>
    <w:rsid w:val="00892C65"/>
    <w:rsid w:val="00895B31"/>
    <w:rsid w:val="00897939"/>
    <w:rsid w:val="008A1305"/>
    <w:rsid w:val="008A23CB"/>
    <w:rsid w:val="008B019A"/>
    <w:rsid w:val="008B1118"/>
    <w:rsid w:val="008B1EE6"/>
    <w:rsid w:val="008B263A"/>
    <w:rsid w:val="008B2E72"/>
    <w:rsid w:val="008B4F03"/>
    <w:rsid w:val="008B6179"/>
    <w:rsid w:val="008B6234"/>
    <w:rsid w:val="008B7119"/>
    <w:rsid w:val="008B7918"/>
    <w:rsid w:val="008B79C3"/>
    <w:rsid w:val="008C17A5"/>
    <w:rsid w:val="008C313A"/>
    <w:rsid w:val="008D0BF1"/>
    <w:rsid w:val="008D1AFF"/>
    <w:rsid w:val="008D56B1"/>
    <w:rsid w:val="008D5C96"/>
    <w:rsid w:val="008E04CB"/>
    <w:rsid w:val="008E05F6"/>
    <w:rsid w:val="008E0A0B"/>
    <w:rsid w:val="008E3153"/>
    <w:rsid w:val="008E3B0C"/>
    <w:rsid w:val="008E3DF6"/>
    <w:rsid w:val="008E4099"/>
    <w:rsid w:val="008E7149"/>
    <w:rsid w:val="008E78A1"/>
    <w:rsid w:val="008F17F5"/>
    <w:rsid w:val="008F2531"/>
    <w:rsid w:val="008F25A1"/>
    <w:rsid w:val="008F2E15"/>
    <w:rsid w:val="008F3550"/>
    <w:rsid w:val="008F35C2"/>
    <w:rsid w:val="008F42B6"/>
    <w:rsid w:val="008F7AD8"/>
    <w:rsid w:val="00901077"/>
    <w:rsid w:val="0090233F"/>
    <w:rsid w:val="00903C66"/>
    <w:rsid w:val="00903FAD"/>
    <w:rsid w:val="00910148"/>
    <w:rsid w:val="00912BED"/>
    <w:rsid w:val="00913DE8"/>
    <w:rsid w:val="00915709"/>
    <w:rsid w:val="0091598F"/>
    <w:rsid w:val="00916AE9"/>
    <w:rsid w:val="0092136A"/>
    <w:rsid w:val="009217EC"/>
    <w:rsid w:val="0092233B"/>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4B3F"/>
    <w:rsid w:val="009564F5"/>
    <w:rsid w:val="00956B0E"/>
    <w:rsid w:val="0096007F"/>
    <w:rsid w:val="0096095E"/>
    <w:rsid w:val="00966272"/>
    <w:rsid w:val="009665D7"/>
    <w:rsid w:val="00974732"/>
    <w:rsid w:val="00975BF5"/>
    <w:rsid w:val="00976EAF"/>
    <w:rsid w:val="0098127F"/>
    <w:rsid w:val="00981815"/>
    <w:rsid w:val="009819DB"/>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27AF"/>
    <w:rsid w:val="009B392F"/>
    <w:rsid w:val="009B5C9B"/>
    <w:rsid w:val="009B6D01"/>
    <w:rsid w:val="009C134C"/>
    <w:rsid w:val="009C2066"/>
    <w:rsid w:val="009C2829"/>
    <w:rsid w:val="009C2B17"/>
    <w:rsid w:val="009C65BC"/>
    <w:rsid w:val="009C6717"/>
    <w:rsid w:val="009D081A"/>
    <w:rsid w:val="009D2F90"/>
    <w:rsid w:val="009D36E9"/>
    <w:rsid w:val="009D5188"/>
    <w:rsid w:val="009D55B1"/>
    <w:rsid w:val="009D79FA"/>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0508"/>
    <w:rsid w:val="00A055D5"/>
    <w:rsid w:val="00A06196"/>
    <w:rsid w:val="00A109FA"/>
    <w:rsid w:val="00A1295B"/>
    <w:rsid w:val="00A14C8D"/>
    <w:rsid w:val="00A211B2"/>
    <w:rsid w:val="00A2200E"/>
    <w:rsid w:val="00A23614"/>
    <w:rsid w:val="00A24C8F"/>
    <w:rsid w:val="00A2717D"/>
    <w:rsid w:val="00A301CE"/>
    <w:rsid w:val="00A31966"/>
    <w:rsid w:val="00A33081"/>
    <w:rsid w:val="00A33A9D"/>
    <w:rsid w:val="00A34F69"/>
    <w:rsid w:val="00A41A2F"/>
    <w:rsid w:val="00A44121"/>
    <w:rsid w:val="00A454B2"/>
    <w:rsid w:val="00A47472"/>
    <w:rsid w:val="00A573D5"/>
    <w:rsid w:val="00A60F6A"/>
    <w:rsid w:val="00A63DDA"/>
    <w:rsid w:val="00A6456D"/>
    <w:rsid w:val="00A67983"/>
    <w:rsid w:val="00A70FCF"/>
    <w:rsid w:val="00A73B89"/>
    <w:rsid w:val="00A75177"/>
    <w:rsid w:val="00A76BDE"/>
    <w:rsid w:val="00A7783B"/>
    <w:rsid w:val="00A83199"/>
    <w:rsid w:val="00A84CDE"/>
    <w:rsid w:val="00A85D19"/>
    <w:rsid w:val="00A86EA8"/>
    <w:rsid w:val="00A86FEA"/>
    <w:rsid w:val="00A90DF3"/>
    <w:rsid w:val="00A92F52"/>
    <w:rsid w:val="00A94E3B"/>
    <w:rsid w:val="00A95999"/>
    <w:rsid w:val="00A963F9"/>
    <w:rsid w:val="00A972A5"/>
    <w:rsid w:val="00AA3BCC"/>
    <w:rsid w:val="00AA3DAA"/>
    <w:rsid w:val="00AA6C7F"/>
    <w:rsid w:val="00AB5B90"/>
    <w:rsid w:val="00AB6E66"/>
    <w:rsid w:val="00AB79A8"/>
    <w:rsid w:val="00AC13F3"/>
    <w:rsid w:val="00AC1C94"/>
    <w:rsid w:val="00AC5686"/>
    <w:rsid w:val="00AC6DF5"/>
    <w:rsid w:val="00AD0ECC"/>
    <w:rsid w:val="00AD1520"/>
    <w:rsid w:val="00AD2A9E"/>
    <w:rsid w:val="00AD3ED4"/>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105B"/>
    <w:rsid w:val="00B14985"/>
    <w:rsid w:val="00B160D4"/>
    <w:rsid w:val="00B20A25"/>
    <w:rsid w:val="00B20F58"/>
    <w:rsid w:val="00B21C31"/>
    <w:rsid w:val="00B22864"/>
    <w:rsid w:val="00B24555"/>
    <w:rsid w:val="00B252A4"/>
    <w:rsid w:val="00B25A59"/>
    <w:rsid w:val="00B26D15"/>
    <w:rsid w:val="00B30B49"/>
    <w:rsid w:val="00B314BB"/>
    <w:rsid w:val="00B32644"/>
    <w:rsid w:val="00B34C60"/>
    <w:rsid w:val="00B4271F"/>
    <w:rsid w:val="00B42916"/>
    <w:rsid w:val="00B4556F"/>
    <w:rsid w:val="00B45886"/>
    <w:rsid w:val="00B45EDC"/>
    <w:rsid w:val="00B4699F"/>
    <w:rsid w:val="00B46BA1"/>
    <w:rsid w:val="00B472C9"/>
    <w:rsid w:val="00B47774"/>
    <w:rsid w:val="00B5094E"/>
    <w:rsid w:val="00B5142B"/>
    <w:rsid w:val="00B55B8E"/>
    <w:rsid w:val="00B568B4"/>
    <w:rsid w:val="00B57173"/>
    <w:rsid w:val="00B6331C"/>
    <w:rsid w:val="00B7091D"/>
    <w:rsid w:val="00B70F09"/>
    <w:rsid w:val="00B74C60"/>
    <w:rsid w:val="00B756E4"/>
    <w:rsid w:val="00B761DE"/>
    <w:rsid w:val="00B765E4"/>
    <w:rsid w:val="00B76E50"/>
    <w:rsid w:val="00B82C6B"/>
    <w:rsid w:val="00B82EE9"/>
    <w:rsid w:val="00B83B77"/>
    <w:rsid w:val="00B8641A"/>
    <w:rsid w:val="00B87467"/>
    <w:rsid w:val="00B876FB"/>
    <w:rsid w:val="00B92A82"/>
    <w:rsid w:val="00B93038"/>
    <w:rsid w:val="00B93AD2"/>
    <w:rsid w:val="00B9636A"/>
    <w:rsid w:val="00B97284"/>
    <w:rsid w:val="00BA124E"/>
    <w:rsid w:val="00BA160D"/>
    <w:rsid w:val="00BA429D"/>
    <w:rsid w:val="00BA4D87"/>
    <w:rsid w:val="00BB2032"/>
    <w:rsid w:val="00BB4DFB"/>
    <w:rsid w:val="00BC25C7"/>
    <w:rsid w:val="00BC607D"/>
    <w:rsid w:val="00BD1CFF"/>
    <w:rsid w:val="00BD2F35"/>
    <w:rsid w:val="00BD6F11"/>
    <w:rsid w:val="00BD7F52"/>
    <w:rsid w:val="00BE01D0"/>
    <w:rsid w:val="00BE0DC8"/>
    <w:rsid w:val="00BE0FAC"/>
    <w:rsid w:val="00BE17CD"/>
    <w:rsid w:val="00BE1B52"/>
    <w:rsid w:val="00BE1CC6"/>
    <w:rsid w:val="00BE3394"/>
    <w:rsid w:val="00BF0744"/>
    <w:rsid w:val="00BF1C03"/>
    <w:rsid w:val="00BF2C60"/>
    <w:rsid w:val="00BF4E49"/>
    <w:rsid w:val="00C00795"/>
    <w:rsid w:val="00C078FA"/>
    <w:rsid w:val="00C07E58"/>
    <w:rsid w:val="00C10310"/>
    <w:rsid w:val="00C108DA"/>
    <w:rsid w:val="00C1171D"/>
    <w:rsid w:val="00C11D6F"/>
    <w:rsid w:val="00C1383C"/>
    <w:rsid w:val="00C13F74"/>
    <w:rsid w:val="00C175F9"/>
    <w:rsid w:val="00C21DFD"/>
    <w:rsid w:val="00C23385"/>
    <w:rsid w:val="00C25165"/>
    <w:rsid w:val="00C26580"/>
    <w:rsid w:val="00C270F3"/>
    <w:rsid w:val="00C30B6C"/>
    <w:rsid w:val="00C3166B"/>
    <w:rsid w:val="00C33809"/>
    <w:rsid w:val="00C400DB"/>
    <w:rsid w:val="00C4125A"/>
    <w:rsid w:val="00C434B9"/>
    <w:rsid w:val="00C454ED"/>
    <w:rsid w:val="00C46906"/>
    <w:rsid w:val="00C505C4"/>
    <w:rsid w:val="00C50B15"/>
    <w:rsid w:val="00C516E0"/>
    <w:rsid w:val="00C53DFD"/>
    <w:rsid w:val="00C53E9B"/>
    <w:rsid w:val="00C545D1"/>
    <w:rsid w:val="00C60C5A"/>
    <w:rsid w:val="00C61C42"/>
    <w:rsid w:val="00C63D00"/>
    <w:rsid w:val="00C70AA9"/>
    <w:rsid w:val="00C726B4"/>
    <w:rsid w:val="00C7271C"/>
    <w:rsid w:val="00C72809"/>
    <w:rsid w:val="00C736DF"/>
    <w:rsid w:val="00C73B70"/>
    <w:rsid w:val="00C74D16"/>
    <w:rsid w:val="00C77746"/>
    <w:rsid w:val="00C80144"/>
    <w:rsid w:val="00C80EEB"/>
    <w:rsid w:val="00C810DA"/>
    <w:rsid w:val="00C819BD"/>
    <w:rsid w:val="00C837FD"/>
    <w:rsid w:val="00C8425F"/>
    <w:rsid w:val="00C90B29"/>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34B"/>
    <w:rsid w:val="00CE352E"/>
    <w:rsid w:val="00CE4BF1"/>
    <w:rsid w:val="00CF123A"/>
    <w:rsid w:val="00CF39F4"/>
    <w:rsid w:val="00CF43EA"/>
    <w:rsid w:val="00CF61BE"/>
    <w:rsid w:val="00CF651B"/>
    <w:rsid w:val="00D03499"/>
    <w:rsid w:val="00D048A4"/>
    <w:rsid w:val="00D05E81"/>
    <w:rsid w:val="00D06680"/>
    <w:rsid w:val="00D06BE1"/>
    <w:rsid w:val="00D078F8"/>
    <w:rsid w:val="00D12C2F"/>
    <w:rsid w:val="00D13930"/>
    <w:rsid w:val="00D15FEE"/>
    <w:rsid w:val="00D20A45"/>
    <w:rsid w:val="00D22049"/>
    <w:rsid w:val="00D24421"/>
    <w:rsid w:val="00D24B33"/>
    <w:rsid w:val="00D25465"/>
    <w:rsid w:val="00D318CA"/>
    <w:rsid w:val="00D41379"/>
    <w:rsid w:val="00D41F9D"/>
    <w:rsid w:val="00D42AB7"/>
    <w:rsid w:val="00D42C21"/>
    <w:rsid w:val="00D43CF9"/>
    <w:rsid w:val="00D43E7F"/>
    <w:rsid w:val="00D442F8"/>
    <w:rsid w:val="00D47F86"/>
    <w:rsid w:val="00D505A2"/>
    <w:rsid w:val="00D56CE7"/>
    <w:rsid w:val="00D57FE0"/>
    <w:rsid w:val="00D6454E"/>
    <w:rsid w:val="00D64C4C"/>
    <w:rsid w:val="00D65042"/>
    <w:rsid w:val="00D661CA"/>
    <w:rsid w:val="00D67FAD"/>
    <w:rsid w:val="00D7039E"/>
    <w:rsid w:val="00D74A7C"/>
    <w:rsid w:val="00D74F8C"/>
    <w:rsid w:val="00D81099"/>
    <w:rsid w:val="00D851C0"/>
    <w:rsid w:val="00D85DA7"/>
    <w:rsid w:val="00D903E8"/>
    <w:rsid w:val="00D915F2"/>
    <w:rsid w:val="00D9223A"/>
    <w:rsid w:val="00D9279B"/>
    <w:rsid w:val="00D9481E"/>
    <w:rsid w:val="00D96527"/>
    <w:rsid w:val="00D97BA9"/>
    <w:rsid w:val="00DA0D2D"/>
    <w:rsid w:val="00DA23AB"/>
    <w:rsid w:val="00DA24F4"/>
    <w:rsid w:val="00DA307E"/>
    <w:rsid w:val="00DA638A"/>
    <w:rsid w:val="00DA64A5"/>
    <w:rsid w:val="00DA66F4"/>
    <w:rsid w:val="00DA756F"/>
    <w:rsid w:val="00DA76D0"/>
    <w:rsid w:val="00DA7742"/>
    <w:rsid w:val="00DB1867"/>
    <w:rsid w:val="00DB7531"/>
    <w:rsid w:val="00DB76ED"/>
    <w:rsid w:val="00DC1983"/>
    <w:rsid w:val="00DC1AE1"/>
    <w:rsid w:val="00DC393A"/>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295D"/>
    <w:rsid w:val="00E2372A"/>
    <w:rsid w:val="00E247CC"/>
    <w:rsid w:val="00E25284"/>
    <w:rsid w:val="00E30C47"/>
    <w:rsid w:val="00E35816"/>
    <w:rsid w:val="00E43487"/>
    <w:rsid w:val="00E44B9E"/>
    <w:rsid w:val="00E44ED1"/>
    <w:rsid w:val="00E4529D"/>
    <w:rsid w:val="00E455B8"/>
    <w:rsid w:val="00E4589A"/>
    <w:rsid w:val="00E4601F"/>
    <w:rsid w:val="00E460EF"/>
    <w:rsid w:val="00E502F3"/>
    <w:rsid w:val="00E603DE"/>
    <w:rsid w:val="00E60BDD"/>
    <w:rsid w:val="00E61EBC"/>
    <w:rsid w:val="00E625F4"/>
    <w:rsid w:val="00E65EEE"/>
    <w:rsid w:val="00E67C38"/>
    <w:rsid w:val="00E71714"/>
    <w:rsid w:val="00E76215"/>
    <w:rsid w:val="00E840C8"/>
    <w:rsid w:val="00E84F4B"/>
    <w:rsid w:val="00E85923"/>
    <w:rsid w:val="00E868C2"/>
    <w:rsid w:val="00E87236"/>
    <w:rsid w:val="00E87D19"/>
    <w:rsid w:val="00E87D29"/>
    <w:rsid w:val="00E9063A"/>
    <w:rsid w:val="00E927FD"/>
    <w:rsid w:val="00E93332"/>
    <w:rsid w:val="00EA0165"/>
    <w:rsid w:val="00EA01E1"/>
    <w:rsid w:val="00EB1A65"/>
    <w:rsid w:val="00EB3D71"/>
    <w:rsid w:val="00EB7D23"/>
    <w:rsid w:val="00EC490B"/>
    <w:rsid w:val="00EC597D"/>
    <w:rsid w:val="00EC6BF1"/>
    <w:rsid w:val="00ED21C6"/>
    <w:rsid w:val="00ED2858"/>
    <w:rsid w:val="00ED5A3B"/>
    <w:rsid w:val="00ED5C1C"/>
    <w:rsid w:val="00ED6E29"/>
    <w:rsid w:val="00ED7198"/>
    <w:rsid w:val="00ED73FC"/>
    <w:rsid w:val="00EE0388"/>
    <w:rsid w:val="00EE0C3F"/>
    <w:rsid w:val="00EE15A8"/>
    <w:rsid w:val="00EE26E9"/>
    <w:rsid w:val="00EE3904"/>
    <w:rsid w:val="00EE3938"/>
    <w:rsid w:val="00EE4C13"/>
    <w:rsid w:val="00EE5A56"/>
    <w:rsid w:val="00EE6BF5"/>
    <w:rsid w:val="00EE7B1F"/>
    <w:rsid w:val="00EF0047"/>
    <w:rsid w:val="00EF556C"/>
    <w:rsid w:val="00F00004"/>
    <w:rsid w:val="00F0451E"/>
    <w:rsid w:val="00F04650"/>
    <w:rsid w:val="00F0562E"/>
    <w:rsid w:val="00F060B5"/>
    <w:rsid w:val="00F06518"/>
    <w:rsid w:val="00F106B3"/>
    <w:rsid w:val="00F11ACA"/>
    <w:rsid w:val="00F13FE9"/>
    <w:rsid w:val="00F161C6"/>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3B"/>
    <w:rsid w:val="00F44AFD"/>
    <w:rsid w:val="00F46838"/>
    <w:rsid w:val="00F46FF8"/>
    <w:rsid w:val="00F50534"/>
    <w:rsid w:val="00F5234B"/>
    <w:rsid w:val="00F55E5D"/>
    <w:rsid w:val="00F57577"/>
    <w:rsid w:val="00F610ED"/>
    <w:rsid w:val="00F6282C"/>
    <w:rsid w:val="00F6469C"/>
    <w:rsid w:val="00F67849"/>
    <w:rsid w:val="00F700B3"/>
    <w:rsid w:val="00F74874"/>
    <w:rsid w:val="00F75CAB"/>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1BE2"/>
    <w:rsid w:val="00FC2881"/>
    <w:rsid w:val="00FC304A"/>
    <w:rsid w:val="00FC39CB"/>
    <w:rsid w:val="00FC3DF3"/>
    <w:rsid w:val="00FC47C0"/>
    <w:rsid w:val="00FC68C0"/>
    <w:rsid w:val="00FC6987"/>
    <w:rsid w:val="00FD144B"/>
    <w:rsid w:val="00FD29AA"/>
    <w:rsid w:val="00FD4C4D"/>
    <w:rsid w:val="00FD7386"/>
    <w:rsid w:val="00FE2D1B"/>
    <w:rsid w:val="00FE3901"/>
    <w:rsid w:val="00FE477A"/>
    <w:rsid w:val="00FE74DF"/>
    <w:rsid w:val="00FE7E7B"/>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17E5EF11-2DE2-4522-9066-5A8B3CD8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uiPriority w:val="99"/>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semiHidden/>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paragraph" w:customStyle="1" w:styleId="xxxxmsonormal">
    <w:name w:val="x_xxxmsonormal"/>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xmsolistparagraph1">
    <w:name w:val="x_msolistparagraph"/>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hentry">
    <w:name w:val="hentry"/>
    <w:basedOn w:val="Normal"/>
    <w:uiPriority w:val="99"/>
    <w:semiHidden/>
    <w:rsid w:val="00690951"/>
    <w:pPr>
      <w:spacing w:before="100" w:beforeAutospacing="1" w:after="100" w:afterAutospacing="1"/>
    </w:pPr>
    <w:rPr>
      <w:rFonts w:ascii="Calibri" w:eastAsiaTheme="minorHAnsi" w:hAnsi="Calibri" w:cs="Calibri"/>
      <w:sz w:val="22"/>
      <w:szCs w:val="22"/>
    </w:rPr>
  </w:style>
  <w:style w:type="character" w:customStyle="1" w:styleId="nc684nl6">
    <w:name w:val="nc684nl6"/>
    <w:basedOn w:val="DefaultParagraphFont"/>
    <w:rsid w:val="00F16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2">
      <w:bodyDiv w:val="1"/>
      <w:marLeft w:val="0"/>
      <w:marRight w:val="0"/>
      <w:marTop w:val="0"/>
      <w:marBottom w:val="0"/>
      <w:divBdr>
        <w:top w:val="none" w:sz="0" w:space="0" w:color="auto"/>
        <w:left w:val="none" w:sz="0" w:space="0" w:color="auto"/>
        <w:bottom w:val="none" w:sz="0" w:space="0" w:color="auto"/>
        <w:right w:val="none" w:sz="0" w:space="0" w:color="auto"/>
      </w:divBdr>
    </w:div>
    <w:div w:id="5909235">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5653286">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388534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9849395">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592400502">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5149253">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19213767">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3902885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4730419">
      <w:bodyDiv w:val="1"/>
      <w:marLeft w:val="0"/>
      <w:marRight w:val="0"/>
      <w:marTop w:val="0"/>
      <w:marBottom w:val="0"/>
      <w:divBdr>
        <w:top w:val="none" w:sz="0" w:space="0" w:color="auto"/>
        <w:left w:val="none" w:sz="0" w:space="0" w:color="auto"/>
        <w:bottom w:val="none" w:sz="0" w:space="0" w:color="auto"/>
        <w:right w:val="none" w:sz="0" w:space="0" w:color="auto"/>
      </w:divBdr>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4506">
      <w:bodyDiv w:val="1"/>
      <w:marLeft w:val="0"/>
      <w:marRight w:val="0"/>
      <w:marTop w:val="0"/>
      <w:marBottom w:val="0"/>
      <w:divBdr>
        <w:top w:val="none" w:sz="0" w:space="0" w:color="auto"/>
        <w:left w:val="none" w:sz="0" w:space="0" w:color="auto"/>
        <w:bottom w:val="none" w:sz="0" w:space="0" w:color="auto"/>
        <w:right w:val="none" w:sz="0" w:space="0" w:color="auto"/>
      </w:divBdr>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3581158">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6906763">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1492180">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2389997">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1094813">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4247336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1041192">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568146">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315996">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6380433">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325574">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125160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1269">
      <w:bodyDiv w:val="1"/>
      <w:marLeft w:val="0"/>
      <w:marRight w:val="0"/>
      <w:marTop w:val="0"/>
      <w:marBottom w:val="0"/>
      <w:divBdr>
        <w:top w:val="none" w:sz="0" w:space="0" w:color="auto"/>
        <w:left w:val="none" w:sz="0" w:space="0" w:color="auto"/>
        <w:bottom w:val="none" w:sz="0" w:space="0" w:color="auto"/>
        <w:right w:val="none" w:sz="0" w:space="0" w:color="auto"/>
      </w:divBdr>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36025798">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www.utmb.edu/covid-19/employees-students" TargetMode="External"/><Relationship Id="rId39" Type="http://schemas.openxmlformats.org/officeDocument/2006/relationships/hyperlink" Target="https://nam11.safelinks.protection.outlook.com/ap/b-59584e83/?url=https%3A%2F%2Fliveutmb.sharepoint.com%2F%3Ab%3A%2Fr%2Fsites%2Fcollaboration%2Fwebfiles%2FShared%2520Documents%2FSupply%2520Chain%2520Web%2FProcurement%2FUser%2520Guide%2FReference%2520Guide%2FHow%2520Do%2520I%2520Create%2520a%2520Requisition%2520for%2520Next%2520Fiscal%2520Year.pdf%3Fcsf%3D1%26web%3D1%26e%3DfCaDl9%2522%2520%2520HYPERLINK%2520%2522https%3A%2F%2Fliveutmb.sharepoint.com%2F%3Ab%3A%2Fr%2Fsites%2Fcollaboration%2Fwebfiles%2FShared%2520Documents%2FSupply%2520Chain%2520Web%2FProcurement%2FUser%2520Guide%2FReference%2520Guide%2FHow%2520to%2520Create%2520a%2520Blanket%2520Req.pdf%3Fcsf%3D1%26web%3D1%26e%3D3KCfv7&amp;data=05%7C01%7Ctrallyn%40utmb.edu%7C285554d4225a4bca3cae08da5eac5b21%7C7bef256d85db4526a72d31aea2546852%7C0%7C0%7C637926391593171223%7CUnknown%7CTWFpbGZsb3d8eyJWIjoiMC4wLjAwMDAiLCJQIjoiV2luMzIiLCJBTiI6Ik1haWwiLCJXVCI6Mn0%3D%7C3000%7C%7C%7C&amp;sdata=TTjCnnDxrCfCei79f6C9OQN%2BZL2DMau4eMrl%2FuyvVdM%3D&amp;reserved=0" TargetMode="External"/><Relationship Id="rId21" Type="http://schemas.openxmlformats.org/officeDocument/2006/relationships/image" Target="media/image9.jpeg"/><Relationship Id="rId34" Type="http://schemas.openxmlformats.org/officeDocument/2006/relationships/image" Target="media/image12.png"/><Relationship Id="rId42" Type="http://schemas.openxmlformats.org/officeDocument/2006/relationships/hyperlink" Target="https://nam11.safelinks.protection.outlook.com/?url=https%3A%2F%2Fsoap.memberclicks.net%2Fcenters-of-excellence_program&amp;data=05%7C01%7Ctrallyn%40utmb.edu%7C19dc8b1ad66344536cca08da5f6c51db%7C7bef256d85db4526a72d31aea2546852%7C0%7C0%7C637927216077054480%7CUnknown%7CTWFpbGZsb3d8eyJWIjoiMC4wLjAwMDAiLCJQIjoiV2luMzIiLCJBTiI6Ik1haWwiLCJXVCI6Mn0%3D%7C3000%7C%7C%7C&amp;sdata=7Ejrt4kL%2BkDf2XiYxJKX%2BVYbBQSbv9sQTUS0xrE0ysc%3D&amp;reserved=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utmb.edu/covid-19/employees-stud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nam11.safelinks.protection.outlook.com/?url=http%3A%2F%2Fintranet.utmb.edu%2Fiutmb%2Fnews-article%2F2022%2F06%2F23%2Ffrom-the-covid-19-clinical-task-force-changes-in-testing-policies-for-procedures-hospital-admissions&amp;data=05%7C01%7Ctrallyn%40utmb.edu%7Ce5246879433b411dd9b108da5a10ae43%7C7bef256d85db4526a72d31aea2546852%7C0%7C0%7C637921324934751124%7CUnknown%7CTWFpbGZsb3d8eyJWIjoiMC4wLjAwMDAiLCJQIjoiV2luMzIiLCJBTiI6Ik1haWwiLCJXVCI6Mn0%3D%7C3000%7C%7C%7C&amp;sdata=u0nTP%2Fh9DhVynz3OQ0TN3YIfNoAnsgvPzYPHgyHfvQo%3D&amp;reserved=0" TargetMode="External"/><Relationship Id="rId32" Type="http://schemas.openxmlformats.org/officeDocument/2006/relationships/hyperlink" Target="https://nam11.safelinks.protection.outlook.com/?url=https%3A%2F%2Fintranet.utmb.edu%2Fit-services%2Fdivisions%2Fcis%2Fits-training%2Fepic-upgrade%2Fepic-upgrade-overview&amp;data=05%7C01%7Ctrallyn%40utmb.edu%7C175ec0170f664c1eb47008da5aa39972%7C7bef256d85db4526a72d31aea2546852%7C0%7C0%7C637921955948275767%7CUnknown%7CTWFpbGZsb3d8eyJWIjoiMC4wLjAwMDAiLCJQIjoiV2luMzIiLCJBTiI6Ik1haWwiLCJXVCI6Mn0%3D%7C3000%7C%7C%7C&amp;sdata=5MXJ9SBxXX8P%2Br1GJ3XFYzUEV7bIh7ygyLdZ1dMiWl0%3D&amp;reserved=0" TargetMode="External"/><Relationship Id="rId37" Type="http://schemas.openxmlformats.org/officeDocument/2006/relationships/hyperlink" Target="https://nam11.safelinks.protection.outlook.com/ap/b-59584e83/?url=https%3A%2F%2Fliveutmb.sharepoint.com%2F%3Ab%3A%2Fs%2Fcollaboration%2Fwebfiles%2FERKXiKtUIqhKgsqlAHxIIsgB-9mWEjA_v-AtbeJIJkeBBQ%3Fe%3DjhRXKJ&amp;data=05%7C01%7Ctrallyn%40utmb.edu%7C285554d4225a4bca3cae08da5eac5b21%7C7bef256d85db4526a72d31aea2546852%7C0%7C0%7C637926391593171223%7CUnknown%7CTWFpbGZsb3d8eyJWIjoiMC4wLjAwMDAiLCJQIjoiV2luMzIiLCJBTiI6Ik1haWwiLCJXVCI6Mn0%3D%7C3000%7C%7C%7C&amp;sdata=OaO%2Bo5h7tg95JXuTdz5GILQ%2FUGaCGLeuvjHqUhBSWOo%3D&amp;reserved=0" TargetMode="External"/><Relationship Id="rId40" Type="http://schemas.openxmlformats.org/officeDocument/2006/relationships/hyperlink" Target="https://nam11.safelinks.protection.outlook.com/ap/b-59584e83/?url=https%3A%2F%2Fliveutmb.sharepoint.com%2F%3Ab%3A%2Fr%2Fsites%2Fcollaboration%2Fwebfiles%2FShared%2520Documents%2FSupply%2520Chain%2520Web%2FProcurement%2FUser%2520Guide%2FReference%2520Guide%2FHow%2520to%2520Create%2520a%2520Blanket%2520Req.pdf%3Fcsf%3D1%26web%3D1%26e%3D3KCfv7%2522%2520%25EF%25BF%25BDHYPERLINK%2520%2522https%3A%2F%2Finnovation.utmb.edu%2FTrainingGateway%2F%23%2F&amp;data=05%7C01%7Ctrallyn%40utmb.edu%7C285554d4225a4bca3cae08da5eac5b21%7C7bef256d85db4526a72d31aea2546852%7C0%7C0%7C637926391593171223%7CUnknown%7CTWFpbGZsb3d8eyJWIjoiMC4wLjAwMDAiLCJQIjoiV2luMzIiLCJBTiI6Ik1haWwiLCJXVCI6Mn0%3D%7C3000%7C%7C%7C&amp;sdata=G1jqhpiTr1gcebBEXusuyReCi7ianq%2FPG0MmYCr4azM%3D&amp;reserved=0"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utmb.edu/covid-19/article/top-updates/2022/06/24/Vaccines-available-for-children-ages-6-months-to-5-years" TargetMode="External"/><Relationship Id="rId28" Type="http://schemas.openxmlformats.org/officeDocument/2006/relationships/hyperlink" Target="https://www.utmb.edu/covid-19/employees-students/safety"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utmb.us/6vk"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nam11.safelinks.protection.outlook.com/?url=https%3A%2F%2Fwww.utmbhealth.com%2Fsupport-pages%2Fvisitation&amp;data=05%7C01%7Ctrallyn%40utmb.edu%7Ce5246879433b411dd9b108da5a10ae43%7C7bef256d85db4526a72d31aea2546852%7C0%7C0%7C637921324934751124%7CUnknown%7CTWFpbGZsb3d8eyJWIjoiMC4wLjAwMDAiLCJQIjoiV2luMzIiLCJBTiI6Ik1haWwiLCJXVCI6Mn0%3D%7C3000%7C%7C%7C&amp;sdata=zt9%2BjgPf1b3jn2oMTRX9YwqozAh4k075Qx1JGxllHrc%3D&amp;reserved=0" TargetMode="External"/><Relationship Id="rId30" Type="http://schemas.openxmlformats.org/officeDocument/2006/relationships/hyperlink" Target="https://www.youtube.com/watch?v=Ub294Fy4_O0&amp;t=43s" TargetMode="External"/><Relationship Id="rId35" Type="http://schemas.openxmlformats.org/officeDocument/2006/relationships/image" Target="media/image13.png"/><Relationship Id="rId43" Type="http://schemas.openxmlformats.org/officeDocument/2006/relationships/hyperlink" Target="https://nam11.safelinks.protection.outlook.com/?url=http%3A%2F%2Fwww.iwatchtx.org%2F&amp;data=05%7C01%7Ctrallyn%40utmb.edu%7Ca7a15ca727264593c17a08da602c31f1%7C7bef256d85db4526a72d31aea2546852%7C0%7C0%7C637928040182326649%7CUnknown%7CTWFpbGZsb3d8eyJWIjoiMC4wLjAwMDAiLCJQIjoiV2luMzIiLCJBTiI6Ik1haWwiLCJXVCI6Mn0%3D%7C3000%7C%7C%7C&amp;sdata=HEeyWT1FItnm9BXBUbI3mmqxMTsAPYEDfsnw%2FsrEaG0%3D&amp;reserved=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hyperlink" Target="https://www.utmb.edu/covid-19/employees-students/travel" TargetMode="External"/><Relationship Id="rId33" Type="http://schemas.openxmlformats.org/officeDocument/2006/relationships/image" Target="media/image11.png"/><Relationship Id="rId38" Type="http://schemas.openxmlformats.org/officeDocument/2006/relationships/hyperlink" Target="https://nam11.safelinks.protection.outlook.com/ap/b-59584e83/?url=https%3A%2F%2Fliveutmb.sharepoint.com%2F%3Ab%3A%2Fr%2Fsites%2Fcollaboration%2Fwebfiles%2FShared%2520Documents%2FSupply%2520Chain%2520Web%2FProcurement%2FUser%2520Guide%2FReference%2520Guide%2FHow%2520Do%2520I%2520Create%2520a%2520Requisition%2520for%2520Next%2520Fiscal%2520Year.pdf%3Fcsf%3D1%26web%3D1%26e%3DfCaDl9&amp;data=05%7C01%7Ctrallyn%40utmb.edu%7C285554d4225a4bca3cae08da5eac5b21%7C7bef256d85db4526a72d31aea2546852%7C0%7C0%7C637926391593171223%7CUnknown%7CTWFpbGZsb3d8eyJWIjoiMC4wLjAwMDAiLCJQIjoiV2luMzIiLCJBTiI6Ik1haWwiLCJXVCI6Mn0%3D%7C3000%7C%7C%7C&amp;sdata=4BV5u25sEMns09O9qBvibPuJJ5WS%2FNJZgKuptyInUJc%3D&amp;reserved=0"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mailto:prhlpdsk@utmb.ed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customXml/itemProps2.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3.xml><?xml version="1.0" encoding="utf-8"?>
<ds:datastoreItem xmlns:ds="http://schemas.openxmlformats.org/officeDocument/2006/customXml" ds:itemID="{8531DCF3-AE4B-42A4-8E18-D9BADD340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4</Pages>
  <Words>1862</Words>
  <Characters>10619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2022-07-07T16:41:00Z</cp:lastPrinted>
  <dcterms:created xsi:type="dcterms:W3CDTF">2022-07-07T19:44:00Z</dcterms:created>
  <dcterms:modified xsi:type="dcterms:W3CDTF">2022-07-07T21:56:00Z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