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F7492C"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B4115C"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49714FC0" w:rsidR="009C2829" w:rsidRPr="000257FB" w:rsidRDefault="008D456F" w:rsidP="007073E8">
            <w:pPr>
              <w:pStyle w:val="Header"/>
              <w:jc w:val="center"/>
              <w:rPr>
                <w:rFonts w:asciiTheme="majorHAnsi" w:hAnsiTheme="majorHAnsi"/>
                <w:b/>
              </w:rPr>
            </w:pPr>
            <w:r>
              <w:rPr>
                <w:rFonts w:asciiTheme="majorHAnsi" w:hAnsiTheme="majorHAnsi"/>
                <w:b/>
                <w:sz w:val="22"/>
              </w:rPr>
              <w:t>March 1</w:t>
            </w:r>
            <w:r w:rsidR="00767FEA">
              <w:rPr>
                <w:rFonts w:asciiTheme="majorHAnsi" w:hAnsiTheme="majorHAnsi"/>
                <w:b/>
                <w:sz w:val="22"/>
              </w:rPr>
              <w:t>, 2018</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56D89C4C" w:rsidR="00936B3A" w:rsidRDefault="00936B3A" w:rsidP="003F0266">
            <w:pPr>
              <w:rPr>
                <w:rFonts w:ascii="Calibri Light" w:hAnsi="Calibri Light"/>
                <w:noProof/>
                <w:sz w:val="20"/>
              </w:rPr>
            </w:pPr>
          </w:p>
          <w:p w14:paraId="128D1E82" w14:textId="77777777" w:rsidR="00936B3A" w:rsidRDefault="00F7492C" w:rsidP="008B6179">
            <w:pPr>
              <w:rPr>
                <w:rFonts w:ascii="Calibri Light" w:hAnsi="Calibri Light"/>
                <w:b/>
                <w:noProof/>
                <w:sz w:val="20"/>
              </w:rPr>
            </w:pPr>
            <w:r>
              <w:rPr>
                <w:rFonts w:ascii="Calibri Light" w:hAnsi="Calibri Light"/>
                <w:b/>
                <w:noProof/>
                <w:sz w:val="20"/>
              </w:rPr>
              <w:t>OEA</w:t>
            </w:r>
          </w:p>
          <w:p w14:paraId="6ABC93FA" w14:textId="77777777" w:rsidR="00F7492C" w:rsidRPr="00F7492C" w:rsidRDefault="00F7492C" w:rsidP="00F7492C">
            <w:pPr>
              <w:rPr>
                <w:rFonts w:ascii="Calibri Light" w:hAnsi="Calibri Light"/>
                <w:noProof/>
                <w:sz w:val="20"/>
              </w:rPr>
            </w:pPr>
            <w:r w:rsidRPr="00F7492C">
              <w:rPr>
                <w:rFonts w:ascii="Calibri Light" w:hAnsi="Calibri Light"/>
                <w:noProof/>
                <w:sz w:val="20"/>
              </w:rPr>
              <w:t>Office of Educational Technology welcomes a new staff, Stephen Wilson, to our team. Mr. Wilson is a senior software engineer with many years of experience in application development, database design and implementation, mobile app and web-based technologies using a variety programming languages. We are blessed to have Mr. Wilson join our Educational Technology team. Please welcome Mr. Wilson when you see him around or stop by his office in Graves 2.104.</w:t>
            </w:r>
          </w:p>
          <w:p w14:paraId="26DBC69D" w14:textId="77777777" w:rsidR="00F7492C" w:rsidRDefault="00F7492C" w:rsidP="008B6179">
            <w:pPr>
              <w:rPr>
                <w:rFonts w:ascii="Calibri Light" w:hAnsi="Calibri Light"/>
                <w:noProof/>
                <w:sz w:val="20"/>
              </w:rPr>
            </w:pPr>
            <w:r>
              <w:rPr>
                <w:noProof/>
              </w:rPr>
              <w:drawing>
                <wp:inline distT="0" distB="0" distL="0" distR="0" wp14:anchorId="2ACF47A8" wp14:editId="4C5D0027">
                  <wp:extent cx="1933575" cy="1933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veWilsonPhoto.jpg"/>
                          <pic:cNvPicPr/>
                        </pic:nvPicPr>
                        <pic:blipFill>
                          <a:blip r:embed="rId13">
                            <a:extLst>
                              <a:ext uri="{28A0092B-C50C-407E-A947-70E740481C1C}">
                                <a14:useLocalDpi xmlns:a14="http://schemas.microsoft.com/office/drawing/2010/main" val="0"/>
                              </a:ext>
                            </a:extLst>
                          </a:blip>
                          <a:stretch>
                            <a:fillRect/>
                          </a:stretch>
                        </pic:blipFill>
                        <pic:spPr>
                          <a:xfrm>
                            <a:off x="0" y="0"/>
                            <a:ext cx="1933575" cy="1933575"/>
                          </a:xfrm>
                          <a:prstGeom prst="rect">
                            <a:avLst/>
                          </a:prstGeom>
                        </pic:spPr>
                      </pic:pic>
                    </a:graphicData>
                  </a:graphic>
                </wp:inline>
              </w:drawing>
            </w:r>
          </w:p>
          <w:p w14:paraId="585F44D5" w14:textId="77777777" w:rsidR="00F7492C" w:rsidRDefault="00F7492C" w:rsidP="008B6179">
            <w:pPr>
              <w:rPr>
                <w:rFonts w:ascii="Calibri Light" w:hAnsi="Calibri Light"/>
                <w:noProof/>
                <w:sz w:val="20"/>
              </w:rPr>
            </w:pPr>
          </w:p>
          <w:p w14:paraId="16296D67" w14:textId="77777777" w:rsidR="00F7492C" w:rsidRDefault="00F7492C" w:rsidP="008B6179">
            <w:pPr>
              <w:rPr>
                <w:rFonts w:ascii="Calibri Light" w:hAnsi="Calibri Light"/>
                <w:b/>
                <w:noProof/>
                <w:sz w:val="20"/>
              </w:rPr>
            </w:pPr>
            <w:r>
              <w:rPr>
                <w:rFonts w:ascii="Calibri Light" w:hAnsi="Calibri Light"/>
                <w:b/>
                <w:noProof/>
                <w:sz w:val="20"/>
              </w:rPr>
              <w:t>OCE</w:t>
            </w:r>
          </w:p>
          <w:p w14:paraId="120FD059" w14:textId="4274B3C7" w:rsidR="00F7492C" w:rsidRDefault="00F7492C" w:rsidP="00F7492C">
            <w:pPr>
              <w:rPr>
                <w:rFonts w:ascii="Calibri Light" w:hAnsi="Calibri Light"/>
                <w:noProof/>
                <w:sz w:val="20"/>
              </w:rPr>
            </w:pPr>
            <w:r w:rsidRPr="00F7492C">
              <w:rPr>
                <w:rFonts w:ascii="Calibri Light" w:hAnsi="Calibri Light"/>
                <w:noProof/>
                <w:sz w:val="20"/>
              </w:rPr>
              <w:t xml:space="preserve">Last week </w:t>
            </w:r>
            <w:r>
              <w:rPr>
                <w:rFonts w:ascii="Calibri Light" w:hAnsi="Calibri Light"/>
                <w:noProof/>
                <w:sz w:val="20"/>
              </w:rPr>
              <w:t>Dr. Ruth Levine attended the</w:t>
            </w:r>
            <w:r w:rsidRPr="00F7492C">
              <w:rPr>
                <w:rFonts w:ascii="Calibri Light" w:hAnsi="Calibri Light"/>
                <w:noProof/>
                <w:sz w:val="20"/>
              </w:rPr>
              <w:t xml:space="preserve"> annual meeting of the Team-Based Learni</w:t>
            </w:r>
            <w:r>
              <w:rPr>
                <w:rFonts w:ascii="Calibri Light" w:hAnsi="Calibri Light"/>
                <w:noProof/>
                <w:sz w:val="20"/>
              </w:rPr>
              <w:t>ng Collaborative meeting where she</w:t>
            </w:r>
            <w:r w:rsidRPr="00F7492C">
              <w:rPr>
                <w:rFonts w:ascii="Calibri Light" w:hAnsi="Calibri Light"/>
                <w:noProof/>
                <w:sz w:val="20"/>
              </w:rPr>
              <w:t xml:space="preserve"> presented a poster titled “A New Evaluation Tool to Assess Facilitators in TBL Classrooms” co-authored by UTMB faculty Dawnelle Schatte and Dwight Wolf</w:t>
            </w:r>
            <w:r>
              <w:rPr>
                <w:rFonts w:ascii="Calibri Light" w:hAnsi="Calibri Light"/>
                <w:noProof/>
                <w:sz w:val="20"/>
              </w:rPr>
              <w:t xml:space="preserve"> (among others). While there, they</w:t>
            </w:r>
            <w:r w:rsidRPr="00F7492C">
              <w:rPr>
                <w:rFonts w:ascii="Calibri Light" w:hAnsi="Calibri Light"/>
                <w:noProof/>
                <w:sz w:val="20"/>
              </w:rPr>
              <w:t xml:space="preserve"> received the “Best Scholarship Paper Award” by the TBLC for “Creating a Common Curriculum for the DSM-5: Lessons in Collaboration”, also co-authored by Drs Schatte and Wolf. </w:t>
            </w:r>
          </w:p>
          <w:p w14:paraId="1221B96E" w14:textId="77777777" w:rsidR="00F7492C" w:rsidRDefault="00F7492C" w:rsidP="00F7492C">
            <w:pPr>
              <w:rPr>
                <w:rFonts w:ascii="Calibri Light" w:hAnsi="Calibri Light"/>
                <w:noProof/>
                <w:sz w:val="20"/>
              </w:rPr>
            </w:pPr>
          </w:p>
          <w:p w14:paraId="32D36629" w14:textId="77777777" w:rsidR="00F7492C" w:rsidRDefault="00F7492C" w:rsidP="00F7492C">
            <w:pPr>
              <w:rPr>
                <w:rFonts w:ascii="Calibri Light" w:hAnsi="Calibri Light"/>
                <w:b/>
                <w:noProof/>
                <w:sz w:val="20"/>
              </w:rPr>
            </w:pPr>
            <w:r>
              <w:rPr>
                <w:rFonts w:ascii="Calibri Light" w:hAnsi="Calibri Light"/>
                <w:b/>
                <w:noProof/>
                <w:sz w:val="20"/>
              </w:rPr>
              <w:t>OSAA</w:t>
            </w:r>
          </w:p>
          <w:p w14:paraId="15CACBFE" w14:textId="77777777" w:rsidR="00F7492C" w:rsidRPr="00F7492C" w:rsidRDefault="00F7492C" w:rsidP="00F7492C">
            <w:pPr>
              <w:rPr>
                <w:rFonts w:ascii="Calibri Light" w:hAnsi="Calibri Light"/>
                <w:noProof/>
                <w:sz w:val="20"/>
              </w:rPr>
            </w:pPr>
            <w:r w:rsidRPr="00F7492C">
              <w:rPr>
                <w:rFonts w:ascii="Calibri Light" w:hAnsi="Calibri Light"/>
                <w:noProof/>
                <w:sz w:val="20"/>
              </w:rPr>
              <w:t xml:space="preserve">SOAP begins on Monday 3/12. </w:t>
            </w:r>
          </w:p>
          <w:p w14:paraId="200095B5" w14:textId="77777777" w:rsidR="00F7492C" w:rsidRPr="00F7492C" w:rsidRDefault="00F7492C" w:rsidP="00F7492C">
            <w:pPr>
              <w:rPr>
                <w:rFonts w:ascii="Calibri Light" w:hAnsi="Calibri Light"/>
                <w:noProof/>
                <w:sz w:val="20"/>
              </w:rPr>
            </w:pPr>
            <w:r w:rsidRPr="00F7492C">
              <w:rPr>
                <w:rFonts w:ascii="Calibri Light" w:hAnsi="Calibri Light"/>
                <w:noProof/>
                <w:sz w:val="20"/>
              </w:rPr>
              <w:t xml:space="preserve">Match Day Ceremony 3/16 11 AM in Levin Hall. </w:t>
            </w:r>
          </w:p>
          <w:p w14:paraId="517C10B4" w14:textId="77777777" w:rsidR="00F7492C" w:rsidRPr="00F7492C" w:rsidRDefault="00F7492C" w:rsidP="00F7492C">
            <w:pPr>
              <w:rPr>
                <w:rFonts w:ascii="Calibri Light" w:hAnsi="Calibri Light"/>
                <w:noProof/>
                <w:sz w:val="20"/>
              </w:rPr>
            </w:pPr>
            <w:r w:rsidRPr="00F7492C">
              <w:rPr>
                <w:rFonts w:ascii="Calibri Light" w:hAnsi="Calibri Light"/>
                <w:noProof/>
                <w:sz w:val="20"/>
              </w:rPr>
              <w:t xml:space="preserve">If you know of any students who may need help with the SOAP, please let Dr. McKee know ASAP. </w:t>
            </w:r>
          </w:p>
          <w:p w14:paraId="73030B62" w14:textId="77777777" w:rsidR="00F7492C" w:rsidRPr="00F7492C" w:rsidRDefault="00F7492C" w:rsidP="00F7492C">
            <w:pPr>
              <w:rPr>
                <w:rFonts w:ascii="Calibri Light" w:hAnsi="Calibri Light"/>
                <w:noProof/>
                <w:sz w:val="20"/>
              </w:rPr>
            </w:pPr>
            <w:bookmarkStart w:id="0" w:name="_GoBack"/>
            <w:bookmarkEnd w:id="0"/>
          </w:p>
          <w:p w14:paraId="62ED5B37" w14:textId="4D6EB2D4" w:rsidR="00F7492C" w:rsidRPr="00F7492C" w:rsidRDefault="00F7492C" w:rsidP="008B6179">
            <w:pPr>
              <w:rPr>
                <w:rFonts w:ascii="Calibri Light" w:hAnsi="Calibri Light"/>
                <w:noProof/>
                <w:sz w:val="20"/>
              </w:rPr>
            </w:pPr>
          </w:p>
        </w:tc>
        <w:tc>
          <w:tcPr>
            <w:tcW w:w="6120" w:type="dxa"/>
            <w:gridSpan w:val="2"/>
          </w:tcPr>
          <w:p w14:paraId="1B0D524B" w14:textId="77777777" w:rsidR="008D456F" w:rsidRDefault="008D456F" w:rsidP="005653F7">
            <w:pPr>
              <w:rPr>
                <w:rFonts w:ascii="Calibri" w:hAnsi="Calibri" w:cs="Arial"/>
                <w:b/>
                <w:color w:val="000000"/>
                <w:szCs w:val="20"/>
              </w:rPr>
            </w:pPr>
          </w:p>
          <w:p w14:paraId="1C5D2D73" w14:textId="41D338DF" w:rsidR="005653F7" w:rsidRPr="005B36AD" w:rsidRDefault="008D456F" w:rsidP="005653F7">
            <w:pPr>
              <w:rPr>
                <w:rFonts w:ascii="Calibri" w:hAnsi="Calibri" w:cs="Arial"/>
                <w:b/>
                <w:color w:val="000000"/>
                <w:szCs w:val="20"/>
              </w:rPr>
            </w:pPr>
            <w:r>
              <w:rPr>
                <w:rFonts w:ascii="Calibri" w:hAnsi="Calibri" w:cs="Arial"/>
                <w:b/>
                <w:color w:val="000000"/>
                <w:szCs w:val="20"/>
              </w:rPr>
              <w:t>Information on performance evaluations and merit pay plan</w:t>
            </w:r>
            <w:r w:rsidR="005653F7" w:rsidRPr="005B36AD">
              <w:rPr>
                <w:rFonts w:ascii="Calibri" w:hAnsi="Calibri" w:cs="Arial"/>
                <w:b/>
                <w:color w:val="000000"/>
                <w:szCs w:val="20"/>
              </w:rPr>
              <w:t>:</w:t>
            </w:r>
          </w:p>
          <w:p w14:paraId="592E7597" w14:textId="77777777" w:rsidR="008D456F" w:rsidRPr="008D456F" w:rsidRDefault="008D456F" w:rsidP="008D456F">
            <w:pPr>
              <w:rPr>
                <w:rFonts w:ascii="Calibri Light" w:hAnsi="Calibri Light" w:cs="Calibri Light"/>
                <w:color w:val="000000"/>
                <w:sz w:val="21"/>
                <w:szCs w:val="21"/>
              </w:rPr>
            </w:pPr>
            <w:r w:rsidRPr="008D456F">
              <w:rPr>
                <w:rFonts w:ascii="Calibri Light" w:hAnsi="Calibri Light" w:cs="Calibri Light"/>
                <w:color w:val="000000"/>
                <w:sz w:val="21"/>
                <w:szCs w:val="21"/>
              </w:rPr>
              <w:t>Rewarding and retaining the best people are priorities in UTMB’s strategic plan. The annual evaluation process and merit pay plan are two crucial efforts supporting the goals of reward and retention. In response to feedback, UTMB is making the following changes this year:</w:t>
            </w:r>
          </w:p>
          <w:p w14:paraId="6661FDB7" w14:textId="6D5E0C9D" w:rsidR="008D456F" w:rsidRPr="008D456F" w:rsidRDefault="008D456F" w:rsidP="00B4115C">
            <w:pPr>
              <w:numPr>
                <w:ilvl w:val="0"/>
                <w:numId w:val="1"/>
              </w:numPr>
              <w:rPr>
                <w:rFonts w:ascii="Calibri Light" w:hAnsi="Calibri Light" w:cs="Calibri Light"/>
                <w:color w:val="000000"/>
                <w:sz w:val="21"/>
                <w:szCs w:val="21"/>
              </w:rPr>
            </w:pPr>
            <w:r w:rsidRPr="008D456F">
              <w:rPr>
                <w:rFonts w:ascii="Calibri Light" w:hAnsi="Calibri Light" w:cs="Calibri Light"/>
                <w:color w:val="000000"/>
                <w:sz w:val="21"/>
                <w:szCs w:val="21"/>
              </w:rPr>
              <w:t xml:space="preserve">The annual performance evaluation process will be completed in the fall—instead of summer—to give supervisors and employees a chance to fully assess performance on goals through </w:t>
            </w:r>
            <w:r w:rsidR="00453548">
              <w:rPr>
                <w:rFonts w:ascii="Calibri Light" w:hAnsi="Calibri Light" w:cs="Calibri Light"/>
                <w:color w:val="000000"/>
                <w:sz w:val="21"/>
                <w:szCs w:val="21"/>
              </w:rPr>
              <w:t>the end of our fiscal year</w:t>
            </w:r>
            <w:r w:rsidRPr="008D456F">
              <w:rPr>
                <w:rFonts w:ascii="Calibri Light" w:hAnsi="Calibri Light" w:cs="Calibri Light"/>
                <w:color w:val="000000"/>
                <w:sz w:val="21"/>
                <w:szCs w:val="21"/>
              </w:rPr>
              <w:t>.</w:t>
            </w:r>
          </w:p>
          <w:p w14:paraId="584F49D8" w14:textId="77777777" w:rsidR="008D456F" w:rsidRPr="008D456F" w:rsidRDefault="008D456F" w:rsidP="00B4115C">
            <w:pPr>
              <w:numPr>
                <w:ilvl w:val="0"/>
                <w:numId w:val="1"/>
              </w:numPr>
              <w:rPr>
                <w:rFonts w:ascii="Calibri Light" w:hAnsi="Calibri Light" w:cs="Calibri Light"/>
                <w:color w:val="000000"/>
                <w:sz w:val="21"/>
                <w:szCs w:val="21"/>
              </w:rPr>
            </w:pPr>
            <w:r w:rsidRPr="008D456F">
              <w:rPr>
                <w:rFonts w:ascii="Calibri Light" w:hAnsi="Calibri Light" w:cs="Calibri Light"/>
                <w:color w:val="000000"/>
                <w:sz w:val="21"/>
                <w:szCs w:val="21"/>
              </w:rPr>
              <w:t>The merit pay plan will now coincide with the new performance evaluation schedule, with merit raises to eligible employees being effective at the beginning of the pay period on or immediately after Nov 1. Increases would appear on the first paycheck after the effective date. (Human Resources will communicate the specific dates each year). As a result of these changes, there will be no merit increases this month.</w:t>
            </w:r>
          </w:p>
          <w:p w14:paraId="74D0C0AD" w14:textId="77777777" w:rsidR="008D456F" w:rsidRDefault="008D456F" w:rsidP="008D456F">
            <w:pPr>
              <w:rPr>
                <w:rFonts w:ascii="Calibri Light" w:hAnsi="Calibri Light" w:cs="Calibri Light"/>
                <w:color w:val="000000"/>
                <w:sz w:val="21"/>
                <w:szCs w:val="21"/>
              </w:rPr>
            </w:pPr>
            <w:r w:rsidRPr="008D456F">
              <w:rPr>
                <w:rFonts w:ascii="Calibri Light" w:hAnsi="Calibri Light" w:cs="Calibri Light"/>
                <w:color w:val="000000"/>
                <w:sz w:val="21"/>
                <w:szCs w:val="21"/>
              </w:rPr>
              <w:t>Although this delay in awarding merit increases (which for the past few years have been paid in March) </w:t>
            </w:r>
            <w:r w:rsidRPr="008D456F">
              <w:rPr>
                <w:rFonts w:ascii="Calibri Light" w:hAnsi="Calibri Light" w:cs="Calibri Light"/>
                <w:iCs/>
                <w:color w:val="000000"/>
                <w:sz w:val="21"/>
                <w:szCs w:val="21"/>
              </w:rPr>
              <w:t>will</w:t>
            </w:r>
            <w:r w:rsidRPr="008D456F">
              <w:rPr>
                <w:rFonts w:ascii="Calibri Light" w:hAnsi="Calibri Light" w:cs="Calibri Light"/>
                <w:color w:val="000000"/>
                <w:sz w:val="21"/>
                <w:szCs w:val="21"/>
              </w:rPr>
              <w:t xml:space="preserve"> help UTMB manage its FY18 financial challenges while preserving our mission, the long-term strategy for the change will give supervisors and employees better alignment in the evaluation and merit pay schedules, as well as the opportunity to evaluate performance through the end of the fiscal year. For more information on the evaluation process and merit pay plan, read President </w:t>
            </w:r>
            <w:proofErr w:type="spellStart"/>
            <w:r w:rsidRPr="008D456F">
              <w:rPr>
                <w:rFonts w:ascii="Calibri Light" w:hAnsi="Calibri Light" w:cs="Calibri Light"/>
                <w:color w:val="000000"/>
                <w:sz w:val="21"/>
                <w:szCs w:val="21"/>
              </w:rPr>
              <w:t>Callender’s</w:t>
            </w:r>
            <w:proofErr w:type="spellEnd"/>
            <w:r w:rsidRPr="008D456F">
              <w:rPr>
                <w:rFonts w:ascii="Calibri Light" w:hAnsi="Calibri Light" w:cs="Calibri Light"/>
                <w:color w:val="000000"/>
                <w:sz w:val="21"/>
                <w:szCs w:val="21"/>
              </w:rPr>
              <w:t xml:space="preserve"> global message at </w:t>
            </w:r>
            <w:hyperlink r:id="rId14" w:history="1">
              <w:r w:rsidRPr="00162426">
                <w:rPr>
                  <w:rStyle w:val="Hyperlink"/>
                  <w:rFonts w:ascii="Calibri Light" w:hAnsi="Calibri Light" w:cs="Calibri Light"/>
                  <w:color w:val="FF0000"/>
                  <w:sz w:val="21"/>
                  <w:szCs w:val="21"/>
                </w:rPr>
                <w:t>https://www.utmb.edu/president/communications/messages/</w:t>
              </w:r>
            </w:hyperlink>
            <w:r w:rsidRPr="00162426">
              <w:rPr>
                <w:rFonts w:ascii="Calibri Light" w:hAnsi="Calibri Light" w:cs="Calibri Light"/>
                <w:color w:val="FF0000"/>
                <w:sz w:val="21"/>
                <w:szCs w:val="21"/>
              </w:rPr>
              <w:t>.</w:t>
            </w:r>
          </w:p>
          <w:p w14:paraId="077CAB8E" w14:textId="77777777" w:rsidR="008D456F" w:rsidRDefault="008D456F" w:rsidP="008D456F">
            <w:pPr>
              <w:rPr>
                <w:rFonts w:ascii="Calibri Light" w:hAnsi="Calibri Light" w:cs="Calibri Light"/>
                <w:color w:val="000000"/>
                <w:sz w:val="21"/>
                <w:szCs w:val="21"/>
              </w:rPr>
            </w:pPr>
          </w:p>
          <w:p w14:paraId="28094C68" w14:textId="78D3C5FF" w:rsidR="00E03703" w:rsidRPr="005B36AD" w:rsidRDefault="00E03703" w:rsidP="00E03703">
            <w:pPr>
              <w:rPr>
                <w:rFonts w:ascii="Calibri" w:hAnsi="Calibri" w:cs="Arial"/>
                <w:b/>
                <w:color w:val="000000"/>
                <w:szCs w:val="20"/>
              </w:rPr>
            </w:pPr>
            <w:r>
              <w:rPr>
                <w:rFonts w:ascii="Calibri" w:hAnsi="Calibri" w:cs="Arial"/>
                <w:b/>
                <w:color w:val="000000"/>
                <w:szCs w:val="20"/>
              </w:rPr>
              <w:t>UT System Board of Regents approves expansion of League City Campus</w:t>
            </w:r>
            <w:r w:rsidRPr="005B36AD">
              <w:rPr>
                <w:rFonts w:ascii="Calibri" w:hAnsi="Calibri" w:cs="Arial"/>
                <w:b/>
                <w:color w:val="000000"/>
                <w:szCs w:val="20"/>
              </w:rPr>
              <w:t>:</w:t>
            </w:r>
          </w:p>
          <w:p w14:paraId="0B635F0B" w14:textId="19E75B31" w:rsidR="00E03703" w:rsidRDefault="00E03703" w:rsidP="00E03703">
            <w:pPr>
              <w:rPr>
                <w:rFonts w:ascii="Calibri Light" w:hAnsi="Calibri Light" w:cs="Calibri Light"/>
                <w:color w:val="000000"/>
                <w:sz w:val="21"/>
                <w:szCs w:val="21"/>
              </w:rPr>
            </w:pPr>
            <w:r w:rsidRPr="00E03703">
              <w:rPr>
                <w:rFonts w:ascii="Calibri Light" w:hAnsi="Calibri Light" w:cs="Calibri Light"/>
                <w:color w:val="000000"/>
                <w:sz w:val="21"/>
                <w:szCs w:val="21"/>
              </w:rPr>
              <w:t>UTMB’s plans for the $</w:t>
            </w:r>
            <w:r w:rsidR="002A4F45">
              <w:rPr>
                <w:rFonts w:ascii="Calibri Light" w:hAnsi="Calibri Light" w:cs="Calibri Light"/>
                <w:color w:val="000000"/>
                <w:sz w:val="21"/>
                <w:szCs w:val="21"/>
              </w:rPr>
              <w:t>178.8</w:t>
            </w:r>
            <w:r w:rsidRPr="00E03703">
              <w:rPr>
                <w:rFonts w:ascii="Calibri Light" w:hAnsi="Calibri Light" w:cs="Calibri Light"/>
                <w:color w:val="000000"/>
                <w:sz w:val="21"/>
                <w:szCs w:val="21"/>
              </w:rPr>
              <w:t xml:space="preserve"> million expansion of the League City Campus were approved by the University of Texas System Board of Regents</w:t>
            </w:r>
            <w:r w:rsidRPr="00E03703">
              <w:rPr>
                <w:rStyle w:val="apple-converted-space"/>
                <w:rFonts w:ascii="Calibri Light" w:hAnsi="Calibri Light" w:cs="Calibri Light"/>
                <w:color w:val="000000"/>
                <w:sz w:val="21"/>
                <w:szCs w:val="21"/>
              </w:rPr>
              <w:t> </w:t>
            </w:r>
            <w:r w:rsidRPr="00E03703">
              <w:rPr>
                <w:rFonts w:ascii="Calibri Light" w:hAnsi="Calibri Light" w:cs="Calibri Light"/>
                <w:color w:val="000000"/>
                <w:sz w:val="21"/>
                <w:szCs w:val="21"/>
              </w:rPr>
              <w:t>on Feb. 27.</w:t>
            </w:r>
            <w:r w:rsidRPr="00E03703">
              <w:rPr>
                <w:rStyle w:val="apple-converted-space"/>
                <w:rFonts w:ascii="Calibri Light" w:hAnsi="Calibri Light" w:cs="Calibri Light"/>
                <w:color w:val="000000"/>
                <w:sz w:val="21"/>
                <w:szCs w:val="21"/>
              </w:rPr>
              <w:t> </w:t>
            </w:r>
            <w:r w:rsidRPr="00E03703">
              <w:rPr>
                <w:rFonts w:ascii="Calibri Light" w:hAnsi="Calibri Light" w:cs="Calibri Light"/>
                <w:color w:val="000000"/>
                <w:sz w:val="21"/>
                <w:szCs w:val="21"/>
              </w:rPr>
              <w:t xml:space="preserve">Expansion will increase patient capacity </w:t>
            </w:r>
            <w:r w:rsidR="002A4F45">
              <w:rPr>
                <w:rFonts w:ascii="Calibri Light" w:hAnsi="Calibri Light" w:cs="Calibri Light"/>
                <w:color w:val="000000"/>
                <w:sz w:val="21"/>
                <w:szCs w:val="21"/>
              </w:rPr>
              <w:t>to</w:t>
            </w:r>
            <w:r w:rsidRPr="00E03703">
              <w:rPr>
                <w:rFonts w:ascii="Calibri Light" w:hAnsi="Calibri Light" w:cs="Calibri Light"/>
                <w:color w:val="000000"/>
                <w:sz w:val="21"/>
                <w:szCs w:val="21"/>
              </w:rPr>
              <w:t xml:space="preserve"> approximately 100 beds and provide space for additional services. Completion of the project is slated for 2020.</w:t>
            </w:r>
          </w:p>
          <w:p w14:paraId="7E41DDF8" w14:textId="77777777" w:rsidR="00E03703" w:rsidRDefault="00E03703" w:rsidP="00E03703">
            <w:pPr>
              <w:rPr>
                <w:rFonts w:ascii="Calibri Light" w:hAnsi="Calibri Light" w:cs="Calibri Light"/>
                <w:color w:val="000000"/>
                <w:sz w:val="21"/>
                <w:szCs w:val="21"/>
              </w:rPr>
            </w:pPr>
          </w:p>
          <w:p w14:paraId="3FED5D0B" w14:textId="388BA3A5" w:rsidR="00E03703" w:rsidRPr="005B36AD" w:rsidRDefault="00E03703" w:rsidP="00E03703">
            <w:pPr>
              <w:rPr>
                <w:rFonts w:ascii="Calibri" w:hAnsi="Calibri" w:cs="Arial"/>
                <w:b/>
                <w:color w:val="000000"/>
                <w:szCs w:val="20"/>
              </w:rPr>
            </w:pPr>
            <w:r>
              <w:rPr>
                <w:rFonts w:ascii="Calibri" w:hAnsi="Calibri" w:cs="Arial"/>
                <w:b/>
                <w:color w:val="000000"/>
                <w:szCs w:val="20"/>
              </w:rPr>
              <w:t>Vote for UTMB in STAT Madness</w:t>
            </w:r>
            <w:r w:rsidRPr="005B36AD">
              <w:rPr>
                <w:rFonts w:ascii="Calibri" w:hAnsi="Calibri" w:cs="Arial"/>
                <w:b/>
                <w:color w:val="000000"/>
                <w:szCs w:val="20"/>
              </w:rPr>
              <w:t>:</w:t>
            </w:r>
          </w:p>
          <w:p w14:paraId="2009E21F" w14:textId="36347057" w:rsidR="002A4F45" w:rsidRDefault="00E03703" w:rsidP="002A4F45">
            <w:r w:rsidRPr="00E03703">
              <w:rPr>
                <w:rFonts w:ascii="Calibri Light" w:hAnsi="Calibri Light" w:cs="Calibri Light"/>
                <w:sz w:val="21"/>
                <w:szCs w:val="21"/>
              </w:rPr>
              <w:t>Two of UTMB’s discoveries were selected to compete in this year’s </w:t>
            </w:r>
            <w:hyperlink r:id="rId15" w:history="1">
              <w:r w:rsidRPr="00162426">
                <w:rPr>
                  <w:rStyle w:val="Hyperlink"/>
                  <w:rFonts w:ascii="Calibri Light" w:hAnsi="Calibri Light" w:cs="Calibri Light"/>
                  <w:color w:val="FF0000"/>
                  <w:sz w:val="21"/>
                  <w:szCs w:val="21"/>
                </w:rPr>
                <w:t>STAT Madness</w:t>
              </w:r>
            </w:hyperlink>
            <w:r w:rsidRPr="00E03703">
              <w:rPr>
                <w:rFonts w:ascii="Calibri Light" w:hAnsi="Calibri Light" w:cs="Calibri Light"/>
                <w:sz w:val="21"/>
                <w:szCs w:val="21"/>
              </w:rPr>
              <w:t xml:space="preserve"> competition. STAT is a national publication that covers health, medicine and science discoveries. The STAT Madness event is set up like the NCAA’s college basketball March Madness. It is an elimination tournament that pairs different teams against each other in brackets. UTMB studies on a potential </w:t>
            </w:r>
            <w:proofErr w:type="spellStart"/>
            <w:r w:rsidRPr="00E03703">
              <w:rPr>
                <w:rFonts w:ascii="Calibri Light" w:hAnsi="Calibri Light" w:cs="Calibri Light"/>
                <w:sz w:val="21"/>
                <w:szCs w:val="21"/>
              </w:rPr>
              <w:t>Zika</w:t>
            </w:r>
            <w:proofErr w:type="spellEnd"/>
            <w:r w:rsidRPr="00E03703">
              <w:rPr>
                <w:rFonts w:ascii="Calibri Light" w:hAnsi="Calibri Light" w:cs="Calibri Light"/>
                <w:sz w:val="21"/>
                <w:szCs w:val="21"/>
              </w:rPr>
              <w:t xml:space="preserve"> vaccine and a potential path to earl</w:t>
            </w:r>
            <w:r w:rsidR="00A42863">
              <w:rPr>
                <w:rFonts w:ascii="Calibri Light" w:hAnsi="Calibri Light" w:cs="Calibri Light"/>
                <w:sz w:val="21"/>
                <w:szCs w:val="21"/>
              </w:rPr>
              <w:t>ier diagnosis and treatment of Multiple S</w:t>
            </w:r>
            <w:r w:rsidRPr="00E03703">
              <w:rPr>
                <w:rFonts w:ascii="Calibri Light" w:hAnsi="Calibri Light" w:cs="Calibri Light"/>
                <w:sz w:val="21"/>
                <w:szCs w:val="21"/>
              </w:rPr>
              <w:t xml:space="preserve">clerosis are in the running. </w:t>
            </w:r>
            <w:r w:rsidR="002A4F45">
              <w:rPr>
                <w:rFonts w:ascii="Calibri" w:hAnsi="Calibri" w:cs="Calibri"/>
                <w:color w:val="000000"/>
                <w:sz w:val="21"/>
                <w:szCs w:val="21"/>
              </w:rPr>
              <w:t>Both of UTMB’s projects have advanced to the second round. Your vote will help us get to the Sweet Sixteen:</w:t>
            </w:r>
          </w:p>
          <w:p w14:paraId="33D5B003" w14:textId="1552AED5" w:rsidR="00E03703" w:rsidRPr="00E03703" w:rsidRDefault="00F7492C" w:rsidP="00E03703">
            <w:pPr>
              <w:rPr>
                <w:rFonts w:ascii="Calibri Light" w:hAnsi="Calibri Light" w:cs="Calibri Light"/>
                <w:sz w:val="21"/>
                <w:szCs w:val="21"/>
              </w:rPr>
            </w:pPr>
            <w:hyperlink r:id="rId16" w:history="1">
              <w:r w:rsidR="00E03703" w:rsidRPr="00162426">
                <w:rPr>
                  <w:rStyle w:val="Hyperlink"/>
                  <w:rFonts w:ascii="Calibri Light" w:hAnsi="Calibri Light" w:cs="Calibri Light"/>
                  <w:color w:val="FF0000"/>
                  <w:sz w:val="21"/>
                  <w:szCs w:val="21"/>
                </w:rPr>
                <w:t>https://www.statnews.com/feature/stat-madness/bracket/</w:t>
              </w:r>
            </w:hyperlink>
            <w:r w:rsidR="00E03703" w:rsidRPr="00162426">
              <w:rPr>
                <w:rFonts w:ascii="Calibri Light" w:hAnsi="Calibri Light" w:cs="Calibri Light"/>
                <w:color w:val="FF0000"/>
                <w:sz w:val="21"/>
                <w:szCs w:val="21"/>
              </w:rPr>
              <w:t>.</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9D0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4"/>
        </w:trPr>
        <w:tc>
          <w:tcPr>
            <w:tcW w:w="5153" w:type="dxa"/>
            <w:gridSpan w:val="3"/>
            <w:vMerge w:val="restart"/>
            <w:tcBorders>
              <w:top w:val="single" w:sz="8" w:space="0" w:color="auto"/>
              <w:left w:val="single" w:sz="8" w:space="0" w:color="auto"/>
              <w:right w:val="single" w:sz="4" w:space="0" w:color="auto"/>
            </w:tcBorders>
          </w:tcPr>
          <w:p w14:paraId="6A1F8C9E" w14:textId="77777777" w:rsidR="00252891" w:rsidRPr="00252891" w:rsidRDefault="00252891" w:rsidP="00252891">
            <w:pPr>
              <w:rPr>
                <w:rFonts w:ascii="Calibri Light" w:hAnsi="Calibri Light"/>
                <w:sz w:val="21"/>
                <w:szCs w:val="21"/>
              </w:rPr>
            </w:pPr>
          </w:p>
          <w:p w14:paraId="7DAE90EB" w14:textId="77777777" w:rsidR="00E03703" w:rsidRPr="005B36AD" w:rsidRDefault="00E03703" w:rsidP="00E03703">
            <w:pPr>
              <w:rPr>
                <w:rFonts w:ascii="Calibri" w:hAnsi="Calibri" w:cs="Arial"/>
                <w:b/>
                <w:color w:val="000000"/>
                <w:szCs w:val="20"/>
              </w:rPr>
            </w:pPr>
            <w:r>
              <w:rPr>
                <w:rFonts w:ascii="Calibri" w:hAnsi="Calibri" w:cs="Arial"/>
                <w:b/>
                <w:color w:val="000000"/>
                <w:szCs w:val="20"/>
              </w:rPr>
              <w:t>Urban named School of Medicine’s vice dean of clinical research</w:t>
            </w:r>
            <w:r w:rsidRPr="005B36AD">
              <w:rPr>
                <w:rFonts w:ascii="Calibri" w:hAnsi="Calibri" w:cs="Arial"/>
                <w:b/>
                <w:color w:val="000000"/>
                <w:szCs w:val="20"/>
              </w:rPr>
              <w:t>:</w:t>
            </w:r>
          </w:p>
          <w:p w14:paraId="2CFA7BA9" w14:textId="2066D8A4" w:rsidR="00E03703" w:rsidRPr="00E03703" w:rsidRDefault="00E03703" w:rsidP="00E03703">
            <w:pPr>
              <w:rPr>
                <w:rFonts w:ascii="Calibri Light" w:hAnsi="Calibri Light" w:cs="Calibri Light"/>
              </w:rPr>
            </w:pPr>
            <w:r w:rsidRPr="00E03703">
              <w:rPr>
                <w:rFonts w:ascii="Calibri Light" w:hAnsi="Calibri Light" w:cs="Calibri Light"/>
                <w:color w:val="000000"/>
                <w:sz w:val="21"/>
                <w:szCs w:val="21"/>
              </w:rPr>
              <w:t>Dr.</w:t>
            </w:r>
            <w:r w:rsidRPr="00E03703">
              <w:rPr>
                <w:rStyle w:val="apple-converted-space"/>
                <w:rFonts w:ascii="Calibri Light" w:hAnsi="Calibri Light" w:cs="Calibri Light"/>
                <w:color w:val="000000"/>
                <w:sz w:val="21"/>
                <w:szCs w:val="21"/>
              </w:rPr>
              <w:t> </w:t>
            </w:r>
            <w:r w:rsidRPr="00E03703">
              <w:rPr>
                <w:rFonts w:ascii="Calibri Light" w:hAnsi="Calibri Light" w:cs="Calibri Light"/>
                <w:color w:val="000000"/>
                <w:sz w:val="21"/>
                <w:szCs w:val="21"/>
              </w:rPr>
              <w:t>Randall J. Urban</w:t>
            </w:r>
            <w:r w:rsidRPr="00E03703">
              <w:rPr>
                <w:rStyle w:val="apple-converted-space"/>
                <w:rFonts w:ascii="Calibri Light" w:hAnsi="Calibri Light" w:cs="Calibri Light"/>
                <w:color w:val="000000"/>
                <w:sz w:val="21"/>
                <w:szCs w:val="21"/>
              </w:rPr>
              <w:t> </w:t>
            </w:r>
            <w:r w:rsidRPr="00E03703">
              <w:rPr>
                <w:rFonts w:ascii="Calibri Light" w:hAnsi="Calibri Light" w:cs="Calibri Light"/>
                <w:color w:val="000000"/>
                <w:sz w:val="21"/>
                <w:szCs w:val="21"/>
              </w:rPr>
              <w:t>has assumed the role of</w:t>
            </w:r>
            <w:r w:rsidRPr="00E03703">
              <w:rPr>
                <w:rStyle w:val="apple-converted-space"/>
                <w:rFonts w:ascii="Calibri Light" w:hAnsi="Calibri Light" w:cs="Calibri Light"/>
                <w:color w:val="000000"/>
                <w:sz w:val="21"/>
                <w:szCs w:val="21"/>
              </w:rPr>
              <w:t> </w:t>
            </w:r>
            <w:r w:rsidRPr="00E03703">
              <w:rPr>
                <w:rFonts w:ascii="Calibri Light" w:hAnsi="Calibri Light" w:cs="Calibri Light"/>
                <w:color w:val="000000"/>
                <w:sz w:val="21"/>
                <w:szCs w:val="21"/>
              </w:rPr>
              <w:t>vice</w:t>
            </w:r>
            <w:r w:rsidRPr="00E03703">
              <w:rPr>
                <w:rStyle w:val="apple-converted-space"/>
                <w:rFonts w:ascii="Calibri Light" w:hAnsi="Calibri Light" w:cs="Calibri Light"/>
                <w:color w:val="000000"/>
                <w:sz w:val="21"/>
                <w:szCs w:val="21"/>
              </w:rPr>
              <w:t> </w:t>
            </w:r>
            <w:r w:rsidRPr="00E03703">
              <w:rPr>
                <w:rFonts w:ascii="Calibri Light" w:hAnsi="Calibri Light" w:cs="Calibri Light"/>
                <w:color w:val="000000"/>
                <w:sz w:val="21"/>
                <w:szCs w:val="21"/>
              </w:rPr>
              <w:t>dean, Clinical Research in the School of Medicine, effective March 1.</w:t>
            </w:r>
            <w:r w:rsidRPr="00E03703">
              <w:rPr>
                <w:rStyle w:val="apple-converted-space"/>
                <w:rFonts w:ascii="Calibri Light" w:hAnsi="Calibri Light" w:cs="Calibri Light"/>
                <w:color w:val="000000"/>
                <w:sz w:val="21"/>
                <w:szCs w:val="21"/>
              </w:rPr>
              <w:t> </w:t>
            </w:r>
            <w:r w:rsidRPr="00E03703">
              <w:rPr>
                <w:rFonts w:ascii="Calibri Light" w:hAnsi="Calibri Light" w:cs="Calibri Light"/>
                <w:color w:val="000000"/>
                <w:sz w:val="21"/>
                <w:szCs w:val="21"/>
              </w:rPr>
              <w:t>In his new role, Dr. Urban will work to develop processes that facilitate the involvement of faculty and health</w:t>
            </w:r>
            <w:r w:rsidRPr="00E03703">
              <w:rPr>
                <w:rStyle w:val="apple-converted-space"/>
                <w:rFonts w:ascii="Calibri Light" w:hAnsi="Calibri Light" w:cs="Calibri Light"/>
                <w:color w:val="000000"/>
                <w:sz w:val="21"/>
                <w:szCs w:val="21"/>
              </w:rPr>
              <w:t> </w:t>
            </w:r>
            <w:r w:rsidRPr="00E03703">
              <w:rPr>
                <w:rFonts w:ascii="Calibri Light" w:hAnsi="Calibri Light" w:cs="Calibri Light"/>
                <w:color w:val="000000"/>
                <w:sz w:val="21"/>
                <w:szCs w:val="21"/>
              </w:rPr>
              <w:t xml:space="preserve">care providers in cutting-edge clinical research. Employing clinical trials, philanthropy/grants and mentorship, as well as marketing, Dr. Urban will help improve our clinical research programs and supporting infrastructure. Working alongside Dr. David </w:t>
            </w:r>
            <w:proofErr w:type="spellStart"/>
            <w:r w:rsidRPr="00E03703">
              <w:rPr>
                <w:rFonts w:ascii="Calibri Light" w:hAnsi="Calibri Light" w:cs="Calibri Light"/>
                <w:color w:val="000000"/>
                <w:sz w:val="21"/>
                <w:szCs w:val="21"/>
              </w:rPr>
              <w:t>Niesel</w:t>
            </w:r>
            <w:proofErr w:type="spellEnd"/>
            <w:r w:rsidRPr="00E03703">
              <w:rPr>
                <w:rFonts w:ascii="Calibri Light" w:hAnsi="Calibri Light" w:cs="Calibri Light"/>
                <w:color w:val="000000"/>
                <w:sz w:val="21"/>
                <w:szCs w:val="21"/>
              </w:rPr>
              <w:t>, he will provide comprehensive support to our clinical research community.</w:t>
            </w:r>
            <w:r>
              <w:rPr>
                <w:rFonts w:ascii="Calibri Light" w:hAnsi="Calibri Light" w:cs="Calibri Light"/>
                <w:color w:val="000000"/>
                <w:sz w:val="21"/>
                <w:szCs w:val="21"/>
              </w:rPr>
              <w:t xml:space="preserve"> </w:t>
            </w:r>
            <w:r w:rsidRPr="00E03703">
              <w:rPr>
                <w:rFonts w:ascii="Calibri Light" w:hAnsi="Calibri Light" w:cs="Calibri Light"/>
                <w:color w:val="000000"/>
                <w:sz w:val="21"/>
                <w:szCs w:val="21"/>
              </w:rPr>
              <w:t>In addition, he</w:t>
            </w:r>
            <w:r w:rsidRPr="00E03703">
              <w:rPr>
                <w:rStyle w:val="apple-converted-space"/>
                <w:rFonts w:ascii="Calibri Light" w:hAnsi="Calibri Light" w:cs="Calibri Light"/>
                <w:color w:val="000000"/>
                <w:sz w:val="21"/>
                <w:szCs w:val="21"/>
              </w:rPr>
              <w:t> </w:t>
            </w:r>
            <w:r w:rsidRPr="00E03703">
              <w:rPr>
                <w:rFonts w:ascii="Calibri Light" w:hAnsi="Calibri Light" w:cs="Calibri Light"/>
                <w:color w:val="000000"/>
                <w:sz w:val="21"/>
                <w:szCs w:val="21"/>
              </w:rPr>
              <w:t>will serve as interim</w:t>
            </w:r>
            <w:r w:rsidRPr="00E03703">
              <w:rPr>
                <w:rStyle w:val="apple-converted-space"/>
                <w:rFonts w:ascii="Calibri Light" w:hAnsi="Calibri Light" w:cs="Calibri Light"/>
                <w:color w:val="000000"/>
                <w:sz w:val="21"/>
                <w:szCs w:val="21"/>
              </w:rPr>
              <w:t> </w:t>
            </w:r>
            <w:r w:rsidRPr="00E03703">
              <w:rPr>
                <w:rFonts w:ascii="Calibri Light" w:hAnsi="Calibri Light" w:cs="Calibri Light"/>
                <w:color w:val="000000"/>
                <w:sz w:val="21"/>
                <w:szCs w:val="21"/>
              </w:rPr>
              <w:t>chair of the Department of Internal Medicine until a national search to hire a successor is completed.</w:t>
            </w:r>
          </w:p>
          <w:p w14:paraId="69FC79E3" w14:textId="77777777" w:rsidR="00252891" w:rsidRDefault="00252891" w:rsidP="00252891">
            <w:pPr>
              <w:rPr>
                <w:rFonts w:ascii="Calibri Light" w:hAnsi="Calibri Light" w:cs="Calibri Light"/>
                <w:color w:val="000000"/>
                <w:sz w:val="21"/>
                <w:szCs w:val="21"/>
              </w:rPr>
            </w:pPr>
          </w:p>
          <w:p w14:paraId="15DCFBEB" w14:textId="40207C77" w:rsidR="00252891" w:rsidRPr="005B36AD" w:rsidRDefault="00E03703" w:rsidP="00252891">
            <w:pPr>
              <w:rPr>
                <w:rFonts w:ascii="Calibri" w:hAnsi="Calibri" w:cs="Arial"/>
                <w:b/>
                <w:color w:val="000000"/>
                <w:szCs w:val="20"/>
              </w:rPr>
            </w:pPr>
            <w:r>
              <w:rPr>
                <w:rFonts w:ascii="Calibri" w:hAnsi="Calibri" w:cs="Arial"/>
                <w:b/>
                <w:color w:val="000000"/>
                <w:szCs w:val="20"/>
              </w:rPr>
              <w:t>Naturally Slim—Apply now for 2018 Spring session</w:t>
            </w:r>
            <w:r w:rsidR="00252891" w:rsidRPr="005B36AD">
              <w:rPr>
                <w:rFonts w:ascii="Calibri" w:hAnsi="Calibri" w:cs="Arial"/>
                <w:b/>
                <w:color w:val="000000"/>
                <w:szCs w:val="20"/>
              </w:rPr>
              <w:t>:</w:t>
            </w:r>
          </w:p>
          <w:p w14:paraId="3948FD0C" w14:textId="77777777" w:rsidR="00E03703" w:rsidRDefault="00E03703" w:rsidP="00E03703">
            <w:pPr>
              <w:rPr>
                <w:rFonts w:ascii="Calibri Light" w:hAnsi="Calibri Light" w:cs="Calibri Light"/>
                <w:color w:val="000000"/>
                <w:sz w:val="21"/>
                <w:szCs w:val="21"/>
              </w:rPr>
            </w:pPr>
            <w:r w:rsidRPr="00E03703">
              <w:rPr>
                <w:rFonts w:ascii="Calibri Light" w:hAnsi="Calibri Light" w:cs="Calibri Light"/>
                <w:color w:val="000000"/>
                <w:sz w:val="21"/>
                <w:szCs w:val="21"/>
              </w:rPr>
              <w:t>Naturally Slim—the online program that teaches you how to lose weight while eating the foods you love—is back. The 2018 spring session kicks off April 2 and is available at no cost to all UT SELECT medical plan members age 18 and above, including employees, retirees, spouses and dependents. Applications for the upcoming session are now being accepted at</w:t>
            </w:r>
            <w:r w:rsidRPr="00E03703">
              <w:rPr>
                <w:rStyle w:val="apple-converted-space"/>
                <w:rFonts w:ascii="Calibri Light" w:hAnsi="Calibri Light" w:cs="Calibri Light"/>
                <w:color w:val="000000"/>
                <w:sz w:val="21"/>
                <w:szCs w:val="21"/>
              </w:rPr>
              <w:t> </w:t>
            </w:r>
            <w:hyperlink r:id="rId21" w:history="1">
              <w:r w:rsidRPr="00162426">
                <w:rPr>
                  <w:rStyle w:val="Hyperlink"/>
                  <w:rFonts w:ascii="Calibri Light" w:hAnsi="Calibri Light" w:cs="Calibri Light"/>
                  <w:color w:val="FF0000"/>
                  <w:sz w:val="21"/>
                  <w:szCs w:val="21"/>
                </w:rPr>
                <w:t>www.naturallyslim.com/livingwell</w:t>
              </w:r>
            </w:hyperlink>
            <w:r w:rsidRPr="00162426">
              <w:rPr>
                <w:rFonts w:ascii="Calibri Light" w:hAnsi="Calibri Light" w:cs="Calibri Light"/>
                <w:color w:val="FF0000"/>
                <w:sz w:val="21"/>
                <w:szCs w:val="21"/>
              </w:rPr>
              <w:t xml:space="preserve">. </w:t>
            </w:r>
            <w:r w:rsidRPr="00E03703">
              <w:rPr>
                <w:rFonts w:ascii="Calibri Light" w:hAnsi="Calibri Light" w:cs="Calibri Light"/>
                <w:color w:val="000000"/>
                <w:sz w:val="21"/>
                <w:szCs w:val="21"/>
              </w:rPr>
              <w:t>The last day to apply is March 16, and those selected for the program will be notified on March 23. For more information, see</w:t>
            </w:r>
            <w:r w:rsidRPr="00E03703">
              <w:rPr>
                <w:rStyle w:val="apple-converted-space"/>
                <w:rFonts w:ascii="Calibri Light" w:hAnsi="Calibri Light" w:cs="Calibri Light"/>
                <w:color w:val="000000"/>
                <w:sz w:val="21"/>
                <w:szCs w:val="21"/>
              </w:rPr>
              <w:t> </w:t>
            </w:r>
            <w:hyperlink r:id="rId22" w:history="1">
              <w:r w:rsidRPr="00162426">
                <w:rPr>
                  <w:rStyle w:val="Hyperlink"/>
                  <w:rFonts w:ascii="Calibri Light" w:hAnsi="Calibri Light" w:cs="Calibri Light"/>
                  <w:color w:val="FF0000"/>
                  <w:sz w:val="21"/>
                  <w:szCs w:val="21"/>
                </w:rPr>
                <w:t>iUTMB</w:t>
              </w:r>
            </w:hyperlink>
            <w:r w:rsidRPr="00E03703">
              <w:rPr>
                <w:rStyle w:val="apple-converted-space"/>
                <w:rFonts w:ascii="Calibri Light" w:hAnsi="Calibri Light" w:cs="Calibri Light"/>
                <w:color w:val="000000"/>
                <w:sz w:val="21"/>
                <w:szCs w:val="21"/>
              </w:rPr>
              <w:t> </w:t>
            </w:r>
            <w:r w:rsidRPr="00E03703">
              <w:rPr>
                <w:rFonts w:ascii="Calibri Light" w:hAnsi="Calibri Light" w:cs="Calibri Light"/>
                <w:color w:val="000000"/>
                <w:sz w:val="21"/>
                <w:szCs w:val="21"/>
              </w:rPr>
              <w:t>or email</w:t>
            </w:r>
            <w:r w:rsidRPr="00E03703">
              <w:rPr>
                <w:rStyle w:val="apple-converted-space"/>
                <w:rFonts w:ascii="Calibri Light" w:hAnsi="Calibri Light" w:cs="Calibri Light"/>
                <w:color w:val="000000"/>
                <w:sz w:val="21"/>
                <w:szCs w:val="21"/>
              </w:rPr>
              <w:t> </w:t>
            </w:r>
            <w:hyperlink r:id="rId23" w:history="1">
              <w:r w:rsidRPr="00162426">
                <w:rPr>
                  <w:rStyle w:val="Hyperlink"/>
                  <w:rFonts w:ascii="Calibri Light" w:hAnsi="Calibri Light" w:cs="Calibri Light"/>
                  <w:color w:val="FF0000"/>
                  <w:sz w:val="21"/>
                  <w:szCs w:val="21"/>
                </w:rPr>
                <w:t>info@naturallyslim.com</w:t>
              </w:r>
            </w:hyperlink>
            <w:r w:rsidRPr="00162426">
              <w:rPr>
                <w:rFonts w:ascii="Calibri Light" w:hAnsi="Calibri Light" w:cs="Calibri Light"/>
                <w:color w:val="FF0000"/>
                <w:sz w:val="21"/>
                <w:szCs w:val="21"/>
              </w:rPr>
              <w:t>.</w:t>
            </w:r>
          </w:p>
          <w:p w14:paraId="799DA9DC" w14:textId="77777777" w:rsidR="006E3CA2" w:rsidRDefault="006E3CA2" w:rsidP="00E03703">
            <w:pPr>
              <w:rPr>
                <w:rFonts w:ascii="Calibri Light" w:hAnsi="Calibri Light" w:cs="Calibri Light"/>
                <w:color w:val="000000"/>
                <w:sz w:val="21"/>
                <w:szCs w:val="21"/>
              </w:rPr>
            </w:pPr>
          </w:p>
          <w:p w14:paraId="483759F5" w14:textId="205F4974" w:rsidR="006E3CA2" w:rsidRPr="005B36AD" w:rsidRDefault="006E3CA2" w:rsidP="006E3CA2">
            <w:pPr>
              <w:rPr>
                <w:rFonts w:ascii="Calibri" w:hAnsi="Calibri" w:cs="Arial"/>
                <w:b/>
                <w:color w:val="000000"/>
                <w:szCs w:val="20"/>
              </w:rPr>
            </w:pPr>
            <w:r>
              <w:rPr>
                <w:rFonts w:ascii="Calibri" w:hAnsi="Calibri" w:cs="Arial"/>
                <w:b/>
                <w:color w:val="000000"/>
                <w:szCs w:val="20"/>
              </w:rPr>
              <w:t>Excellence in Clinical Teaching Awards</w:t>
            </w:r>
            <w:r w:rsidRPr="005B36AD">
              <w:rPr>
                <w:rFonts w:ascii="Calibri" w:hAnsi="Calibri" w:cs="Arial"/>
                <w:b/>
                <w:color w:val="000000"/>
                <w:szCs w:val="20"/>
              </w:rPr>
              <w:t>:</w:t>
            </w:r>
          </w:p>
          <w:p w14:paraId="4F3E8C2F" w14:textId="3B80DC0C" w:rsidR="006E3CA2" w:rsidRPr="006E3CA2" w:rsidRDefault="006E3CA2" w:rsidP="006E3CA2">
            <w:pPr>
              <w:rPr>
                <w:rFonts w:ascii="Calibri Light" w:hAnsi="Calibri Light" w:cs="Calibri Light"/>
                <w:color w:val="000000"/>
                <w:sz w:val="21"/>
                <w:szCs w:val="21"/>
              </w:rPr>
            </w:pPr>
            <w:r w:rsidRPr="006E3CA2">
              <w:rPr>
                <w:rFonts w:ascii="Calibri Light" w:hAnsi="Calibri Light" w:cs="Calibri Light"/>
                <w:color w:val="000000"/>
                <w:sz w:val="21"/>
                <w:szCs w:val="21"/>
              </w:rPr>
              <w:t>This year, five faculty were selected for the Excellence in Clinical Teaching Award, which</w:t>
            </w:r>
            <w:r w:rsidRPr="006E3CA2">
              <w:rPr>
                <w:rStyle w:val="apple-converted-space"/>
                <w:rFonts w:ascii="Calibri Light" w:hAnsi="Calibri Light" w:cs="Calibri Light"/>
                <w:color w:val="000000"/>
                <w:sz w:val="21"/>
                <w:szCs w:val="21"/>
              </w:rPr>
              <w:t> </w:t>
            </w:r>
            <w:r w:rsidRPr="006E3CA2">
              <w:rPr>
                <w:rFonts w:ascii="Calibri Light" w:hAnsi="Calibri Light" w:cs="Calibri Light"/>
                <w:color w:val="000000"/>
                <w:sz w:val="21"/>
                <w:szCs w:val="21"/>
              </w:rPr>
              <w:t>recognizes the fundamental concept, exemplified by Sir William Osler, that the development of outstanding physicians occurs primarily in clinical settings (ambulatory or in-patient).  Each recipient of the award will receive $5,000 for support of his or her professional development and/or teaching programs and will be recognized during the John P. McGovern Academy’s Annual Oration.</w:t>
            </w:r>
            <w:r w:rsidRPr="006E3CA2">
              <w:rPr>
                <w:rStyle w:val="apple-converted-space"/>
                <w:rFonts w:ascii="Calibri Light" w:hAnsi="Calibri Light" w:cs="Calibri Light"/>
                <w:color w:val="000000"/>
                <w:sz w:val="21"/>
                <w:szCs w:val="21"/>
              </w:rPr>
              <w:t> </w:t>
            </w:r>
            <w:r w:rsidRPr="006E3CA2">
              <w:rPr>
                <w:rFonts w:ascii="Calibri Light" w:hAnsi="Calibri Light" w:cs="Calibri Light"/>
                <w:color w:val="000000"/>
                <w:sz w:val="21"/>
                <w:szCs w:val="21"/>
              </w:rPr>
              <w:t xml:space="preserve">The 2018 </w:t>
            </w:r>
            <w:r w:rsidR="00327A01">
              <w:rPr>
                <w:rFonts w:ascii="Calibri Light" w:hAnsi="Calibri Light" w:cs="Calibri Light"/>
                <w:color w:val="000000"/>
                <w:sz w:val="21"/>
                <w:szCs w:val="21"/>
              </w:rPr>
              <w:t>a</w:t>
            </w:r>
            <w:r w:rsidRPr="006E3CA2">
              <w:rPr>
                <w:rFonts w:ascii="Calibri Light" w:hAnsi="Calibri Light" w:cs="Calibri Light"/>
                <w:color w:val="000000"/>
                <w:sz w:val="21"/>
                <w:szCs w:val="21"/>
              </w:rPr>
              <w:t>wardees are:</w:t>
            </w:r>
          </w:p>
          <w:p w14:paraId="2D94D66B" w14:textId="77777777" w:rsidR="006E3CA2" w:rsidRPr="006E3CA2" w:rsidRDefault="006E3CA2" w:rsidP="00B4115C">
            <w:pPr>
              <w:numPr>
                <w:ilvl w:val="0"/>
                <w:numId w:val="3"/>
              </w:numPr>
              <w:rPr>
                <w:rFonts w:ascii="Calibri Light" w:hAnsi="Calibri Light" w:cs="Calibri Light"/>
                <w:color w:val="000000"/>
                <w:sz w:val="21"/>
                <w:szCs w:val="21"/>
              </w:rPr>
            </w:pPr>
            <w:r w:rsidRPr="006E3CA2">
              <w:rPr>
                <w:rFonts w:ascii="Calibri Light" w:hAnsi="Calibri Light" w:cs="Calibri Light"/>
                <w:bCs/>
                <w:color w:val="000000"/>
                <w:sz w:val="21"/>
                <w:szCs w:val="21"/>
              </w:rPr>
              <w:t>Dr. Rafael Fonseca:</w:t>
            </w:r>
            <w:r w:rsidRPr="006E3CA2">
              <w:rPr>
                <w:rStyle w:val="apple-converted-space"/>
                <w:rFonts w:ascii="Calibri Light" w:hAnsi="Calibri Light" w:cs="Calibri Light"/>
                <w:color w:val="000000"/>
                <w:sz w:val="21"/>
                <w:szCs w:val="21"/>
              </w:rPr>
              <w:t> </w:t>
            </w:r>
            <w:r w:rsidRPr="006E3CA2">
              <w:rPr>
                <w:rFonts w:ascii="Calibri Light" w:hAnsi="Calibri Light" w:cs="Calibri Light"/>
                <w:color w:val="000000"/>
                <w:sz w:val="21"/>
                <w:szCs w:val="21"/>
              </w:rPr>
              <w:t>associate professor, Department of Pediatrics</w:t>
            </w:r>
          </w:p>
          <w:p w14:paraId="41F29D90" w14:textId="77777777" w:rsidR="006E3CA2" w:rsidRPr="006E3CA2" w:rsidRDefault="006E3CA2" w:rsidP="00B4115C">
            <w:pPr>
              <w:numPr>
                <w:ilvl w:val="0"/>
                <w:numId w:val="3"/>
              </w:numPr>
              <w:rPr>
                <w:rFonts w:ascii="Calibri Light" w:hAnsi="Calibri Light" w:cs="Calibri Light"/>
                <w:color w:val="000000"/>
                <w:sz w:val="21"/>
                <w:szCs w:val="21"/>
              </w:rPr>
            </w:pPr>
            <w:r w:rsidRPr="006E3CA2">
              <w:rPr>
                <w:rFonts w:ascii="Calibri Light" w:hAnsi="Calibri Light" w:cs="Calibri Light"/>
                <w:bCs/>
                <w:color w:val="000000"/>
                <w:sz w:val="21"/>
                <w:szCs w:val="21"/>
              </w:rPr>
              <w:t xml:space="preserve">Dr. Erin </w:t>
            </w:r>
            <w:proofErr w:type="spellStart"/>
            <w:r w:rsidRPr="006E3CA2">
              <w:rPr>
                <w:rFonts w:ascii="Calibri Light" w:hAnsi="Calibri Light" w:cs="Calibri Light"/>
                <w:bCs/>
                <w:color w:val="000000"/>
                <w:sz w:val="21"/>
                <w:szCs w:val="21"/>
              </w:rPr>
              <w:t>Hommel</w:t>
            </w:r>
            <w:proofErr w:type="spellEnd"/>
            <w:r w:rsidRPr="006E3CA2">
              <w:rPr>
                <w:rFonts w:ascii="Calibri Light" w:hAnsi="Calibri Light" w:cs="Calibri Light"/>
                <w:bCs/>
                <w:color w:val="000000"/>
                <w:sz w:val="21"/>
                <w:szCs w:val="21"/>
              </w:rPr>
              <w:t>:</w:t>
            </w:r>
            <w:r w:rsidRPr="006E3CA2">
              <w:rPr>
                <w:rStyle w:val="apple-converted-space"/>
                <w:rFonts w:ascii="Calibri Light" w:hAnsi="Calibri Light" w:cs="Calibri Light"/>
                <w:color w:val="000000"/>
                <w:sz w:val="21"/>
                <w:szCs w:val="21"/>
              </w:rPr>
              <w:t> </w:t>
            </w:r>
            <w:r w:rsidRPr="006E3CA2">
              <w:rPr>
                <w:rFonts w:ascii="Calibri Light" w:hAnsi="Calibri Light" w:cs="Calibri Light"/>
                <w:color w:val="000000"/>
                <w:sz w:val="21"/>
                <w:szCs w:val="21"/>
              </w:rPr>
              <w:t>assistant professor, Department of Internal Medicine</w:t>
            </w:r>
          </w:p>
          <w:p w14:paraId="13937D39" w14:textId="77777777" w:rsidR="006E3CA2" w:rsidRPr="006E3CA2" w:rsidRDefault="006E3CA2" w:rsidP="00B4115C">
            <w:pPr>
              <w:numPr>
                <w:ilvl w:val="0"/>
                <w:numId w:val="3"/>
              </w:numPr>
              <w:rPr>
                <w:rFonts w:ascii="Calibri Light" w:hAnsi="Calibri Light" w:cs="Calibri Light"/>
                <w:color w:val="000000"/>
                <w:sz w:val="21"/>
                <w:szCs w:val="21"/>
              </w:rPr>
            </w:pPr>
            <w:r w:rsidRPr="006E3CA2">
              <w:rPr>
                <w:rFonts w:ascii="Calibri Light" w:hAnsi="Calibri Light" w:cs="Calibri Light"/>
                <w:bCs/>
                <w:color w:val="000000"/>
                <w:sz w:val="21"/>
                <w:szCs w:val="21"/>
              </w:rPr>
              <w:t>Dr. Sunil Jain:</w:t>
            </w:r>
            <w:r w:rsidRPr="006E3CA2">
              <w:rPr>
                <w:rStyle w:val="apple-converted-space"/>
                <w:rFonts w:ascii="Calibri Light" w:hAnsi="Calibri Light" w:cs="Calibri Light"/>
                <w:color w:val="000000"/>
                <w:sz w:val="21"/>
                <w:szCs w:val="21"/>
              </w:rPr>
              <w:t> </w:t>
            </w:r>
            <w:r w:rsidRPr="006E3CA2">
              <w:rPr>
                <w:rFonts w:ascii="Calibri Light" w:hAnsi="Calibri Light" w:cs="Calibri Light"/>
                <w:color w:val="000000"/>
                <w:sz w:val="21"/>
                <w:szCs w:val="21"/>
              </w:rPr>
              <w:t>professor, Department of Pediatrics</w:t>
            </w:r>
          </w:p>
          <w:p w14:paraId="1C37BA5E" w14:textId="77777777" w:rsidR="006E3CA2" w:rsidRPr="006E3CA2" w:rsidRDefault="006E3CA2" w:rsidP="00B4115C">
            <w:pPr>
              <w:numPr>
                <w:ilvl w:val="0"/>
                <w:numId w:val="3"/>
              </w:numPr>
              <w:rPr>
                <w:rFonts w:ascii="Calibri Light" w:hAnsi="Calibri Light" w:cs="Calibri Light"/>
                <w:color w:val="000000"/>
                <w:sz w:val="21"/>
                <w:szCs w:val="21"/>
              </w:rPr>
            </w:pPr>
            <w:r w:rsidRPr="006E3CA2">
              <w:rPr>
                <w:rFonts w:ascii="Calibri Light" w:hAnsi="Calibri Light" w:cs="Calibri Light"/>
                <w:bCs/>
                <w:color w:val="000000"/>
                <w:sz w:val="21"/>
                <w:szCs w:val="21"/>
              </w:rPr>
              <w:t xml:space="preserve">Dr. </w:t>
            </w:r>
            <w:proofErr w:type="spellStart"/>
            <w:r w:rsidRPr="006E3CA2">
              <w:rPr>
                <w:rFonts w:ascii="Calibri Light" w:hAnsi="Calibri Light" w:cs="Calibri Light"/>
                <w:bCs/>
                <w:color w:val="000000"/>
                <w:sz w:val="21"/>
                <w:szCs w:val="21"/>
              </w:rPr>
              <w:t>Mukaila</w:t>
            </w:r>
            <w:proofErr w:type="spellEnd"/>
            <w:r w:rsidRPr="006E3CA2">
              <w:rPr>
                <w:rFonts w:ascii="Calibri Light" w:hAnsi="Calibri Light" w:cs="Calibri Light"/>
                <w:bCs/>
                <w:color w:val="000000"/>
                <w:sz w:val="21"/>
                <w:szCs w:val="21"/>
              </w:rPr>
              <w:t xml:space="preserve"> </w:t>
            </w:r>
            <w:proofErr w:type="spellStart"/>
            <w:r w:rsidRPr="006E3CA2">
              <w:rPr>
                <w:rFonts w:ascii="Calibri Light" w:hAnsi="Calibri Light" w:cs="Calibri Light"/>
                <w:bCs/>
                <w:color w:val="000000"/>
                <w:sz w:val="21"/>
                <w:szCs w:val="21"/>
              </w:rPr>
              <w:t>Raji</w:t>
            </w:r>
            <w:proofErr w:type="spellEnd"/>
            <w:r w:rsidRPr="006E3CA2">
              <w:rPr>
                <w:rFonts w:ascii="Calibri Light" w:hAnsi="Calibri Light" w:cs="Calibri Light"/>
                <w:bCs/>
                <w:color w:val="000000"/>
                <w:sz w:val="21"/>
                <w:szCs w:val="21"/>
              </w:rPr>
              <w:t>:</w:t>
            </w:r>
            <w:r w:rsidRPr="006E3CA2">
              <w:rPr>
                <w:rStyle w:val="apple-converted-space"/>
                <w:rFonts w:ascii="Calibri Light" w:hAnsi="Calibri Light" w:cs="Calibri Light"/>
                <w:color w:val="000000"/>
                <w:sz w:val="21"/>
                <w:szCs w:val="21"/>
              </w:rPr>
              <w:t> </w:t>
            </w:r>
            <w:r w:rsidRPr="006E3CA2">
              <w:rPr>
                <w:rFonts w:ascii="Calibri Light" w:hAnsi="Calibri Light" w:cs="Calibri Light"/>
                <w:color w:val="000000"/>
                <w:sz w:val="21"/>
                <w:szCs w:val="21"/>
              </w:rPr>
              <w:t>professor, Department of Internal Medicine</w:t>
            </w:r>
          </w:p>
          <w:p w14:paraId="20F566A4" w14:textId="77777777" w:rsidR="006E3CA2" w:rsidRPr="006E3CA2" w:rsidRDefault="006E3CA2" w:rsidP="00B4115C">
            <w:pPr>
              <w:numPr>
                <w:ilvl w:val="0"/>
                <w:numId w:val="3"/>
              </w:numPr>
              <w:rPr>
                <w:rFonts w:ascii="Calibri Light" w:hAnsi="Calibri Light" w:cs="Calibri Light"/>
                <w:color w:val="000000"/>
                <w:sz w:val="21"/>
                <w:szCs w:val="21"/>
              </w:rPr>
            </w:pPr>
            <w:r w:rsidRPr="006E3CA2">
              <w:rPr>
                <w:rFonts w:ascii="Calibri Light" w:hAnsi="Calibri Light" w:cs="Calibri Light"/>
                <w:bCs/>
                <w:color w:val="000000"/>
                <w:sz w:val="21"/>
                <w:szCs w:val="21"/>
              </w:rPr>
              <w:t>Dr. Gwyn Richardson:</w:t>
            </w:r>
            <w:r w:rsidRPr="006E3CA2">
              <w:rPr>
                <w:rStyle w:val="apple-converted-space"/>
                <w:rFonts w:ascii="Calibri Light" w:hAnsi="Calibri Light" w:cs="Calibri Light"/>
                <w:color w:val="000000"/>
                <w:sz w:val="21"/>
                <w:szCs w:val="21"/>
              </w:rPr>
              <w:t> </w:t>
            </w:r>
            <w:r w:rsidRPr="006E3CA2">
              <w:rPr>
                <w:rFonts w:ascii="Calibri Light" w:hAnsi="Calibri Light" w:cs="Calibri Light"/>
                <w:color w:val="000000"/>
                <w:sz w:val="21"/>
                <w:szCs w:val="21"/>
              </w:rPr>
              <w:t>associate professor, Department of Obstetrics &amp; Gynecology</w:t>
            </w:r>
          </w:p>
          <w:p w14:paraId="5197B46A" w14:textId="77777777" w:rsidR="006E3CA2" w:rsidRDefault="006E3CA2" w:rsidP="006E3CA2">
            <w:pPr>
              <w:rPr>
                <w:rFonts w:ascii="Calibri Light" w:hAnsi="Calibri Light" w:cs="Calibri Light"/>
                <w:color w:val="000000"/>
                <w:sz w:val="21"/>
                <w:szCs w:val="21"/>
              </w:rPr>
            </w:pPr>
            <w:r>
              <w:rPr>
                <w:rFonts w:ascii="Calibri Light" w:hAnsi="Calibri Light" w:cs="Calibri Light"/>
                <w:color w:val="000000"/>
                <w:sz w:val="21"/>
                <w:szCs w:val="21"/>
              </w:rPr>
              <w:t xml:space="preserve">For more </w:t>
            </w:r>
            <w:r w:rsidRPr="006E3CA2">
              <w:rPr>
                <w:rFonts w:ascii="Calibri Light" w:hAnsi="Calibri Light" w:cs="Calibri Light"/>
                <w:color w:val="000000"/>
                <w:sz w:val="21"/>
                <w:szCs w:val="21"/>
              </w:rPr>
              <w:t>information,</w:t>
            </w:r>
            <w:r w:rsidRPr="006E3CA2">
              <w:rPr>
                <w:rStyle w:val="apple-converted-space"/>
                <w:rFonts w:ascii="Calibri Light" w:hAnsi="Calibri Light" w:cs="Calibri Light"/>
                <w:color w:val="000000"/>
                <w:sz w:val="21"/>
                <w:szCs w:val="21"/>
              </w:rPr>
              <w:t> </w:t>
            </w:r>
            <w:r w:rsidRPr="006E3CA2">
              <w:rPr>
                <w:rFonts w:ascii="Calibri Light" w:hAnsi="Calibri Light" w:cs="Calibri Light"/>
                <w:color w:val="000000"/>
                <w:sz w:val="21"/>
                <w:szCs w:val="21"/>
              </w:rPr>
              <w:t>visit</w:t>
            </w:r>
          </w:p>
          <w:p w14:paraId="016F67CA" w14:textId="71CEAB27" w:rsidR="006E3CA2" w:rsidRPr="00162426" w:rsidRDefault="00F7492C" w:rsidP="006E3CA2">
            <w:pPr>
              <w:rPr>
                <w:rFonts w:ascii="Calibri Light" w:hAnsi="Calibri Light" w:cs="Calibri Light"/>
                <w:color w:val="FF0000"/>
                <w:sz w:val="21"/>
                <w:szCs w:val="21"/>
              </w:rPr>
            </w:pPr>
            <w:hyperlink r:id="rId24" w:history="1">
              <w:r w:rsidR="006E3CA2" w:rsidRPr="00162426">
                <w:rPr>
                  <w:rStyle w:val="Hyperlink"/>
                  <w:rFonts w:ascii="Calibri Light" w:hAnsi="Calibri Light" w:cs="Calibri Light"/>
                  <w:color w:val="FF0000"/>
                  <w:sz w:val="21"/>
                  <w:szCs w:val="21"/>
                </w:rPr>
                <w:t>https://www.utmb.edu/osler/Awards/ClinicalTeachingAward</w:t>
              </w:r>
            </w:hyperlink>
            <w:r w:rsidR="006E3CA2" w:rsidRPr="00162426">
              <w:rPr>
                <w:rFonts w:ascii="Calibri Light" w:hAnsi="Calibri Light" w:cs="Calibri Light"/>
                <w:color w:val="FF0000"/>
                <w:sz w:val="21"/>
                <w:szCs w:val="21"/>
              </w:rPr>
              <w:t>.</w:t>
            </w:r>
          </w:p>
          <w:p w14:paraId="42C30627" w14:textId="77777777" w:rsidR="006E3CA2" w:rsidRDefault="006E3CA2" w:rsidP="006E3CA2">
            <w:pPr>
              <w:rPr>
                <w:rFonts w:ascii="Calibri Light" w:hAnsi="Calibri Light" w:cs="Calibri Light"/>
                <w:color w:val="000000"/>
                <w:sz w:val="21"/>
                <w:szCs w:val="21"/>
              </w:rPr>
            </w:pPr>
          </w:p>
          <w:p w14:paraId="1775828A" w14:textId="32E371DA" w:rsidR="006E3CA2" w:rsidRPr="006E3CA2" w:rsidRDefault="006E3CA2" w:rsidP="006E3CA2">
            <w:pPr>
              <w:rPr>
                <w:rFonts w:ascii="Calibri" w:hAnsi="Calibri" w:cs="Arial"/>
                <w:b/>
                <w:color w:val="FF0000"/>
                <w:szCs w:val="20"/>
              </w:rPr>
            </w:pPr>
            <w:r w:rsidRPr="006E3CA2">
              <w:rPr>
                <w:rFonts w:asciiTheme="majorHAnsi" w:hAnsiTheme="majorHAnsi"/>
                <w:b/>
                <w:color w:val="FF0000"/>
                <w:sz w:val="20"/>
                <w:szCs w:val="20"/>
              </w:rPr>
              <w:t>REMINDERS</w:t>
            </w:r>
          </w:p>
          <w:p w14:paraId="121DABF2" w14:textId="682E4DC5" w:rsidR="006E3CA2" w:rsidRPr="005B36AD" w:rsidRDefault="006E3CA2" w:rsidP="006E3CA2">
            <w:pPr>
              <w:rPr>
                <w:rFonts w:ascii="Calibri" w:hAnsi="Calibri" w:cs="Arial"/>
                <w:b/>
                <w:color w:val="000000"/>
                <w:szCs w:val="20"/>
              </w:rPr>
            </w:pPr>
            <w:r>
              <w:rPr>
                <w:rFonts w:ascii="Calibri" w:hAnsi="Calibri" w:cs="Arial"/>
                <w:b/>
                <w:color w:val="000000"/>
                <w:szCs w:val="20"/>
              </w:rPr>
              <w:t>Mondays in March</w:t>
            </w:r>
            <w:r w:rsidRPr="005B36AD">
              <w:rPr>
                <w:rFonts w:ascii="Calibri" w:hAnsi="Calibri" w:cs="Arial"/>
                <w:b/>
                <w:color w:val="000000"/>
                <w:szCs w:val="20"/>
              </w:rPr>
              <w:t>:</w:t>
            </w:r>
          </w:p>
          <w:p w14:paraId="096C2733" w14:textId="77777777" w:rsidR="006E3CA2" w:rsidRPr="006E3CA2" w:rsidRDefault="006E3CA2" w:rsidP="006E3CA2">
            <w:pPr>
              <w:rPr>
                <w:rFonts w:ascii="Calibri Light" w:hAnsi="Calibri Light" w:cs="Calibri Light"/>
                <w:color w:val="000000"/>
                <w:sz w:val="21"/>
                <w:szCs w:val="21"/>
              </w:rPr>
            </w:pPr>
            <w:r w:rsidRPr="006E3CA2">
              <w:rPr>
                <w:rFonts w:ascii="Calibri Light" w:hAnsi="Calibri Light" w:cs="Calibri Light"/>
                <w:color w:val="000000"/>
                <w:sz w:val="21"/>
                <w:szCs w:val="21"/>
              </w:rPr>
              <w:t>UTMB’s annual Mondays in March series begins March 5 at noon in Levin Hall Main Auditorium on the Galveston Campus. The schedule for this year’s sessions is:</w:t>
            </w:r>
          </w:p>
          <w:p w14:paraId="15288C5F" w14:textId="77777777" w:rsidR="006E3CA2" w:rsidRPr="006E3CA2" w:rsidRDefault="006E3CA2" w:rsidP="00B4115C">
            <w:pPr>
              <w:numPr>
                <w:ilvl w:val="0"/>
                <w:numId w:val="5"/>
              </w:numPr>
              <w:rPr>
                <w:rFonts w:ascii="Calibri Light" w:hAnsi="Calibri Light" w:cs="Calibri Light"/>
                <w:color w:val="000000"/>
                <w:sz w:val="21"/>
                <w:szCs w:val="21"/>
              </w:rPr>
            </w:pPr>
            <w:r w:rsidRPr="006E3CA2">
              <w:rPr>
                <w:rFonts w:ascii="Calibri" w:hAnsi="Calibri" w:cs="Calibri"/>
                <w:b/>
                <w:bCs/>
                <w:color w:val="000000"/>
                <w:sz w:val="21"/>
                <w:szCs w:val="21"/>
              </w:rPr>
              <w:t>March 5:</w:t>
            </w:r>
            <w:r w:rsidRPr="006E3CA2">
              <w:rPr>
                <w:rFonts w:ascii="Calibri Light" w:hAnsi="Calibri Light" w:cs="Calibri Light"/>
                <w:color w:val="000000"/>
                <w:sz w:val="21"/>
                <w:szCs w:val="21"/>
              </w:rPr>
              <w:t xml:space="preserve"> Health System Update: Donna K. </w:t>
            </w:r>
            <w:proofErr w:type="spellStart"/>
            <w:r w:rsidRPr="006E3CA2">
              <w:rPr>
                <w:rFonts w:ascii="Calibri Light" w:hAnsi="Calibri Light" w:cs="Calibri Light"/>
                <w:color w:val="000000"/>
                <w:sz w:val="21"/>
                <w:szCs w:val="21"/>
              </w:rPr>
              <w:t>Sollenberger</w:t>
            </w:r>
            <w:proofErr w:type="spellEnd"/>
            <w:r w:rsidRPr="006E3CA2">
              <w:rPr>
                <w:rFonts w:ascii="Calibri Light" w:hAnsi="Calibri Light" w:cs="Calibri Light"/>
                <w:color w:val="000000"/>
                <w:sz w:val="21"/>
                <w:szCs w:val="21"/>
              </w:rPr>
              <w:t>, executive vice president and chief executive officer, UTMB Health System</w:t>
            </w:r>
          </w:p>
          <w:p w14:paraId="4F9DDEDE" w14:textId="77777777" w:rsidR="006E3CA2" w:rsidRPr="006E3CA2" w:rsidRDefault="006E3CA2" w:rsidP="00B4115C">
            <w:pPr>
              <w:numPr>
                <w:ilvl w:val="0"/>
                <w:numId w:val="5"/>
              </w:numPr>
              <w:rPr>
                <w:rFonts w:ascii="Calibri Light" w:hAnsi="Calibri Light" w:cs="Calibri Light"/>
                <w:color w:val="000000"/>
                <w:sz w:val="21"/>
                <w:szCs w:val="21"/>
              </w:rPr>
            </w:pPr>
            <w:r w:rsidRPr="006E3CA2">
              <w:rPr>
                <w:rFonts w:ascii="Calibri" w:hAnsi="Calibri" w:cs="Calibri"/>
                <w:b/>
                <w:bCs/>
                <w:color w:val="000000"/>
                <w:sz w:val="21"/>
                <w:szCs w:val="21"/>
              </w:rPr>
              <w:t>March 12:</w:t>
            </w:r>
            <w:r w:rsidRPr="006E3CA2">
              <w:rPr>
                <w:rFonts w:ascii="Calibri Light" w:hAnsi="Calibri Light" w:cs="Calibri Light"/>
                <w:color w:val="000000"/>
                <w:sz w:val="21"/>
                <w:szCs w:val="21"/>
              </w:rPr>
              <w:t> Academic Enterprise Update: Dr. Danny O. Jacobs, executive vice president and provost, and dean, School of Medicine</w:t>
            </w:r>
          </w:p>
          <w:p w14:paraId="767BD9FD" w14:textId="77777777" w:rsidR="006E3CA2" w:rsidRPr="006E3CA2" w:rsidRDefault="006E3CA2" w:rsidP="00B4115C">
            <w:pPr>
              <w:numPr>
                <w:ilvl w:val="0"/>
                <w:numId w:val="5"/>
              </w:numPr>
              <w:rPr>
                <w:rFonts w:ascii="Calibri Light" w:hAnsi="Calibri Light" w:cs="Calibri Light"/>
                <w:color w:val="000000"/>
                <w:sz w:val="21"/>
                <w:szCs w:val="21"/>
              </w:rPr>
            </w:pPr>
            <w:r w:rsidRPr="006E3CA2">
              <w:rPr>
                <w:rFonts w:ascii="Calibri" w:hAnsi="Calibri" w:cs="Calibri"/>
                <w:b/>
                <w:bCs/>
                <w:color w:val="000000"/>
                <w:sz w:val="21"/>
                <w:szCs w:val="21"/>
              </w:rPr>
              <w:t>March 19:</w:t>
            </w:r>
            <w:r w:rsidRPr="006E3CA2">
              <w:rPr>
                <w:rFonts w:ascii="Calibri Light" w:hAnsi="Calibri Light" w:cs="Calibri Light"/>
                <w:color w:val="000000"/>
                <w:sz w:val="21"/>
                <w:szCs w:val="21"/>
              </w:rPr>
              <w:t xml:space="preserve"> Business and Finance Update: Cheryl A. </w:t>
            </w:r>
            <w:proofErr w:type="spellStart"/>
            <w:r w:rsidRPr="006E3CA2">
              <w:rPr>
                <w:rFonts w:ascii="Calibri Light" w:hAnsi="Calibri Light" w:cs="Calibri Light"/>
                <w:color w:val="000000"/>
                <w:sz w:val="21"/>
                <w:szCs w:val="21"/>
              </w:rPr>
              <w:t>Sadro</w:t>
            </w:r>
            <w:proofErr w:type="spellEnd"/>
            <w:r w:rsidRPr="006E3CA2">
              <w:rPr>
                <w:rFonts w:ascii="Calibri Light" w:hAnsi="Calibri Light" w:cs="Calibri Light"/>
                <w:color w:val="000000"/>
                <w:sz w:val="21"/>
                <w:szCs w:val="21"/>
              </w:rPr>
              <w:t>, executive vice president and chief business and finance officer</w:t>
            </w:r>
          </w:p>
          <w:p w14:paraId="0866BBF8" w14:textId="77777777" w:rsidR="006E3CA2" w:rsidRPr="006E3CA2" w:rsidRDefault="006E3CA2" w:rsidP="00B4115C">
            <w:pPr>
              <w:numPr>
                <w:ilvl w:val="0"/>
                <w:numId w:val="5"/>
              </w:numPr>
              <w:rPr>
                <w:rFonts w:ascii="Calibri Light" w:hAnsi="Calibri Light" w:cs="Calibri Light"/>
                <w:color w:val="000000"/>
                <w:sz w:val="21"/>
                <w:szCs w:val="21"/>
              </w:rPr>
            </w:pPr>
            <w:r w:rsidRPr="006E3CA2">
              <w:rPr>
                <w:rFonts w:ascii="Calibri" w:hAnsi="Calibri" w:cs="Calibri"/>
                <w:b/>
                <w:bCs/>
                <w:color w:val="000000"/>
                <w:sz w:val="21"/>
                <w:szCs w:val="21"/>
              </w:rPr>
              <w:t>March 26:</w:t>
            </w:r>
            <w:r w:rsidRPr="006E3CA2">
              <w:rPr>
                <w:rFonts w:ascii="Calibri Light" w:hAnsi="Calibri Light" w:cs="Calibri Light"/>
                <w:color w:val="000000"/>
                <w:sz w:val="21"/>
                <w:szCs w:val="21"/>
              </w:rPr>
              <w:t xml:space="preserve"> Leadership Panel Discussion with UTMB President Dr. David L. </w:t>
            </w:r>
            <w:proofErr w:type="spellStart"/>
            <w:r w:rsidRPr="006E3CA2">
              <w:rPr>
                <w:rFonts w:ascii="Calibri Light" w:hAnsi="Calibri Light" w:cs="Calibri Light"/>
                <w:color w:val="000000"/>
                <w:sz w:val="21"/>
                <w:szCs w:val="21"/>
              </w:rPr>
              <w:t>Callender</w:t>
            </w:r>
            <w:proofErr w:type="spellEnd"/>
            <w:r w:rsidRPr="006E3CA2">
              <w:rPr>
                <w:rFonts w:ascii="Calibri Light" w:hAnsi="Calibri Light" w:cs="Calibri Light"/>
                <w:color w:val="000000"/>
                <w:sz w:val="21"/>
                <w:szCs w:val="21"/>
              </w:rPr>
              <w:t xml:space="preserve"> and the three executive vice presidents</w:t>
            </w:r>
          </w:p>
          <w:p w14:paraId="6845D2B6" w14:textId="77777777" w:rsidR="006E3CA2" w:rsidRDefault="006E3CA2" w:rsidP="006E3CA2">
            <w:pPr>
              <w:rPr>
                <w:rFonts w:ascii="Calibri Light" w:hAnsi="Calibri Light" w:cs="Calibri Light"/>
                <w:color w:val="000000"/>
                <w:sz w:val="21"/>
                <w:szCs w:val="21"/>
              </w:rPr>
            </w:pPr>
            <w:r w:rsidRPr="006E3CA2">
              <w:rPr>
                <w:rFonts w:ascii="Calibri Light" w:hAnsi="Calibri Light" w:cs="Calibri Light"/>
                <w:color w:val="000000"/>
                <w:sz w:val="21"/>
                <w:szCs w:val="21"/>
              </w:rPr>
              <w:t>Remote viewing options will be available for all sessions.</w:t>
            </w:r>
            <w:r w:rsidRPr="006E3CA2">
              <w:rPr>
                <w:rStyle w:val="apple-converted-space"/>
                <w:rFonts w:ascii="Calibri Light" w:hAnsi="Calibri Light" w:cs="Calibri Light"/>
                <w:color w:val="333333"/>
                <w:sz w:val="21"/>
                <w:szCs w:val="21"/>
              </w:rPr>
              <w:t> </w:t>
            </w:r>
            <w:r w:rsidRPr="006E3CA2">
              <w:rPr>
                <w:rFonts w:ascii="Calibri Light" w:hAnsi="Calibri Light" w:cs="Calibri Light"/>
                <w:color w:val="333333"/>
                <w:sz w:val="21"/>
                <w:szCs w:val="21"/>
              </w:rPr>
              <w:t>For more information about this year’s series, please visit </w:t>
            </w:r>
            <w:hyperlink r:id="rId25" w:history="1">
              <w:r w:rsidRPr="006E3CA2">
                <w:rPr>
                  <w:rStyle w:val="Hyperlink"/>
                  <w:rFonts w:ascii="Calibri Light" w:hAnsi="Calibri Light" w:cs="Calibri Light"/>
                  <w:color w:val="FF0000"/>
                  <w:sz w:val="21"/>
                  <w:szCs w:val="21"/>
                </w:rPr>
                <w:t>https://www.utmb.edu/mondays-in-march</w:t>
              </w:r>
            </w:hyperlink>
            <w:r w:rsidRPr="006E3CA2">
              <w:rPr>
                <w:rFonts w:ascii="Calibri Light" w:hAnsi="Calibri Light" w:cs="Calibri Light"/>
                <w:color w:val="000000"/>
                <w:sz w:val="21"/>
                <w:szCs w:val="21"/>
              </w:rPr>
              <w:t>.</w:t>
            </w:r>
          </w:p>
          <w:p w14:paraId="1D5A2F2C" w14:textId="77777777" w:rsidR="006E3CA2" w:rsidRDefault="006E3CA2" w:rsidP="006E3CA2">
            <w:pPr>
              <w:rPr>
                <w:rFonts w:ascii="Calibri Light" w:hAnsi="Calibri Light" w:cs="Calibri Light"/>
                <w:color w:val="000000"/>
                <w:sz w:val="21"/>
                <w:szCs w:val="21"/>
              </w:rPr>
            </w:pPr>
          </w:p>
          <w:p w14:paraId="44C9DAA7" w14:textId="77C3E6B7" w:rsidR="006E3CA2" w:rsidRPr="005B36AD" w:rsidRDefault="006E3CA2" w:rsidP="006E3CA2">
            <w:pPr>
              <w:rPr>
                <w:rFonts w:ascii="Calibri" w:hAnsi="Calibri" w:cs="Arial"/>
                <w:b/>
                <w:color w:val="000000"/>
                <w:szCs w:val="20"/>
              </w:rPr>
            </w:pPr>
            <w:r>
              <w:rPr>
                <w:rFonts w:ascii="Calibri" w:hAnsi="Calibri" w:cs="Arial"/>
                <w:b/>
                <w:color w:val="000000"/>
                <w:szCs w:val="20"/>
              </w:rPr>
              <w:t>Video recordings of presentations available</w:t>
            </w:r>
            <w:r w:rsidRPr="005B36AD">
              <w:rPr>
                <w:rFonts w:ascii="Calibri" w:hAnsi="Calibri" w:cs="Arial"/>
                <w:b/>
                <w:color w:val="000000"/>
                <w:szCs w:val="20"/>
              </w:rPr>
              <w:t>:</w:t>
            </w:r>
          </w:p>
          <w:p w14:paraId="43E6B067" w14:textId="77777777" w:rsidR="006E3CA2" w:rsidRPr="006E3CA2" w:rsidRDefault="006E3CA2" w:rsidP="006E3CA2">
            <w:pPr>
              <w:rPr>
                <w:rFonts w:ascii="Calibri Light" w:hAnsi="Calibri Light" w:cs="Calibri Light"/>
                <w:color w:val="000000"/>
                <w:sz w:val="21"/>
                <w:szCs w:val="21"/>
              </w:rPr>
            </w:pPr>
            <w:r w:rsidRPr="006E3CA2">
              <w:rPr>
                <w:rFonts w:ascii="Calibri Light" w:hAnsi="Calibri Light" w:cs="Calibri Light"/>
                <w:color w:val="000000"/>
                <w:sz w:val="21"/>
                <w:szCs w:val="21"/>
              </w:rPr>
              <w:t>In case you missed them, two presentations held at Levin Hall on the Galveston Campus in recent weeks are now available online. They are:</w:t>
            </w:r>
          </w:p>
          <w:p w14:paraId="040A2DB9" w14:textId="77777777" w:rsidR="006E3CA2" w:rsidRPr="006E3CA2" w:rsidRDefault="006E3CA2" w:rsidP="00B4115C">
            <w:pPr>
              <w:numPr>
                <w:ilvl w:val="0"/>
                <w:numId w:val="6"/>
              </w:numPr>
              <w:rPr>
                <w:rFonts w:ascii="Calibri Light" w:hAnsi="Calibri Light" w:cs="Calibri Light"/>
                <w:color w:val="000000"/>
                <w:sz w:val="21"/>
                <w:szCs w:val="21"/>
              </w:rPr>
            </w:pPr>
            <w:r w:rsidRPr="006E3CA2">
              <w:rPr>
                <w:rFonts w:ascii="Calibri Light" w:hAnsi="Calibri Light" w:cs="Calibri Light"/>
                <w:color w:val="000000"/>
                <w:sz w:val="21"/>
                <w:szCs w:val="21"/>
              </w:rPr>
              <w:t xml:space="preserve">The Provost’s Lecture Series featured Dr. Christina </w:t>
            </w:r>
            <w:proofErr w:type="spellStart"/>
            <w:r w:rsidRPr="006E3CA2">
              <w:rPr>
                <w:rFonts w:ascii="Calibri Light" w:hAnsi="Calibri Light" w:cs="Calibri Light"/>
                <w:color w:val="000000"/>
                <w:sz w:val="21"/>
                <w:szCs w:val="21"/>
              </w:rPr>
              <w:t>Maslach</w:t>
            </w:r>
            <w:proofErr w:type="spellEnd"/>
            <w:r w:rsidRPr="006E3CA2">
              <w:rPr>
                <w:rFonts w:ascii="Calibri Light" w:hAnsi="Calibri Light" w:cs="Calibri Light"/>
                <w:color w:val="000000"/>
                <w:sz w:val="21"/>
                <w:szCs w:val="21"/>
              </w:rPr>
              <w:t xml:space="preserve">, professor emerita of Psychology at the University of California, Berkeley, on Feb. 13. The video of Dr. </w:t>
            </w:r>
            <w:proofErr w:type="spellStart"/>
            <w:r w:rsidRPr="006E3CA2">
              <w:rPr>
                <w:rFonts w:ascii="Calibri Light" w:hAnsi="Calibri Light" w:cs="Calibri Light"/>
                <w:color w:val="000000"/>
                <w:sz w:val="21"/>
                <w:szCs w:val="21"/>
              </w:rPr>
              <w:t>Maslach’s</w:t>
            </w:r>
            <w:proofErr w:type="spellEnd"/>
            <w:r w:rsidRPr="006E3CA2">
              <w:rPr>
                <w:rFonts w:ascii="Calibri Light" w:hAnsi="Calibri Light" w:cs="Calibri Light"/>
                <w:color w:val="000000"/>
                <w:sz w:val="21"/>
                <w:szCs w:val="21"/>
              </w:rPr>
              <w:t xml:space="preserve"> presentation, “Meeting the Challenge of Burnout,” is now available on the</w:t>
            </w:r>
            <w:r w:rsidRPr="006E3CA2">
              <w:rPr>
                <w:rStyle w:val="apple-converted-space"/>
                <w:rFonts w:ascii="Calibri Light" w:hAnsi="Calibri Light" w:cs="Calibri Light"/>
                <w:color w:val="000000"/>
                <w:sz w:val="21"/>
                <w:szCs w:val="21"/>
              </w:rPr>
              <w:t> </w:t>
            </w:r>
            <w:hyperlink r:id="rId26" w:history="1">
              <w:r w:rsidRPr="00162426">
                <w:rPr>
                  <w:rStyle w:val="Hyperlink"/>
                  <w:rFonts w:ascii="Calibri Light" w:hAnsi="Calibri Light" w:cs="Calibri Light"/>
                  <w:color w:val="FF0000"/>
                  <w:sz w:val="21"/>
                  <w:szCs w:val="21"/>
                </w:rPr>
                <w:t>Provost’s Lecture Series webpage</w:t>
              </w:r>
            </w:hyperlink>
            <w:r w:rsidRPr="00162426">
              <w:rPr>
                <w:rFonts w:ascii="Calibri Light" w:hAnsi="Calibri Light" w:cs="Calibri Light"/>
                <w:color w:val="FF0000"/>
                <w:sz w:val="21"/>
                <w:szCs w:val="21"/>
              </w:rPr>
              <w:t>.</w:t>
            </w:r>
          </w:p>
          <w:p w14:paraId="497D3916" w14:textId="18DC9709" w:rsidR="006E3CA2" w:rsidRPr="00B951A9" w:rsidRDefault="006E3CA2" w:rsidP="00B4115C">
            <w:pPr>
              <w:numPr>
                <w:ilvl w:val="0"/>
                <w:numId w:val="6"/>
              </w:numPr>
              <w:rPr>
                <w:rFonts w:ascii="Calibri Light" w:hAnsi="Calibri Light" w:cs="Calibri Light"/>
                <w:color w:val="000000" w:themeColor="text1"/>
                <w:sz w:val="21"/>
                <w:szCs w:val="21"/>
              </w:rPr>
            </w:pPr>
            <w:r w:rsidRPr="00B951A9">
              <w:rPr>
                <w:rFonts w:ascii="Calibri Light" w:hAnsi="Calibri Light" w:cs="Calibri Light"/>
                <w:color w:val="000000" w:themeColor="text1"/>
                <w:sz w:val="21"/>
                <w:szCs w:val="21"/>
              </w:rPr>
              <w:t>UTMB’s Office of Strategic Management hosted a leadership panel, “How to Lead? Supporting the Advancement of Women Who Aspire to Leadership Roles” on Feb. 14, which highlighted the mission of the UTMB Women’s Leadership Network and the importance of mentoring and networking. A recording of the panel discussion is now available online at</w:t>
            </w:r>
            <w:r w:rsidRPr="00B951A9">
              <w:rPr>
                <w:rStyle w:val="apple-converted-space"/>
                <w:rFonts w:ascii="Calibri Light" w:hAnsi="Calibri Light" w:cs="Calibri Light"/>
                <w:color w:val="000000" w:themeColor="text1"/>
                <w:sz w:val="21"/>
                <w:szCs w:val="21"/>
              </w:rPr>
              <w:t> </w:t>
            </w:r>
            <w:hyperlink r:id="rId27" w:history="1">
              <w:r w:rsidRPr="00162426">
                <w:rPr>
                  <w:rStyle w:val="Hyperlink"/>
                  <w:rFonts w:ascii="Calibri Light" w:hAnsi="Calibri Light" w:cs="Calibri Light"/>
                  <w:color w:val="FF0000"/>
                  <w:sz w:val="21"/>
                  <w:szCs w:val="21"/>
                </w:rPr>
                <w:t>https://youtu.be/skrtcnaLFZQ</w:t>
              </w:r>
            </w:hyperlink>
            <w:r w:rsidRPr="00B951A9">
              <w:rPr>
                <w:rFonts w:ascii="Calibri Light" w:hAnsi="Calibri Light" w:cs="Calibri Light"/>
                <w:color w:val="000000" w:themeColor="text1"/>
                <w:sz w:val="21"/>
                <w:szCs w:val="21"/>
              </w:rPr>
              <w:t>.</w:t>
            </w:r>
          </w:p>
          <w:p w14:paraId="276FC3E0" w14:textId="4DF4FDB1" w:rsidR="00252891" w:rsidRPr="006D1AFD" w:rsidRDefault="004F0697" w:rsidP="00252891">
            <w:pPr>
              <w:rPr>
                <w:rFonts w:asciiTheme="majorHAnsi" w:hAnsiTheme="majorHAnsi"/>
                <w:b/>
                <w:color w:val="FF0000"/>
                <w:sz w:val="20"/>
                <w:szCs w:val="20"/>
              </w:rPr>
            </w:pPr>
            <w:r>
              <w:rPr>
                <w:rFonts w:asciiTheme="majorHAnsi" w:hAnsiTheme="majorHAnsi"/>
                <w:noProof/>
                <w:sz w:val="20"/>
              </w:rPr>
              <w:drawing>
                <wp:anchor distT="0" distB="0" distL="114300" distR="114300" simplePos="0" relativeHeight="251759104" behindDoc="0" locked="0" layoutInCell="1" allowOverlap="1" wp14:anchorId="31AE7A59" wp14:editId="4EA7E8A9">
                  <wp:simplePos x="0" y="0"/>
                  <wp:positionH relativeFrom="column">
                    <wp:posOffset>4121</wp:posOffset>
                  </wp:positionH>
                  <wp:positionV relativeFrom="paragraph">
                    <wp:posOffset>157545</wp:posOffset>
                  </wp:positionV>
                  <wp:extent cx="144089" cy="16795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46077" cy="170268"/>
                          </a:xfrm>
                          <a:prstGeom prst="rect">
                            <a:avLst/>
                          </a:prstGeom>
                        </pic:spPr>
                      </pic:pic>
                    </a:graphicData>
                  </a:graphic>
                  <wp14:sizeRelH relativeFrom="page">
                    <wp14:pctWidth>0</wp14:pctWidth>
                  </wp14:sizeRelH>
                  <wp14:sizeRelV relativeFrom="page">
                    <wp14:pctHeight>0</wp14:pctHeight>
                  </wp14:sizeRelV>
                </wp:anchor>
              </w:drawing>
            </w:r>
          </w:p>
          <w:p w14:paraId="05BA22F9" w14:textId="0479ABE8" w:rsidR="00252891" w:rsidRDefault="004F0697" w:rsidP="00252891">
            <w:pPr>
              <w:rPr>
                <w:rFonts w:ascii="Calibri Light" w:hAnsi="Calibri Light" w:cs="Arial"/>
                <w:bCs/>
                <w:color w:val="000000"/>
                <w:sz w:val="20"/>
                <w:szCs w:val="20"/>
              </w:rPr>
            </w:pPr>
            <w:r>
              <w:rPr>
                <w:rFonts w:asciiTheme="majorHAnsi" w:hAnsiTheme="majorHAnsi"/>
                <w:b/>
              </w:rPr>
              <w:t xml:space="preserve">      </w:t>
            </w:r>
            <w:r w:rsidR="00EB4901">
              <w:rPr>
                <w:rFonts w:asciiTheme="majorHAnsi" w:hAnsiTheme="majorHAnsi"/>
                <w:b/>
              </w:rPr>
              <w:t xml:space="preserve">McGovern </w:t>
            </w:r>
            <w:r>
              <w:rPr>
                <w:rFonts w:asciiTheme="majorHAnsi" w:hAnsiTheme="majorHAnsi"/>
                <w:b/>
              </w:rPr>
              <w:t>Academy call for nominations</w:t>
            </w:r>
            <w:r w:rsidR="00252891">
              <w:rPr>
                <w:rFonts w:asciiTheme="majorHAnsi" w:hAnsiTheme="majorHAnsi"/>
                <w:b/>
              </w:rPr>
              <w:t>:</w:t>
            </w:r>
          </w:p>
          <w:p w14:paraId="3A1B7D19" w14:textId="77777777" w:rsidR="004F0697" w:rsidRDefault="004F0697" w:rsidP="004F0697">
            <w:pPr>
              <w:rPr>
                <w:rFonts w:ascii="Calibri Light" w:hAnsi="Calibri Light" w:cs="Calibri Light"/>
                <w:color w:val="000000"/>
                <w:sz w:val="21"/>
                <w:szCs w:val="21"/>
              </w:rPr>
            </w:pPr>
            <w:r w:rsidRPr="004F0697">
              <w:rPr>
                <w:rFonts w:ascii="Calibri Light" w:hAnsi="Calibri Light" w:cs="Calibri Light"/>
                <w:color w:val="000000"/>
                <w:sz w:val="21"/>
                <w:szCs w:val="21"/>
              </w:rPr>
              <w:t>This year, two new William Osler Scholars in the John P. McGovern Academy of Oslerian Medicine will be selected for an endowment to support each scholar’s activities related to patient care and teaching. The endowments are funded by the John P. McGovern Foundation of Houston, which is named for the prominent Houston physician and philanthropist. The successful candidates exemplify the principles of highly competent, humane, compassionate, patient-centered care and teaching embodied by Sir William Osler. The deadline for nominations is noon, March 9. For more information, visit </w:t>
            </w:r>
            <w:hyperlink r:id="rId28" w:history="1">
              <w:r w:rsidRPr="004F0697">
                <w:rPr>
                  <w:rStyle w:val="Hyperlink"/>
                  <w:rFonts w:ascii="Calibri Light" w:hAnsi="Calibri Light" w:cs="Calibri Light"/>
                  <w:color w:val="FB0007"/>
                  <w:sz w:val="21"/>
                  <w:szCs w:val="21"/>
                </w:rPr>
                <w:t>www.utmb.edu/osler/Scholars/FacultyScholars</w:t>
              </w:r>
            </w:hyperlink>
            <w:r w:rsidRPr="004F0697">
              <w:rPr>
                <w:rFonts w:ascii="Calibri Light" w:hAnsi="Calibri Light" w:cs="Calibri Light"/>
                <w:color w:val="000000"/>
                <w:sz w:val="21"/>
                <w:szCs w:val="21"/>
              </w:rPr>
              <w:t>.</w:t>
            </w:r>
          </w:p>
          <w:p w14:paraId="46650C21" w14:textId="77777777" w:rsidR="006E3CA2" w:rsidRDefault="006E3CA2" w:rsidP="004F0697">
            <w:pPr>
              <w:rPr>
                <w:rFonts w:ascii="Calibri Light" w:hAnsi="Calibri Light" w:cs="Calibri Light"/>
                <w:color w:val="000000"/>
                <w:sz w:val="21"/>
                <w:szCs w:val="21"/>
              </w:rPr>
            </w:pPr>
          </w:p>
          <w:p w14:paraId="5E6D1F9A" w14:textId="77777777" w:rsidR="006D1222" w:rsidRDefault="006D1222" w:rsidP="004F0697">
            <w:pPr>
              <w:rPr>
                <w:rFonts w:ascii="Calibri Light" w:hAnsi="Calibri Light" w:cs="Calibri Light"/>
                <w:color w:val="000000"/>
                <w:sz w:val="21"/>
                <w:szCs w:val="21"/>
              </w:rPr>
            </w:pPr>
          </w:p>
          <w:p w14:paraId="69A12E8C" w14:textId="562FF135" w:rsidR="006E3CA2" w:rsidRDefault="006E3CA2" w:rsidP="006E3CA2">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63200" behindDoc="0" locked="0" layoutInCell="1" allowOverlap="1" wp14:anchorId="4E04A1FA" wp14:editId="22C6CB30">
                  <wp:simplePos x="0" y="0"/>
                  <wp:positionH relativeFrom="column">
                    <wp:posOffset>1270</wp:posOffset>
                  </wp:positionH>
                  <wp:positionV relativeFrom="paragraph">
                    <wp:posOffset>2540</wp:posOffset>
                  </wp:positionV>
                  <wp:extent cx="240154" cy="20470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The Joint Commission Questions of the Week:</w:t>
            </w:r>
          </w:p>
          <w:p w14:paraId="0433034C" w14:textId="77777777" w:rsidR="00B951A9" w:rsidRPr="00B951A9" w:rsidRDefault="00B951A9" w:rsidP="00B951A9">
            <w:pPr>
              <w:rPr>
                <w:rFonts w:ascii="Calibri" w:hAnsi="Calibri" w:cs="Calibri"/>
                <w:b/>
                <w:color w:val="000000"/>
                <w:sz w:val="21"/>
                <w:szCs w:val="21"/>
              </w:rPr>
            </w:pPr>
            <w:r w:rsidRPr="00B951A9">
              <w:rPr>
                <w:rFonts w:ascii="Calibri" w:hAnsi="Calibri" w:cs="Calibri"/>
                <w:b/>
                <w:bCs/>
                <w:color w:val="000000"/>
                <w:sz w:val="21"/>
                <w:szCs w:val="21"/>
              </w:rPr>
              <w:t>What should you do if you experience a needle stick, cut yourself with a sharp instrument, or were exposed to the blood or body fluid of a patient?</w:t>
            </w:r>
          </w:p>
          <w:p w14:paraId="34122877" w14:textId="61F855A4" w:rsidR="00B951A9" w:rsidRPr="00B951A9" w:rsidRDefault="00B951A9" w:rsidP="00B951A9">
            <w:pPr>
              <w:rPr>
                <w:rFonts w:ascii="Calibri Light" w:hAnsi="Calibri Light" w:cs="Calibri Light"/>
                <w:color w:val="000000"/>
                <w:sz w:val="21"/>
                <w:szCs w:val="21"/>
              </w:rPr>
            </w:pPr>
            <w:r w:rsidRPr="00B951A9">
              <w:rPr>
                <w:rFonts w:ascii="Calibri Light" w:hAnsi="Calibri Light" w:cs="Calibri Light"/>
                <w:color w:val="000000"/>
                <w:sz w:val="21"/>
                <w:szCs w:val="21"/>
              </w:rPr>
              <w:t>Immediately wash the site with soap and water, report the incident to your supervisor. If the exposure was a splash to the mucous membranes, rinse thoroughly with water. Then report to Employee Health during office hours or to the Emergency Department after hours for evaluation. If possible, secure a blood specimen from the source patient so that it can be tested. For more information, visit</w:t>
            </w:r>
            <w:r w:rsidR="00162426">
              <w:rPr>
                <w:rFonts w:ascii="Calibri Light" w:hAnsi="Calibri Light" w:cs="Calibri Light"/>
                <w:color w:val="000000"/>
                <w:sz w:val="21"/>
                <w:szCs w:val="21"/>
              </w:rPr>
              <w:t xml:space="preserve"> </w:t>
            </w:r>
            <w:hyperlink r:id="rId29" w:history="1">
              <w:r w:rsidRPr="00162426">
                <w:rPr>
                  <w:rStyle w:val="Hyperlink"/>
                  <w:rFonts w:ascii="Calibri Light" w:hAnsi="Calibri Light" w:cs="Calibri Light"/>
                  <w:color w:val="FF0000"/>
                  <w:sz w:val="21"/>
                  <w:szCs w:val="21"/>
                </w:rPr>
                <w:t>www.utmb.edu/stuck</w:t>
              </w:r>
            </w:hyperlink>
            <w:r w:rsidRPr="00162426">
              <w:rPr>
                <w:rFonts w:ascii="Calibri Light" w:hAnsi="Calibri Light" w:cs="Calibri Light"/>
                <w:color w:val="FF0000"/>
                <w:sz w:val="21"/>
                <w:szCs w:val="21"/>
              </w:rPr>
              <w:t>.</w:t>
            </w:r>
          </w:p>
          <w:p w14:paraId="2D8F32EB" w14:textId="77777777" w:rsidR="006E3CA2" w:rsidRDefault="006E3CA2" w:rsidP="004F0697">
            <w:pPr>
              <w:rPr>
                <w:rFonts w:ascii="Calibri" w:hAnsi="Calibri" w:cs="Arial"/>
                <w:b/>
                <w:bCs/>
                <w:color w:val="000000"/>
                <w:sz w:val="21"/>
                <w:szCs w:val="21"/>
              </w:rPr>
            </w:pPr>
          </w:p>
          <w:p w14:paraId="10CAFD80" w14:textId="77777777" w:rsidR="00B951A9" w:rsidRPr="00B951A9" w:rsidRDefault="00B951A9" w:rsidP="00B951A9">
            <w:pPr>
              <w:rPr>
                <w:rFonts w:ascii="Calibri" w:hAnsi="Calibri" w:cs="Calibri"/>
                <w:b/>
                <w:color w:val="000000"/>
                <w:sz w:val="21"/>
                <w:szCs w:val="21"/>
              </w:rPr>
            </w:pPr>
            <w:r w:rsidRPr="00B951A9">
              <w:rPr>
                <w:rFonts w:ascii="Calibri" w:hAnsi="Calibri" w:cs="Calibri"/>
                <w:b/>
                <w:bCs/>
                <w:color w:val="000000"/>
                <w:sz w:val="21"/>
                <w:szCs w:val="21"/>
              </w:rPr>
              <w:t>How can occupational exposures be prevented?</w:t>
            </w:r>
          </w:p>
          <w:p w14:paraId="566BDDA2" w14:textId="53D02D2E" w:rsidR="00B951A9" w:rsidRDefault="00B951A9" w:rsidP="00B951A9">
            <w:pPr>
              <w:rPr>
                <w:rFonts w:ascii="Calibri Light" w:hAnsi="Calibri Light" w:cs="Calibri Light"/>
                <w:color w:val="000000"/>
                <w:sz w:val="21"/>
                <w:szCs w:val="21"/>
              </w:rPr>
            </w:pPr>
            <w:r w:rsidRPr="00B951A9">
              <w:rPr>
                <w:rFonts w:ascii="Calibri Light" w:hAnsi="Calibri Light" w:cs="Calibri Light"/>
                <w:color w:val="000000"/>
                <w:sz w:val="21"/>
                <w:szCs w:val="21"/>
              </w:rPr>
              <w:t>Many needle sticks and other cuts can be prevented by using engineering controls (for example, disposing of used needles in the appropriate sharps container and using medical devices with safety features) and safer techniques (for example, needles should not be recapped). Expo</w:t>
            </w:r>
            <w:r w:rsidR="00162426">
              <w:rPr>
                <w:rFonts w:ascii="Calibri Light" w:hAnsi="Calibri Light" w:cs="Calibri Light"/>
                <w:color w:val="000000"/>
                <w:sz w:val="21"/>
                <w:szCs w:val="21"/>
              </w:rPr>
              <w:t xml:space="preserve">sures to the eyes, nose, mouth </w:t>
            </w:r>
            <w:r w:rsidRPr="00B951A9">
              <w:rPr>
                <w:rFonts w:ascii="Calibri Light" w:hAnsi="Calibri Light" w:cs="Calibri Light"/>
                <w:color w:val="000000"/>
                <w:sz w:val="21"/>
                <w:szCs w:val="21"/>
              </w:rPr>
              <w:t>and skin can be prevented by using personal protective equipment (PPE) such as gloves, eye and face protection and gowns.</w:t>
            </w:r>
          </w:p>
          <w:p w14:paraId="0EFA6845" w14:textId="77777777" w:rsidR="00162426" w:rsidRDefault="00162426" w:rsidP="00B951A9">
            <w:pPr>
              <w:rPr>
                <w:rFonts w:ascii="Calibri Light" w:hAnsi="Calibri Light" w:cs="Calibri Light"/>
                <w:color w:val="000000"/>
                <w:sz w:val="21"/>
                <w:szCs w:val="21"/>
              </w:rPr>
            </w:pPr>
          </w:p>
          <w:p w14:paraId="377EE3ED" w14:textId="77777777" w:rsidR="00162426" w:rsidRDefault="00162426" w:rsidP="00B951A9">
            <w:pPr>
              <w:rPr>
                <w:rFonts w:ascii="Calibri Light" w:hAnsi="Calibri Light" w:cs="Calibri Light"/>
                <w:color w:val="000000"/>
                <w:sz w:val="21"/>
                <w:szCs w:val="21"/>
              </w:rPr>
            </w:pPr>
          </w:p>
          <w:p w14:paraId="19FAD22B" w14:textId="77777777" w:rsidR="00162426" w:rsidRDefault="00162426" w:rsidP="00B951A9">
            <w:pPr>
              <w:rPr>
                <w:rFonts w:ascii="Calibri Light" w:hAnsi="Calibri Light" w:cs="Calibri Light"/>
                <w:color w:val="000000"/>
                <w:sz w:val="21"/>
                <w:szCs w:val="21"/>
              </w:rPr>
            </w:pPr>
          </w:p>
          <w:p w14:paraId="465D71A5" w14:textId="77777777" w:rsidR="00162426" w:rsidRDefault="00162426" w:rsidP="00B951A9">
            <w:pPr>
              <w:rPr>
                <w:rFonts w:ascii="Calibri Light" w:hAnsi="Calibri Light" w:cs="Calibri Light"/>
                <w:color w:val="000000"/>
                <w:sz w:val="21"/>
                <w:szCs w:val="21"/>
              </w:rPr>
            </w:pPr>
          </w:p>
          <w:p w14:paraId="09DD9F5C" w14:textId="77777777" w:rsidR="00162426" w:rsidRDefault="00162426" w:rsidP="00B951A9">
            <w:pPr>
              <w:rPr>
                <w:rFonts w:ascii="Calibri Light" w:hAnsi="Calibri Light" w:cs="Calibri Light"/>
                <w:color w:val="000000"/>
                <w:sz w:val="21"/>
                <w:szCs w:val="21"/>
              </w:rPr>
            </w:pPr>
          </w:p>
          <w:p w14:paraId="16374CCA" w14:textId="77777777" w:rsidR="00162426" w:rsidRDefault="00162426" w:rsidP="00B951A9">
            <w:pPr>
              <w:rPr>
                <w:rFonts w:ascii="Calibri Light" w:hAnsi="Calibri Light" w:cs="Calibri Light"/>
                <w:color w:val="000000"/>
                <w:sz w:val="21"/>
                <w:szCs w:val="21"/>
              </w:rPr>
            </w:pPr>
          </w:p>
          <w:p w14:paraId="628995FB" w14:textId="77777777" w:rsidR="00162426" w:rsidRDefault="00162426" w:rsidP="00B951A9">
            <w:pPr>
              <w:rPr>
                <w:rFonts w:ascii="Calibri Light" w:hAnsi="Calibri Light" w:cs="Calibri Light"/>
                <w:color w:val="000000"/>
                <w:sz w:val="21"/>
                <w:szCs w:val="21"/>
              </w:rPr>
            </w:pPr>
          </w:p>
          <w:p w14:paraId="534BABA7" w14:textId="77777777" w:rsidR="00162426" w:rsidRDefault="00162426" w:rsidP="00B951A9">
            <w:pPr>
              <w:rPr>
                <w:rFonts w:ascii="Calibri Light" w:hAnsi="Calibri Light" w:cs="Calibri Light"/>
                <w:color w:val="000000"/>
                <w:sz w:val="21"/>
                <w:szCs w:val="21"/>
              </w:rPr>
            </w:pPr>
          </w:p>
          <w:p w14:paraId="19050DF9" w14:textId="77777777" w:rsidR="00162426" w:rsidRDefault="00162426" w:rsidP="00B951A9">
            <w:pPr>
              <w:rPr>
                <w:rFonts w:ascii="Calibri Light" w:hAnsi="Calibri Light" w:cs="Calibri Light"/>
                <w:color w:val="000000"/>
                <w:sz w:val="21"/>
                <w:szCs w:val="21"/>
              </w:rPr>
            </w:pPr>
          </w:p>
          <w:p w14:paraId="71F5B6F0" w14:textId="77777777" w:rsidR="00162426" w:rsidRDefault="00162426" w:rsidP="00B951A9">
            <w:pPr>
              <w:rPr>
                <w:rFonts w:ascii="Calibri Light" w:hAnsi="Calibri Light" w:cs="Calibri Light"/>
                <w:color w:val="000000"/>
                <w:sz w:val="21"/>
                <w:szCs w:val="21"/>
              </w:rPr>
            </w:pPr>
          </w:p>
          <w:p w14:paraId="7A77F8D7" w14:textId="77777777" w:rsidR="00162426" w:rsidRDefault="00162426" w:rsidP="00B951A9">
            <w:pPr>
              <w:rPr>
                <w:rFonts w:ascii="Calibri Light" w:hAnsi="Calibri Light" w:cs="Calibri Light"/>
                <w:color w:val="000000"/>
                <w:sz w:val="21"/>
                <w:szCs w:val="21"/>
              </w:rPr>
            </w:pPr>
          </w:p>
          <w:p w14:paraId="6792406C" w14:textId="77777777" w:rsidR="00162426" w:rsidRDefault="00162426" w:rsidP="00B951A9">
            <w:pPr>
              <w:rPr>
                <w:rFonts w:ascii="Calibri Light" w:hAnsi="Calibri Light" w:cs="Calibri Light"/>
                <w:color w:val="000000"/>
                <w:sz w:val="21"/>
                <w:szCs w:val="21"/>
              </w:rPr>
            </w:pPr>
          </w:p>
          <w:p w14:paraId="70BE53DC" w14:textId="77777777" w:rsidR="00162426" w:rsidRDefault="00162426" w:rsidP="00B951A9">
            <w:pPr>
              <w:rPr>
                <w:rFonts w:ascii="Calibri Light" w:hAnsi="Calibri Light" w:cs="Calibri Light"/>
                <w:color w:val="000000"/>
                <w:sz w:val="21"/>
                <w:szCs w:val="21"/>
              </w:rPr>
            </w:pPr>
          </w:p>
          <w:p w14:paraId="50A41CF3" w14:textId="77777777" w:rsidR="00162426" w:rsidRDefault="00162426" w:rsidP="00B951A9">
            <w:pPr>
              <w:rPr>
                <w:rFonts w:ascii="Calibri Light" w:hAnsi="Calibri Light" w:cs="Calibri Light"/>
                <w:color w:val="000000"/>
                <w:sz w:val="21"/>
                <w:szCs w:val="21"/>
              </w:rPr>
            </w:pPr>
          </w:p>
          <w:p w14:paraId="42F78433" w14:textId="77777777" w:rsidR="00162426" w:rsidRDefault="00162426" w:rsidP="00B951A9">
            <w:pPr>
              <w:rPr>
                <w:rFonts w:ascii="Calibri Light" w:hAnsi="Calibri Light" w:cs="Calibri Light"/>
                <w:color w:val="000000"/>
                <w:sz w:val="21"/>
                <w:szCs w:val="21"/>
              </w:rPr>
            </w:pPr>
          </w:p>
          <w:p w14:paraId="2C975DEA" w14:textId="77777777" w:rsidR="00162426" w:rsidRDefault="00162426" w:rsidP="00B951A9">
            <w:pPr>
              <w:rPr>
                <w:rFonts w:ascii="Calibri Light" w:hAnsi="Calibri Light" w:cs="Calibri Light"/>
                <w:color w:val="000000"/>
                <w:sz w:val="21"/>
                <w:szCs w:val="21"/>
              </w:rPr>
            </w:pPr>
          </w:p>
          <w:p w14:paraId="45FA9520" w14:textId="77777777" w:rsidR="00162426" w:rsidRDefault="00162426" w:rsidP="00B951A9">
            <w:pPr>
              <w:rPr>
                <w:rFonts w:ascii="Calibri Light" w:hAnsi="Calibri Light" w:cs="Calibri Light"/>
                <w:color w:val="000000"/>
                <w:sz w:val="21"/>
                <w:szCs w:val="21"/>
              </w:rPr>
            </w:pPr>
          </w:p>
          <w:p w14:paraId="3937D287" w14:textId="77777777" w:rsidR="00162426" w:rsidRDefault="00162426" w:rsidP="00B951A9">
            <w:pPr>
              <w:rPr>
                <w:rFonts w:ascii="Calibri Light" w:hAnsi="Calibri Light" w:cs="Calibri Light"/>
                <w:color w:val="000000"/>
                <w:sz w:val="21"/>
                <w:szCs w:val="21"/>
              </w:rPr>
            </w:pPr>
          </w:p>
          <w:p w14:paraId="2D946015" w14:textId="77777777" w:rsidR="00162426" w:rsidRDefault="00162426" w:rsidP="00B951A9">
            <w:pPr>
              <w:rPr>
                <w:rFonts w:ascii="Calibri Light" w:hAnsi="Calibri Light" w:cs="Calibri Light"/>
                <w:color w:val="000000"/>
                <w:sz w:val="21"/>
                <w:szCs w:val="21"/>
              </w:rPr>
            </w:pPr>
          </w:p>
          <w:p w14:paraId="3036D3B5" w14:textId="77777777" w:rsidR="00162426" w:rsidRDefault="00162426" w:rsidP="00B951A9">
            <w:pPr>
              <w:rPr>
                <w:rFonts w:ascii="Calibri Light" w:hAnsi="Calibri Light" w:cs="Calibri Light"/>
                <w:color w:val="000000"/>
                <w:sz w:val="21"/>
                <w:szCs w:val="21"/>
              </w:rPr>
            </w:pPr>
          </w:p>
          <w:p w14:paraId="42648492" w14:textId="77777777" w:rsidR="00162426" w:rsidRDefault="00162426" w:rsidP="00B951A9">
            <w:pPr>
              <w:rPr>
                <w:rFonts w:ascii="Calibri Light" w:hAnsi="Calibri Light" w:cs="Calibri Light"/>
                <w:color w:val="000000"/>
                <w:sz w:val="21"/>
                <w:szCs w:val="21"/>
              </w:rPr>
            </w:pPr>
          </w:p>
          <w:p w14:paraId="253EA943" w14:textId="77777777" w:rsidR="00162426" w:rsidRDefault="00162426" w:rsidP="00B951A9">
            <w:pPr>
              <w:rPr>
                <w:rFonts w:ascii="Calibri Light" w:hAnsi="Calibri Light" w:cs="Calibri Light"/>
                <w:color w:val="000000"/>
                <w:sz w:val="21"/>
                <w:szCs w:val="21"/>
              </w:rPr>
            </w:pPr>
          </w:p>
          <w:p w14:paraId="6B65F2BB" w14:textId="77777777" w:rsidR="00162426" w:rsidRPr="00B951A9" w:rsidRDefault="00162426" w:rsidP="00B951A9">
            <w:pPr>
              <w:rPr>
                <w:rFonts w:ascii="Calibri Light" w:hAnsi="Calibri Light" w:cs="Calibri Light"/>
                <w:color w:val="000000"/>
                <w:sz w:val="21"/>
                <w:szCs w:val="21"/>
              </w:rPr>
            </w:pPr>
          </w:p>
          <w:p w14:paraId="37A73D5D" w14:textId="77777777" w:rsidR="00B951A9" w:rsidRPr="004F0697" w:rsidRDefault="00B951A9" w:rsidP="004F0697">
            <w:pPr>
              <w:rPr>
                <w:rFonts w:ascii="Calibri Light" w:hAnsi="Calibri Light" w:cs="Calibri Light"/>
                <w:sz w:val="21"/>
                <w:szCs w:val="21"/>
              </w:rPr>
            </w:pPr>
          </w:p>
          <w:p w14:paraId="7AC17A68" w14:textId="77777777" w:rsidR="00252891" w:rsidRDefault="00252891" w:rsidP="00252891">
            <w:pPr>
              <w:rPr>
                <w:rFonts w:ascii="Calibri Light" w:hAnsi="Calibri Light" w:cs="Calibri Light"/>
                <w:color w:val="000000"/>
                <w:sz w:val="21"/>
                <w:szCs w:val="21"/>
              </w:rPr>
            </w:pPr>
          </w:p>
          <w:p w14:paraId="6B81D39A" w14:textId="77777777" w:rsidR="00252891" w:rsidRDefault="00252891" w:rsidP="00252891">
            <w:pPr>
              <w:rPr>
                <w:rFonts w:ascii="Calibri Light" w:hAnsi="Calibri Light" w:cs="Calibri Light"/>
                <w:color w:val="000000"/>
                <w:sz w:val="21"/>
                <w:szCs w:val="21"/>
              </w:rPr>
            </w:pPr>
          </w:p>
          <w:p w14:paraId="6E9FA378" w14:textId="77777777" w:rsidR="00252891" w:rsidRDefault="00252891" w:rsidP="00252891">
            <w:pPr>
              <w:rPr>
                <w:rFonts w:ascii="Calibri Light" w:hAnsi="Calibri Light" w:cs="Calibri Light"/>
                <w:color w:val="000000"/>
                <w:sz w:val="21"/>
                <w:szCs w:val="21"/>
              </w:rPr>
            </w:pPr>
          </w:p>
          <w:p w14:paraId="11AEAE8D" w14:textId="77777777" w:rsidR="00252891" w:rsidRDefault="00252891" w:rsidP="00252891">
            <w:pPr>
              <w:rPr>
                <w:rFonts w:ascii="Calibri Light" w:hAnsi="Calibri Light" w:cs="Calibri Light"/>
                <w:color w:val="000000"/>
                <w:sz w:val="21"/>
                <w:szCs w:val="21"/>
              </w:rPr>
            </w:pPr>
          </w:p>
          <w:p w14:paraId="34644288" w14:textId="77777777" w:rsidR="00162426" w:rsidRDefault="00162426" w:rsidP="00252891">
            <w:pPr>
              <w:rPr>
                <w:rFonts w:ascii="Calibri Light" w:hAnsi="Calibri Light" w:cs="Calibri Light"/>
                <w:color w:val="000000"/>
                <w:sz w:val="21"/>
                <w:szCs w:val="21"/>
              </w:rPr>
            </w:pPr>
          </w:p>
          <w:p w14:paraId="2885EFAE" w14:textId="77777777" w:rsidR="004F0697" w:rsidRDefault="004F0697" w:rsidP="00252891">
            <w:pPr>
              <w:rPr>
                <w:rFonts w:ascii="Calibri Light" w:hAnsi="Calibri Light" w:cs="Calibri Light"/>
                <w:color w:val="000000"/>
                <w:sz w:val="21"/>
                <w:szCs w:val="21"/>
              </w:rPr>
            </w:pPr>
          </w:p>
          <w:p w14:paraId="3548BAF5" w14:textId="77777777" w:rsidR="004F0697" w:rsidRDefault="004F0697" w:rsidP="00252891">
            <w:pPr>
              <w:rPr>
                <w:rFonts w:ascii="Calibri Light" w:hAnsi="Calibri Light" w:cs="Calibri Light"/>
                <w:color w:val="000000"/>
                <w:sz w:val="21"/>
                <w:szCs w:val="21"/>
              </w:rPr>
            </w:pPr>
          </w:p>
          <w:p w14:paraId="397AB352" w14:textId="6B70648F" w:rsidR="004F0697" w:rsidRPr="00252891" w:rsidRDefault="004F0697" w:rsidP="00252891">
            <w:pPr>
              <w:rPr>
                <w:rFonts w:ascii="Calibri Light" w:eastAsiaTheme="minorEastAsia"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13B7F06A" w14:textId="77777777" w:rsidR="006E3CA2" w:rsidRDefault="006E3CA2" w:rsidP="006D1AFD">
            <w:pPr>
              <w:rPr>
                <w:rFonts w:ascii="Calibri Light" w:hAnsi="Calibri Light"/>
                <w:sz w:val="21"/>
                <w:szCs w:val="21"/>
              </w:rPr>
            </w:pPr>
          </w:p>
          <w:p w14:paraId="0ADF467C" w14:textId="7D53740F" w:rsidR="006E3CA2" w:rsidRPr="005B36AD" w:rsidRDefault="006E3CA2" w:rsidP="006E3CA2">
            <w:pPr>
              <w:rPr>
                <w:rFonts w:ascii="Calibri" w:hAnsi="Calibri" w:cs="Arial"/>
                <w:b/>
                <w:color w:val="000000"/>
                <w:szCs w:val="20"/>
              </w:rPr>
            </w:pPr>
            <w:proofErr w:type="spellStart"/>
            <w:r>
              <w:rPr>
                <w:rFonts w:ascii="Calibri" w:hAnsi="Calibri" w:cs="Arial"/>
                <w:b/>
                <w:color w:val="000000"/>
                <w:szCs w:val="20"/>
              </w:rPr>
              <w:t>TxDOT</w:t>
            </w:r>
            <w:proofErr w:type="spellEnd"/>
            <w:r>
              <w:rPr>
                <w:rFonts w:ascii="Calibri" w:hAnsi="Calibri" w:cs="Arial"/>
                <w:b/>
                <w:color w:val="000000"/>
                <w:szCs w:val="20"/>
              </w:rPr>
              <w:t xml:space="preserve"> construction update</w:t>
            </w:r>
            <w:r w:rsidRPr="005B36AD">
              <w:rPr>
                <w:rFonts w:ascii="Calibri" w:hAnsi="Calibri" w:cs="Arial"/>
                <w:b/>
                <w:color w:val="000000"/>
                <w:szCs w:val="20"/>
              </w:rPr>
              <w:t>:</w:t>
            </w:r>
          </w:p>
          <w:p w14:paraId="314ABBAE" w14:textId="77777777" w:rsidR="006E3CA2" w:rsidRPr="006E3CA2" w:rsidRDefault="006E3CA2" w:rsidP="006E3CA2">
            <w:pPr>
              <w:rPr>
                <w:rFonts w:ascii="Calibri Light" w:hAnsi="Calibri Light" w:cs="Calibri Light"/>
                <w:color w:val="000000"/>
                <w:sz w:val="21"/>
                <w:szCs w:val="21"/>
              </w:rPr>
            </w:pPr>
            <w:r w:rsidRPr="006E3CA2">
              <w:rPr>
                <w:rFonts w:ascii="Calibri Light" w:hAnsi="Calibri Light" w:cs="Calibri Light"/>
                <w:color w:val="000000"/>
                <w:sz w:val="21"/>
                <w:szCs w:val="21"/>
                <w:shd w:val="clear" w:color="auto" w:fill="FFFFFF"/>
              </w:rPr>
              <w:t>If you’re a commuter along Interstate 45 in Galveston County or have patients who travel that route, please be aware of the following planned road closures as the Texas Department of Transportation continues highway construction in the area. For more information, visit </w:t>
            </w:r>
            <w:hyperlink r:id="rId30" w:history="1">
              <w:r w:rsidRPr="006E3CA2">
                <w:rPr>
                  <w:rStyle w:val="Hyperlink"/>
                  <w:rFonts w:ascii="Calibri Light" w:hAnsi="Calibri Light" w:cs="Calibri Light"/>
                  <w:color w:val="FF0000"/>
                  <w:sz w:val="21"/>
                  <w:szCs w:val="21"/>
                </w:rPr>
                <w:t>www.txdot.gov</w:t>
              </w:r>
            </w:hyperlink>
            <w:r w:rsidRPr="006E3CA2">
              <w:rPr>
                <w:rFonts w:ascii="Calibri Light" w:hAnsi="Calibri Light" w:cs="Calibri Light"/>
                <w:color w:val="FF0000"/>
                <w:sz w:val="21"/>
                <w:szCs w:val="21"/>
                <w:shd w:val="clear" w:color="auto" w:fill="FFFFFF"/>
              </w:rPr>
              <w:t>.</w:t>
            </w:r>
          </w:p>
          <w:p w14:paraId="1B0EDBE7" w14:textId="3A988DFA" w:rsidR="006E3CA2" w:rsidRPr="006E3CA2" w:rsidRDefault="006E3CA2" w:rsidP="006E3CA2">
            <w:pPr>
              <w:rPr>
                <w:rFonts w:ascii="Calibri Light" w:hAnsi="Calibri Light" w:cs="Calibri Light"/>
                <w:color w:val="000000"/>
                <w:sz w:val="21"/>
                <w:szCs w:val="21"/>
              </w:rPr>
            </w:pPr>
          </w:p>
          <w:p w14:paraId="2416F0A8" w14:textId="77777777" w:rsidR="006E3CA2" w:rsidRPr="006E3CA2" w:rsidRDefault="006E3CA2" w:rsidP="006E3CA2">
            <w:pPr>
              <w:rPr>
                <w:rFonts w:ascii="Calibri" w:hAnsi="Calibri" w:cs="Calibri"/>
                <w:b/>
                <w:color w:val="000000"/>
                <w:sz w:val="21"/>
                <w:szCs w:val="21"/>
              </w:rPr>
            </w:pPr>
            <w:r w:rsidRPr="006E3CA2">
              <w:rPr>
                <w:rFonts w:ascii="Calibri" w:hAnsi="Calibri" w:cs="Calibri"/>
                <w:b/>
                <w:bCs/>
                <w:color w:val="000000"/>
                <w:sz w:val="21"/>
                <w:szCs w:val="21"/>
                <w:shd w:val="clear" w:color="auto" w:fill="FFFFFF"/>
              </w:rPr>
              <w:t>March 5-7</w:t>
            </w:r>
          </w:p>
          <w:p w14:paraId="1F1B184D" w14:textId="77777777" w:rsidR="006E3CA2" w:rsidRPr="006E3CA2" w:rsidRDefault="006E3CA2" w:rsidP="006E3CA2">
            <w:pPr>
              <w:rPr>
                <w:rFonts w:ascii="Calibri Light" w:hAnsi="Calibri Light" w:cs="Calibri Light"/>
                <w:color w:val="000000"/>
                <w:sz w:val="21"/>
                <w:szCs w:val="21"/>
              </w:rPr>
            </w:pPr>
            <w:r w:rsidRPr="006E3CA2">
              <w:rPr>
                <w:rFonts w:ascii="Calibri Light" w:hAnsi="Calibri Light" w:cs="Calibri Light"/>
                <w:color w:val="000000"/>
                <w:sz w:val="21"/>
                <w:szCs w:val="21"/>
              </w:rPr>
              <w:t>Closure Time: 9 a.m. to 3 p.m.</w:t>
            </w:r>
          </w:p>
          <w:p w14:paraId="6D800F72" w14:textId="77777777" w:rsidR="006E3CA2" w:rsidRPr="006E3CA2" w:rsidRDefault="006E3CA2" w:rsidP="006E3CA2">
            <w:pPr>
              <w:rPr>
                <w:rFonts w:ascii="Calibri Light" w:hAnsi="Calibri Light" w:cs="Calibri Light"/>
                <w:color w:val="000000"/>
                <w:sz w:val="21"/>
                <w:szCs w:val="21"/>
              </w:rPr>
            </w:pPr>
            <w:r w:rsidRPr="006E3CA2">
              <w:rPr>
                <w:rFonts w:ascii="Calibri Light" w:hAnsi="Calibri Light" w:cs="Calibri Light"/>
                <w:color w:val="000000"/>
                <w:sz w:val="21"/>
                <w:szCs w:val="21"/>
              </w:rPr>
              <w:t>Location: IH-45 Southbound Main Lane (SBML) exit ramp to FM 646</w:t>
            </w:r>
          </w:p>
          <w:p w14:paraId="64DD8192" w14:textId="4FE6A6B8" w:rsidR="006E3CA2" w:rsidRPr="006E3CA2" w:rsidRDefault="006E3CA2" w:rsidP="006E3CA2">
            <w:pPr>
              <w:rPr>
                <w:rFonts w:ascii="Calibri Light" w:hAnsi="Calibri Light" w:cs="Calibri Light"/>
                <w:color w:val="000000"/>
                <w:sz w:val="21"/>
                <w:szCs w:val="21"/>
              </w:rPr>
            </w:pPr>
            <w:r w:rsidRPr="006E3CA2">
              <w:rPr>
                <w:rFonts w:ascii="Calibri Light" w:hAnsi="Calibri Light" w:cs="Calibri Light"/>
                <w:color w:val="000000"/>
                <w:sz w:val="21"/>
                <w:szCs w:val="21"/>
              </w:rPr>
              <w:t>Detour: The SBML exit ramp to SH 96 will be open and can be used to access the Southbound Frontage Road. Additionally, travelers may take the exit to FM 517, U-turn at FM 517 and use the Northbound Frontage Road</w:t>
            </w:r>
            <w:r w:rsidRPr="006E3CA2">
              <w:rPr>
                <w:rStyle w:val="apple-converted-space"/>
                <w:rFonts w:ascii="Calibri Light" w:hAnsi="Calibri Light" w:cs="Calibri Light"/>
                <w:color w:val="000000"/>
                <w:sz w:val="21"/>
                <w:szCs w:val="21"/>
              </w:rPr>
              <w:t xml:space="preserve"> </w:t>
            </w:r>
            <w:r w:rsidRPr="006E3CA2">
              <w:rPr>
                <w:rFonts w:ascii="Calibri Light" w:hAnsi="Calibri Light" w:cs="Calibri Light"/>
                <w:color w:val="000000"/>
                <w:sz w:val="21"/>
                <w:szCs w:val="21"/>
              </w:rPr>
              <w:t>to travel north to FM 646.</w:t>
            </w:r>
          </w:p>
          <w:p w14:paraId="20C0B34E" w14:textId="77777777" w:rsidR="006E3CA2" w:rsidRPr="006E3CA2" w:rsidRDefault="006E3CA2" w:rsidP="006E3CA2">
            <w:pPr>
              <w:rPr>
                <w:rFonts w:ascii="Calibri Light" w:hAnsi="Calibri Light" w:cs="Calibri Light"/>
                <w:color w:val="000000"/>
                <w:sz w:val="21"/>
                <w:szCs w:val="21"/>
              </w:rPr>
            </w:pPr>
            <w:r w:rsidRPr="006E3CA2">
              <w:rPr>
                <w:rFonts w:ascii="Calibri Light" w:hAnsi="Calibri Light" w:cs="Calibri Light"/>
                <w:color w:val="000000"/>
                <w:sz w:val="21"/>
                <w:szCs w:val="21"/>
                <w:shd w:val="clear" w:color="auto" w:fill="FFFFFF"/>
              </w:rPr>
              <w:t> </w:t>
            </w:r>
          </w:p>
          <w:p w14:paraId="1BAB7514" w14:textId="77777777" w:rsidR="006E3CA2" w:rsidRPr="006E3CA2" w:rsidRDefault="006E3CA2" w:rsidP="006E3CA2">
            <w:pPr>
              <w:rPr>
                <w:rFonts w:ascii="Calibri" w:hAnsi="Calibri" w:cs="Calibri"/>
                <w:b/>
                <w:color w:val="000000"/>
                <w:sz w:val="21"/>
                <w:szCs w:val="21"/>
              </w:rPr>
            </w:pPr>
            <w:r w:rsidRPr="006E3CA2">
              <w:rPr>
                <w:rFonts w:ascii="Calibri" w:hAnsi="Calibri" w:cs="Calibri"/>
                <w:b/>
                <w:bCs/>
                <w:color w:val="000000"/>
                <w:sz w:val="21"/>
                <w:szCs w:val="21"/>
                <w:shd w:val="clear" w:color="auto" w:fill="FFFFFF"/>
              </w:rPr>
              <w:t>March 7</w:t>
            </w:r>
          </w:p>
          <w:p w14:paraId="1BB74D85" w14:textId="77777777" w:rsidR="006E3CA2" w:rsidRPr="006E3CA2" w:rsidRDefault="006E3CA2" w:rsidP="006E3CA2">
            <w:pPr>
              <w:rPr>
                <w:rFonts w:ascii="Calibri Light" w:hAnsi="Calibri Light" w:cs="Calibri Light"/>
                <w:color w:val="000000"/>
                <w:sz w:val="21"/>
                <w:szCs w:val="21"/>
              </w:rPr>
            </w:pPr>
            <w:r w:rsidRPr="006E3CA2">
              <w:rPr>
                <w:rFonts w:ascii="Calibri Light" w:hAnsi="Calibri Light" w:cs="Calibri Light"/>
                <w:color w:val="000000"/>
                <w:sz w:val="21"/>
                <w:szCs w:val="21"/>
              </w:rPr>
              <w:t>Closure Time: 9 a.m. to 3 p.m.</w:t>
            </w:r>
          </w:p>
          <w:p w14:paraId="33AF7AA5" w14:textId="173DA91B" w:rsidR="006C7056" w:rsidRPr="00B951A9" w:rsidRDefault="006E3CA2" w:rsidP="006C7056">
            <w:pPr>
              <w:rPr>
                <w:rFonts w:ascii="Calibri Light" w:hAnsi="Calibri Light" w:cs="Calibri Light"/>
                <w:color w:val="000000"/>
                <w:sz w:val="21"/>
                <w:szCs w:val="21"/>
              </w:rPr>
            </w:pPr>
            <w:r w:rsidRPr="006E3CA2">
              <w:rPr>
                <w:rFonts w:ascii="Calibri Light" w:hAnsi="Calibri Light" w:cs="Calibri Light"/>
                <w:color w:val="000000"/>
                <w:sz w:val="21"/>
                <w:szCs w:val="21"/>
              </w:rPr>
              <w:t>Location: Southbound Main Lane (outside lane) at Galveston Causeway Bridge</w:t>
            </w:r>
            <w:r>
              <w:rPr>
                <w:rFonts w:ascii="Calibri Light" w:hAnsi="Calibri Light" w:cs="Calibri Light"/>
                <w:color w:val="000000"/>
                <w:sz w:val="21"/>
                <w:szCs w:val="21"/>
              </w:rPr>
              <w:t>.</w:t>
            </w:r>
          </w:p>
          <w:p w14:paraId="7E863661" w14:textId="670C0286" w:rsidR="00B951A9" w:rsidRPr="00E03703" w:rsidRDefault="006C7056" w:rsidP="00B951A9">
            <w:pPr>
              <w:rPr>
                <w:rFonts w:ascii="Calibri Light" w:hAnsi="Calibri Light" w:cs="Calibri Light"/>
                <w:sz w:val="21"/>
                <w:szCs w:val="21"/>
              </w:rPr>
            </w:pPr>
            <w:r>
              <w:rPr>
                <w:rFonts w:asciiTheme="majorHAnsi" w:hAnsiTheme="majorHAnsi" w:cs="Arial"/>
                <w:b/>
                <w:color w:val="000000" w:themeColor="text1"/>
                <w:szCs w:val="20"/>
              </w:rPr>
              <w:t xml:space="preserve">        </w:t>
            </w:r>
          </w:p>
          <w:p w14:paraId="18380013" w14:textId="762384F9" w:rsidR="006C7056" w:rsidRPr="00E03703" w:rsidRDefault="006C7056" w:rsidP="00E03703">
            <w:pPr>
              <w:rPr>
                <w:rFonts w:ascii="Calibri Light" w:hAnsi="Calibri Light" w:cs="Calibri Light"/>
                <w:sz w:val="21"/>
                <w:szCs w:val="21"/>
              </w:rPr>
            </w:pPr>
          </w:p>
        </w:tc>
      </w:tr>
      <w:tr w:rsidR="00212AAF" w14:paraId="09FE0D10" w14:textId="77777777" w:rsidTr="003B3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4D63559C" w:rsidR="00CF61BE" w:rsidRPr="003B33B9" w:rsidRDefault="00212AAF" w:rsidP="00CF61BE">
            <w:pPr>
              <w:rPr>
                <w:rFonts w:ascii="Calibri Light" w:hAnsi="Calibri Light" w:cs="Calibri Light"/>
                <w:color w:val="000000"/>
                <w:sz w:val="21"/>
                <w:szCs w:val="21"/>
              </w:rPr>
            </w:pPr>
            <w:r>
              <w:rPr>
                <w:rFonts w:asciiTheme="majorHAnsi" w:hAnsiTheme="majorHAnsi"/>
                <w:b/>
                <w:color w:val="FF0000"/>
                <w:sz w:val="28"/>
              </w:rPr>
              <w:t>DID YOU KNOW?</w:t>
            </w:r>
          </w:p>
          <w:p w14:paraId="6A7BE4C9" w14:textId="77777777" w:rsidR="003B33B9" w:rsidRPr="00E03703" w:rsidRDefault="003B33B9" w:rsidP="003B33B9">
            <w:pPr>
              <w:rPr>
                <w:rFonts w:ascii="Calibri Light" w:hAnsi="Calibri Light" w:cs="Calibri Light"/>
                <w:color w:val="000000"/>
                <w:sz w:val="21"/>
                <w:szCs w:val="21"/>
              </w:rPr>
            </w:pPr>
            <w:r>
              <w:rPr>
                <w:rFonts w:ascii="Calibri Light" w:hAnsi="Calibri Light" w:cs="Calibri Light"/>
                <w:color w:val="000000"/>
                <w:sz w:val="21"/>
                <w:szCs w:val="21"/>
              </w:rPr>
              <w:t xml:space="preserve">For more than 126 years, UTMB’s education, research and patient care mission has been improving health and improving lives in Texas and beyond. </w:t>
            </w:r>
            <w:r w:rsidRPr="00E03703">
              <w:rPr>
                <w:rFonts w:ascii="Calibri Light" w:hAnsi="Calibri Light" w:cs="Calibri Light"/>
                <w:color w:val="000000"/>
                <w:sz w:val="21"/>
                <w:szCs w:val="21"/>
              </w:rPr>
              <w:t>Based on data from the FY2017 Data Reference Card, here’s some of what we do in a typical day at UTMB:</w:t>
            </w:r>
          </w:p>
          <w:p w14:paraId="2E04D673" w14:textId="77777777" w:rsidR="003B33B9" w:rsidRPr="00E03703" w:rsidRDefault="003B33B9" w:rsidP="00B4115C">
            <w:pPr>
              <w:numPr>
                <w:ilvl w:val="0"/>
                <w:numId w:val="2"/>
              </w:numPr>
              <w:rPr>
                <w:rFonts w:ascii="Calibri Light" w:hAnsi="Calibri Light" w:cs="Calibri Light"/>
                <w:color w:val="000000"/>
                <w:sz w:val="21"/>
                <w:szCs w:val="21"/>
              </w:rPr>
            </w:pPr>
            <w:r w:rsidRPr="00E03703">
              <w:rPr>
                <w:rFonts w:ascii="Calibri Light" w:hAnsi="Calibri Light" w:cs="Calibri Light"/>
                <w:color w:val="000000"/>
                <w:sz w:val="21"/>
                <w:szCs w:val="21"/>
              </w:rPr>
              <w:t>We educate 3,300 students</w:t>
            </w:r>
          </w:p>
          <w:p w14:paraId="0AA3D50B" w14:textId="77777777" w:rsidR="003B33B9" w:rsidRPr="00E03703" w:rsidRDefault="003B33B9" w:rsidP="00B4115C">
            <w:pPr>
              <w:numPr>
                <w:ilvl w:val="0"/>
                <w:numId w:val="2"/>
              </w:numPr>
              <w:rPr>
                <w:rFonts w:ascii="Calibri Light" w:hAnsi="Calibri Light" w:cs="Calibri Light"/>
                <w:color w:val="000000"/>
                <w:sz w:val="21"/>
                <w:szCs w:val="21"/>
              </w:rPr>
            </w:pPr>
            <w:r w:rsidRPr="00E03703">
              <w:rPr>
                <w:rFonts w:ascii="Calibri Light" w:hAnsi="Calibri Light" w:cs="Calibri Light"/>
                <w:color w:val="000000"/>
                <w:sz w:val="21"/>
                <w:szCs w:val="21"/>
              </w:rPr>
              <w:t>We invest $345,000 in research</w:t>
            </w:r>
          </w:p>
          <w:p w14:paraId="4A30C39D" w14:textId="77777777" w:rsidR="003B33B9" w:rsidRPr="00E03703" w:rsidRDefault="003B33B9" w:rsidP="00B4115C">
            <w:pPr>
              <w:numPr>
                <w:ilvl w:val="0"/>
                <w:numId w:val="2"/>
              </w:numPr>
              <w:rPr>
                <w:rFonts w:ascii="Calibri Light" w:hAnsi="Calibri Light" w:cs="Calibri Light"/>
                <w:color w:val="000000"/>
                <w:sz w:val="21"/>
                <w:szCs w:val="21"/>
              </w:rPr>
            </w:pPr>
            <w:r w:rsidRPr="00E03703">
              <w:rPr>
                <w:rFonts w:ascii="Calibri Light" w:hAnsi="Calibri Light" w:cs="Calibri Light"/>
                <w:color w:val="000000"/>
                <w:sz w:val="21"/>
                <w:szCs w:val="21"/>
              </w:rPr>
              <w:t>We deliver 17 babies</w:t>
            </w:r>
          </w:p>
          <w:p w14:paraId="4BCD35DA" w14:textId="77777777" w:rsidR="003B33B9" w:rsidRPr="00E03703" w:rsidRDefault="003B33B9" w:rsidP="00B4115C">
            <w:pPr>
              <w:numPr>
                <w:ilvl w:val="0"/>
                <w:numId w:val="2"/>
              </w:numPr>
              <w:rPr>
                <w:rFonts w:ascii="Calibri Light" w:hAnsi="Calibri Light" w:cs="Calibri Light"/>
                <w:color w:val="000000"/>
                <w:sz w:val="21"/>
                <w:szCs w:val="21"/>
              </w:rPr>
            </w:pPr>
            <w:r w:rsidRPr="00E03703">
              <w:rPr>
                <w:rFonts w:ascii="Calibri Light" w:hAnsi="Calibri Light" w:cs="Calibri Light"/>
                <w:color w:val="000000"/>
                <w:sz w:val="21"/>
                <w:szCs w:val="21"/>
              </w:rPr>
              <w:t>We discharge 88 patients from our hospitals</w:t>
            </w:r>
          </w:p>
          <w:p w14:paraId="1A97C18B" w14:textId="3192D4AF" w:rsidR="003B33B9" w:rsidRPr="00E03703" w:rsidRDefault="003B33B9" w:rsidP="00B4115C">
            <w:pPr>
              <w:numPr>
                <w:ilvl w:val="0"/>
                <w:numId w:val="2"/>
              </w:numPr>
              <w:rPr>
                <w:rFonts w:ascii="Calibri Light" w:hAnsi="Calibri Light" w:cs="Calibri Light"/>
                <w:color w:val="000000"/>
                <w:sz w:val="21"/>
                <w:szCs w:val="21"/>
              </w:rPr>
            </w:pPr>
            <w:r w:rsidRPr="00E03703">
              <w:rPr>
                <w:rFonts w:ascii="Calibri Light" w:hAnsi="Calibri Light" w:cs="Calibri Light"/>
                <w:color w:val="000000"/>
                <w:sz w:val="21"/>
                <w:szCs w:val="21"/>
              </w:rPr>
              <w:t>We provide care to 2,941 patients in our</w:t>
            </w:r>
            <w:r w:rsidR="00CA2F58">
              <w:rPr>
                <w:rFonts w:ascii="Calibri Light" w:hAnsi="Calibri Light" w:cs="Calibri Light"/>
                <w:color w:val="000000"/>
                <w:sz w:val="21"/>
                <w:szCs w:val="21"/>
              </w:rPr>
              <w:t xml:space="preserve"> </w:t>
            </w:r>
            <w:r w:rsidRPr="00E03703">
              <w:rPr>
                <w:rFonts w:ascii="Calibri Light" w:hAnsi="Calibri Light" w:cs="Calibri Light"/>
                <w:color w:val="000000"/>
                <w:sz w:val="21"/>
                <w:szCs w:val="21"/>
              </w:rPr>
              <w:t xml:space="preserve">primary </w:t>
            </w:r>
            <w:r w:rsidR="00CA2F58">
              <w:rPr>
                <w:rFonts w:ascii="Calibri Light" w:hAnsi="Calibri Light" w:cs="Calibri Light"/>
                <w:color w:val="000000"/>
                <w:sz w:val="21"/>
                <w:szCs w:val="21"/>
              </w:rPr>
              <w:t>and</w:t>
            </w:r>
            <w:r w:rsidRPr="00E03703">
              <w:rPr>
                <w:rFonts w:ascii="Calibri Light" w:hAnsi="Calibri Light" w:cs="Calibri Light"/>
                <w:color w:val="000000"/>
                <w:sz w:val="21"/>
                <w:szCs w:val="21"/>
              </w:rPr>
              <w:t xml:space="preserve"> specialty care outpatient clinics</w:t>
            </w:r>
          </w:p>
          <w:p w14:paraId="4AE8A0B3" w14:textId="77777777" w:rsidR="003B33B9" w:rsidRPr="00E03703" w:rsidRDefault="003B33B9" w:rsidP="00B4115C">
            <w:pPr>
              <w:numPr>
                <w:ilvl w:val="0"/>
                <w:numId w:val="2"/>
              </w:numPr>
              <w:rPr>
                <w:rFonts w:ascii="Calibri Light" w:hAnsi="Calibri Light" w:cs="Calibri Light"/>
                <w:color w:val="000000"/>
                <w:sz w:val="21"/>
                <w:szCs w:val="21"/>
              </w:rPr>
            </w:pPr>
            <w:r w:rsidRPr="00E03703">
              <w:rPr>
                <w:rFonts w:ascii="Calibri Light" w:hAnsi="Calibri Light" w:cs="Calibri Light"/>
                <w:color w:val="000000"/>
                <w:sz w:val="21"/>
                <w:szCs w:val="21"/>
              </w:rPr>
              <w:t>We receive 343 job applications</w:t>
            </w:r>
          </w:p>
          <w:p w14:paraId="5969DD80" w14:textId="2B97CCDF" w:rsidR="003B33B9" w:rsidRPr="00E03703" w:rsidRDefault="003B33B9" w:rsidP="003B33B9">
            <w:pPr>
              <w:rPr>
                <w:rFonts w:ascii="Calibri Light" w:hAnsi="Calibri Light" w:cs="Calibri Light"/>
                <w:color w:val="000000"/>
                <w:sz w:val="21"/>
                <w:szCs w:val="21"/>
              </w:rPr>
            </w:pPr>
            <w:r w:rsidRPr="009D0636">
              <w:rPr>
                <w:rFonts w:ascii="Calibri Light" w:hAnsi="Calibri Light" w:cs="Calibri Light"/>
                <w:i/>
                <w:iCs/>
                <w:color w:val="000000"/>
                <w:sz w:val="21"/>
                <w:szCs w:val="21"/>
              </w:rPr>
              <w:t>(Note: These “typical day’’ numbers are calculated by dividing FY17 totals by 365, except for students, as we educate all 3,302 of them every day).</w:t>
            </w:r>
            <w:r w:rsidRPr="00E03703">
              <w:rPr>
                <w:rStyle w:val="apple-converted-space"/>
                <w:rFonts w:ascii="Calibri Light" w:hAnsi="Calibri Light" w:cs="Calibri Light"/>
                <w:iCs/>
                <w:color w:val="000000"/>
                <w:sz w:val="21"/>
                <w:szCs w:val="21"/>
              </w:rPr>
              <w:t> </w:t>
            </w:r>
            <w:r w:rsidRPr="00E03703">
              <w:rPr>
                <w:rFonts w:ascii="Calibri Light" w:hAnsi="Calibri Light" w:cs="Calibri Light"/>
                <w:color w:val="000000"/>
                <w:sz w:val="21"/>
                <w:szCs w:val="21"/>
              </w:rPr>
              <w:t>For more UTMB-related statistics, check out the latest version of the Data Reference Card at</w:t>
            </w:r>
            <w:r w:rsidRPr="00E03703">
              <w:rPr>
                <w:rStyle w:val="apple-converted-space"/>
                <w:rFonts w:ascii="Calibri Light" w:hAnsi="Calibri Light" w:cs="Calibri Light"/>
                <w:color w:val="000000"/>
                <w:sz w:val="21"/>
                <w:szCs w:val="21"/>
              </w:rPr>
              <w:t> </w:t>
            </w:r>
            <w:hyperlink r:id="rId31" w:history="1">
              <w:r w:rsidRPr="00162426">
                <w:rPr>
                  <w:rStyle w:val="Hyperlink"/>
                  <w:rFonts w:ascii="Calibri Light" w:hAnsi="Calibri Light" w:cs="Calibri Light"/>
                  <w:color w:val="FF0000"/>
                  <w:sz w:val="21"/>
                  <w:szCs w:val="21"/>
                </w:rPr>
                <w:t>https://www.utmb.edu/business/</w:t>
              </w:r>
            </w:hyperlink>
            <w:r w:rsidRPr="00162426">
              <w:rPr>
                <w:rFonts w:ascii="Calibri Light" w:hAnsi="Calibri Light" w:cs="Calibri Light"/>
                <w:color w:val="FF0000"/>
                <w:sz w:val="21"/>
                <w:szCs w:val="21"/>
              </w:rPr>
              <w:t>.</w:t>
            </w:r>
          </w:p>
          <w:p w14:paraId="517AE1F6" w14:textId="77777777" w:rsidR="00212AAF" w:rsidRDefault="00212AAF" w:rsidP="00231DD0"/>
          <w:p w14:paraId="723B7507" w14:textId="77777777" w:rsidR="006E3CA2" w:rsidRDefault="006E3CA2" w:rsidP="00231DD0"/>
          <w:p w14:paraId="6E058580" w14:textId="77777777" w:rsidR="006E3CA2" w:rsidRDefault="006E3CA2" w:rsidP="00231DD0"/>
          <w:p w14:paraId="64DF785B" w14:textId="77777777" w:rsidR="006E3CA2" w:rsidRPr="006E3CA2" w:rsidRDefault="006E3CA2" w:rsidP="006E3CA2">
            <w:pPr>
              <w:rPr>
                <w:rFonts w:ascii="Calibri" w:hAnsi="Calibri" w:cs="Arial"/>
                <w:b/>
                <w:color w:val="1F497D" w:themeColor="text2"/>
                <w:szCs w:val="20"/>
              </w:rPr>
            </w:pPr>
            <w:r w:rsidRPr="006E3CA2">
              <w:rPr>
                <w:rFonts w:asciiTheme="majorHAnsi" w:hAnsiTheme="majorHAnsi"/>
                <w:b/>
                <w:color w:val="1F497D" w:themeColor="text2"/>
                <w:sz w:val="20"/>
                <w:szCs w:val="20"/>
              </w:rPr>
              <w:t>BEST CARE</w:t>
            </w:r>
          </w:p>
          <w:p w14:paraId="6C193ACF" w14:textId="77777777" w:rsidR="006E3CA2" w:rsidRPr="005B36AD" w:rsidRDefault="006E3CA2" w:rsidP="006E3CA2">
            <w:pPr>
              <w:rPr>
                <w:rFonts w:ascii="Calibri" w:hAnsi="Calibri" w:cs="Arial"/>
                <w:b/>
                <w:color w:val="000000"/>
                <w:szCs w:val="20"/>
              </w:rPr>
            </w:pPr>
            <w:r>
              <w:rPr>
                <w:rFonts w:ascii="Calibri" w:hAnsi="Calibri" w:cs="Arial"/>
                <w:b/>
                <w:color w:val="000000"/>
                <w:szCs w:val="20"/>
              </w:rPr>
              <w:t>Jennie Sealy Hospital Surgical Intensive Care Unit (SICU) celebrates one year CLABSI-free</w:t>
            </w:r>
            <w:r w:rsidRPr="005B36AD">
              <w:rPr>
                <w:rFonts w:ascii="Calibri" w:hAnsi="Calibri" w:cs="Arial"/>
                <w:b/>
                <w:color w:val="000000"/>
                <w:szCs w:val="20"/>
              </w:rPr>
              <w:t>:</w:t>
            </w:r>
          </w:p>
          <w:p w14:paraId="1EF20BCA" w14:textId="425051D1" w:rsidR="006E3CA2" w:rsidRPr="006E3CA2" w:rsidRDefault="006E3CA2" w:rsidP="006E3CA2">
            <w:pPr>
              <w:rPr>
                <w:rFonts w:ascii="Calibri Light" w:hAnsi="Calibri Light" w:cs="Calibri Light"/>
                <w:color w:val="000000"/>
                <w:sz w:val="21"/>
                <w:szCs w:val="21"/>
              </w:rPr>
            </w:pPr>
            <w:r w:rsidRPr="006E3CA2">
              <w:rPr>
                <w:rFonts w:ascii="Calibri Light" w:hAnsi="Calibri Light" w:cs="Calibri Light"/>
                <w:color w:val="000000"/>
                <w:sz w:val="21"/>
                <w:szCs w:val="21"/>
              </w:rPr>
              <w:t xml:space="preserve">The results are in, and the Jennie Sealy Surgical Intensive Care team has completed the entire 2017 calendar year </w:t>
            </w:r>
            <w:r w:rsidR="00162426">
              <w:rPr>
                <w:rFonts w:ascii="Calibri Light" w:hAnsi="Calibri Light" w:cs="Calibri Light"/>
                <w:color w:val="000000"/>
                <w:sz w:val="21"/>
                <w:szCs w:val="21"/>
              </w:rPr>
              <w:t xml:space="preserve">free of </w:t>
            </w:r>
            <w:r w:rsidRPr="006E3CA2">
              <w:rPr>
                <w:rFonts w:ascii="Calibri Light" w:hAnsi="Calibri Light" w:cs="Calibri Light"/>
                <w:color w:val="000000"/>
                <w:sz w:val="21"/>
                <w:szCs w:val="21"/>
              </w:rPr>
              <w:t>central line-associate</w:t>
            </w:r>
            <w:r w:rsidR="00162426">
              <w:rPr>
                <w:rFonts w:ascii="Calibri Light" w:hAnsi="Calibri Light" w:cs="Calibri Light"/>
                <w:color w:val="000000"/>
                <w:sz w:val="21"/>
                <w:szCs w:val="21"/>
              </w:rPr>
              <w:t xml:space="preserve">d blood stream infection (CLABSI). </w:t>
            </w:r>
            <w:r w:rsidRPr="006E3CA2">
              <w:rPr>
                <w:rFonts w:ascii="Calibri Light" w:hAnsi="Calibri Light" w:cs="Calibri Light"/>
                <w:color w:val="000000"/>
                <w:sz w:val="21"/>
                <w:szCs w:val="21"/>
              </w:rPr>
              <w:t>Some initiatives that contributed to the reduction of CLABSIs in the SICU include:</w:t>
            </w:r>
          </w:p>
          <w:p w14:paraId="46BB1023" w14:textId="5304796E" w:rsidR="006E3CA2" w:rsidRPr="006E3CA2" w:rsidRDefault="006E3CA2" w:rsidP="00B4115C">
            <w:pPr>
              <w:numPr>
                <w:ilvl w:val="0"/>
                <w:numId w:val="4"/>
              </w:numPr>
              <w:rPr>
                <w:rFonts w:ascii="Calibri Light" w:hAnsi="Calibri Light" w:cs="Calibri Light"/>
                <w:color w:val="000000"/>
                <w:sz w:val="21"/>
                <w:szCs w:val="21"/>
              </w:rPr>
            </w:pPr>
            <w:r w:rsidRPr="006E3CA2">
              <w:rPr>
                <w:rFonts w:ascii="Calibri Light" w:hAnsi="Calibri Light" w:cs="Calibri Light"/>
                <w:color w:val="000000"/>
                <w:sz w:val="21"/>
                <w:szCs w:val="21"/>
              </w:rPr>
              <w:t>Implementing daily baths using </w:t>
            </w:r>
            <w:r w:rsidR="00162426">
              <w:rPr>
                <w:rFonts w:ascii="Calibri Light" w:hAnsi="Calibri Light" w:cs="Calibri Light"/>
                <w:color w:val="000000"/>
                <w:sz w:val="21"/>
                <w:szCs w:val="21"/>
              </w:rPr>
              <w:t>c</w:t>
            </w:r>
            <w:r w:rsidRPr="006E3CA2">
              <w:rPr>
                <w:rFonts w:ascii="Calibri Light" w:hAnsi="Calibri Light" w:cs="Calibri Light"/>
                <w:color w:val="000000"/>
                <w:sz w:val="21"/>
                <w:szCs w:val="21"/>
              </w:rPr>
              <w:t>hlorhexidine gluconate (CHG) to decrease the bacterial burden on the skin</w:t>
            </w:r>
          </w:p>
          <w:p w14:paraId="1166DAB2" w14:textId="6DB340C2" w:rsidR="006E3CA2" w:rsidRPr="006E3CA2" w:rsidRDefault="006E3CA2" w:rsidP="00B4115C">
            <w:pPr>
              <w:numPr>
                <w:ilvl w:val="0"/>
                <w:numId w:val="4"/>
              </w:numPr>
              <w:rPr>
                <w:rFonts w:ascii="Calibri Light" w:hAnsi="Calibri Light" w:cs="Calibri Light"/>
                <w:color w:val="000000"/>
                <w:sz w:val="21"/>
                <w:szCs w:val="21"/>
              </w:rPr>
            </w:pPr>
            <w:r w:rsidRPr="006E3CA2">
              <w:rPr>
                <w:rFonts w:ascii="Calibri Light" w:hAnsi="Calibri Light" w:cs="Calibri Light"/>
                <w:color w:val="000000"/>
                <w:sz w:val="21"/>
                <w:szCs w:val="21"/>
              </w:rPr>
              <w:t>Distributing automated Purell hand sanitizer dispensers throughout the units and patient rooms</w:t>
            </w:r>
            <w:r w:rsidR="00162426">
              <w:rPr>
                <w:rFonts w:ascii="Calibri Light" w:hAnsi="Calibri Light" w:cs="Calibri Light"/>
                <w:color w:val="000000"/>
                <w:sz w:val="21"/>
                <w:szCs w:val="21"/>
              </w:rPr>
              <w:t>,</w:t>
            </w:r>
            <w:r w:rsidRPr="006E3CA2">
              <w:rPr>
                <w:rFonts w:ascii="Calibri Light" w:hAnsi="Calibri Light" w:cs="Calibri Light"/>
                <w:color w:val="000000"/>
                <w:sz w:val="21"/>
                <w:szCs w:val="21"/>
              </w:rPr>
              <w:t xml:space="preserve"> as well as improving compliance with hand hygiene</w:t>
            </w:r>
          </w:p>
          <w:p w14:paraId="31E0992F" w14:textId="77777777" w:rsidR="006E3CA2" w:rsidRPr="006E3CA2" w:rsidRDefault="006E3CA2" w:rsidP="00B4115C">
            <w:pPr>
              <w:numPr>
                <w:ilvl w:val="0"/>
                <w:numId w:val="4"/>
              </w:numPr>
              <w:rPr>
                <w:rFonts w:ascii="Calibri Light" w:hAnsi="Calibri Light" w:cs="Calibri Light"/>
                <w:color w:val="000000"/>
                <w:sz w:val="21"/>
                <w:szCs w:val="21"/>
              </w:rPr>
            </w:pPr>
            <w:r w:rsidRPr="006E3CA2">
              <w:rPr>
                <w:rFonts w:ascii="Calibri Light" w:hAnsi="Calibri Light" w:cs="Calibri Light"/>
                <w:color w:val="000000"/>
                <w:sz w:val="21"/>
                <w:szCs w:val="21"/>
              </w:rPr>
              <w:t xml:space="preserve">Decreasing blood culture contamination by use of blood culture collection packs and skin decontamination with </w:t>
            </w:r>
            <w:proofErr w:type="spellStart"/>
            <w:r w:rsidRPr="006E3CA2">
              <w:rPr>
                <w:rFonts w:ascii="Calibri Light" w:hAnsi="Calibri Light" w:cs="Calibri Light"/>
                <w:color w:val="000000"/>
                <w:sz w:val="21"/>
                <w:szCs w:val="21"/>
              </w:rPr>
              <w:t>Chlora</w:t>
            </w:r>
            <w:proofErr w:type="spellEnd"/>
            <w:r w:rsidRPr="006E3CA2">
              <w:rPr>
                <w:rFonts w:ascii="Calibri Light" w:hAnsi="Calibri Light" w:cs="Calibri Light"/>
                <w:color w:val="000000"/>
                <w:sz w:val="21"/>
                <w:szCs w:val="21"/>
              </w:rPr>
              <w:t xml:space="preserve"> Prep</w:t>
            </w:r>
          </w:p>
          <w:p w14:paraId="10617499" w14:textId="374D255A" w:rsidR="006E3CA2" w:rsidRPr="006E3CA2" w:rsidRDefault="006E3CA2" w:rsidP="00B4115C">
            <w:pPr>
              <w:numPr>
                <w:ilvl w:val="0"/>
                <w:numId w:val="4"/>
              </w:numPr>
              <w:rPr>
                <w:rFonts w:ascii="Calibri Light" w:hAnsi="Calibri Light" w:cs="Calibri Light"/>
                <w:color w:val="000000"/>
                <w:sz w:val="21"/>
                <w:szCs w:val="21"/>
              </w:rPr>
            </w:pPr>
            <w:r w:rsidRPr="006E3CA2">
              <w:rPr>
                <w:rFonts w:ascii="Calibri Light" w:hAnsi="Calibri Light" w:cs="Calibri Light"/>
                <w:color w:val="000000"/>
                <w:sz w:val="21"/>
                <w:szCs w:val="21"/>
              </w:rPr>
              <w:t>Conducti</w:t>
            </w:r>
            <w:r w:rsidR="00162426">
              <w:rPr>
                <w:rFonts w:ascii="Calibri Light" w:hAnsi="Calibri Light" w:cs="Calibri Light"/>
                <w:color w:val="000000"/>
                <w:sz w:val="21"/>
                <w:szCs w:val="21"/>
              </w:rPr>
              <w:t xml:space="preserve">ng root cause analysis studies </w:t>
            </w:r>
            <w:r w:rsidRPr="006E3CA2">
              <w:rPr>
                <w:rFonts w:ascii="Calibri Light" w:hAnsi="Calibri Light" w:cs="Calibri Light"/>
                <w:color w:val="000000"/>
                <w:sz w:val="21"/>
                <w:szCs w:val="21"/>
              </w:rPr>
              <w:t>to identify the causes of CLABSIs and prevent future occurrences</w:t>
            </w:r>
          </w:p>
          <w:p w14:paraId="05C2C0DE" w14:textId="2880791A" w:rsidR="006E3CA2" w:rsidRPr="006D1222" w:rsidRDefault="006E3CA2" w:rsidP="006E3CA2">
            <w:r w:rsidRPr="006E3CA2">
              <w:rPr>
                <w:rFonts w:ascii="Calibri Light" w:hAnsi="Calibri Light" w:cs="Calibri Light"/>
                <w:color w:val="000000"/>
                <w:sz w:val="21"/>
                <w:szCs w:val="21"/>
              </w:rPr>
              <w:t>Congratulations to the SICU, and thank you for your ongoing commitment to Best Care and patient safety.</w:t>
            </w:r>
            <w:r w:rsidR="006D1222">
              <w:rPr>
                <w:rFonts w:ascii="Calibri Light" w:hAnsi="Calibri Light" w:cs="Calibri Light"/>
                <w:color w:val="000000"/>
                <w:sz w:val="21"/>
                <w:szCs w:val="21"/>
              </w:rPr>
              <w:t xml:space="preserve"> </w:t>
            </w:r>
            <w:r w:rsidR="006D1222" w:rsidRPr="006D1222">
              <w:rPr>
                <w:rFonts w:ascii="Calibri Light" w:hAnsi="Calibri Light" w:cs="Calibri Light"/>
                <w:i/>
                <w:color w:val="000000"/>
                <w:sz w:val="21"/>
                <w:szCs w:val="21"/>
              </w:rPr>
              <w:t>Note: The Medical Intensive Care Unit (MICU) also achieved a milestone in infection prevention by completing the entire 2017 calendar year without any catheter-associated urinary tract infections (CAUTIs).</w:t>
            </w:r>
          </w:p>
          <w:p w14:paraId="52C9BD6C" w14:textId="0C46C841" w:rsidR="00B951A9" w:rsidRDefault="006D1222" w:rsidP="006E3CA2">
            <w:pPr>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765248" behindDoc="0" locked="0" layoutInCell="1" allowOverlap="1" wp14:anchorId="47A1E29B" wp14:editId="35EAFF5D">
                  <wp:simplePos x="0" y="0"/>
                  <wp:positionH relativeFrom="column">
                    <wp:posOffset>-2540</wp:posOffset>
                  </wp:positionH>
                  <wp:positionV relativeFrom="paragraph">
                    <wp:posOffset>153165</wp:posOffset>
                  </wp:positionV>
                  <wp:extent cx="222250" cy="21717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22250" cy="217170"/>
                          </a:xfrm>
                          <a:prstGeom prst="rect">
                            <a:avLst/>
                          </a:prstGeom>
                        </pic:spPr>
                      </pic:pic>
                    </a:graphicData>
                  </a:graphic>
                  <wp14:sizeRelH relativeFrom="page">
                    <wp14:pctWidth>0</wp14:pctWidth>
                  </wp14:sizeRelH>
                  <wp14:sizeRelV relativeFrom="page">
                    <wp14:pctHeight>0</wp14:pctHeight>
                  </wp14:sizeRelV>
                </wp:anchor>
              </w:drawing>
            </w:r>
          </w:p>
          <w:p w14:paraId="3A8C75CC" w14:textId="5005DEF2" w:rsidR="00B951A9" w:rsidRDefault="00B951A9" w:rsidP="00B951A9">
            <w:pPr>
              <w:rPr>
                <w:rFonts w:asciiTheme="majorHAnsi" w:hAnsiTheme="majorHAnsi" w:cs="Arial"/>
                <w:b/>
                <w:color w:val="000000" w:themeColor="text1"/>
                <w:szCs w:val="20"/>
              </w:rPr>
            </w:pPr>
            <w:r>
              <w:rPr>
                <w:rFonts w:asciiTheme="majorHAnsi" w:hAnsiTheme="majorHAnsi" w:cs="Arial"/>
                <w:b/>
                <w:color w:val="000000" w:themeColor="text1"/>
                <w:szCs w:val="20"/>
              </w:rPr>
              <w:t xml:space="preserve">        CMC—Annual online training:</w:t>
            </w:r>
          </w:p>
          <w:p w14:paraId="570ED55F" w14:textId="727C2DB3" w:rsidR="00B951A9" w:rsidRDefault="00B951A9" w:rsidP="00B951A9">
            <w:pPr>
              <w:rPr>
                <w:rFonts w:ascii="Calibri Light" w:hAnsi="Calibri Light" w:cs="Calibri Light"/>
                <w:color w:val="000000"/>
                <w:sz w:val="21"/>
                <w:szCs w:val="21"/>
              </w:rPr>
            </w:pPr>
            <w:r w:rsidRPr="00B951A9">
              <w:rPr>
                <w:rFonts w:ascii="Calibri Light" w:hAnsi="Calibri Light" w:cs="Calibri Light"/>
                <w:color w:val="000000"/>
                <w:sz w:val="21"/>
                <w:szCs w:val="21"/>
              </w:rPr>
              <w:t xml:space="preserve">All CMC employees must </w:t>
            </w:r>
            <w:r w:rsidR="00327A01">
              <w:rPr>
                <w:rFonts w:ascii="Calibri Light" w:hAnsi="Calibri Light" w:cs="Calibri Light"/>
                <w:color w:val="000000"/>
                <w:sz w:val="21"/>
                <w:szCs w:val="21"/>
              </w:rPr>
              <w:t>complete their</w:t>
            </w:r>
            <w:r w:rsidRPr="00B951A9">
              <w:rPr>
                <w:rFonts w:ascii="Calibri Light" w:hAnsi="Calibri Light" w:cs="Calibri Light"/>
                <w:color w:val="000000"/>
                <w:sz w:val="21"/>
                <w:szCs w:val="21"/>
              </w:rPr>
              <w:t xml:space="preserve"> annual online training by March 31. Please ensure that this training is completed by </w:t>
            </w:r>
            <w:r w:rsidR="006D1222">
              <w:rPr>
                <w:rFonts w:ascii="Calibri Light" w:hAnsi="Calibri Light" w:cs="Calibri Light"/>
                <w:color w:val="000000"/>
                <w:sz w:val="21"/>
                <w:szCs w:val="21"/>
              </w:rPr>
              <w:t>then</w:t>
            </w:r>
            <w:r w:rsidRPr="00B951A9">
              <w:rPr>
                <w:rFonts w:ascii="Calibri Light" w:hAnsi="Calibri Light" w:cs="Calibri Light"/>
                <w:color w:val="000000"/>
                <w:sz w:val="21"/>
                <w:szCs w:val="21"/>
              </w:rPr>
              <w:t>.</w:t>
            </w:r>
          </w:p>
          <w:p w14:paraId="4B756E70" w14:textId="77777777" w:rsidR="006D1222" w:rsidRDefault="006D1222" w:rsidP="00B951A9">
            <w:pPr>
              <w:rPr>
                <w:rFonts w:ascii="Calibri Light" w:hAnsi="Calibri Light" w:cs="Calibri Light"/>
                <w:color w:val="000000"/>
                <w:sz w:val="21"/>
                <w:szCs w:val="21"/>
              </w:rPr>
            </w:pPr>
          </w:p>
          <w:p w14:paraId="49DC94BC" w14:textId="1D956443" w:rsidR="006D1222" w:rsidRDefault="006D1222" w:rsidP="006D1222">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67296" behindDoc="0" locked="0" layoutInCell="1" allowOverlap="1" wp14:anchorId="5BB3AEB1" wp14:editId="17419FBC">
                  <wp:simplePos x="0" y="0"/>
                  <wp:positionH relativeFrom="column">
                    <wp:posOffset>-2540</wp:posOffset>
                  </wp:positionH>
                  <wp:positionV relativeFrom="paragraph">
                    <wp:posOffset>2540</wp:posOffset>
                  </wp:positionV>
                  <wp:extent cx="222250" cy="21717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22250" cy="21717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CMC—Annual inventory:</w:t>
            </w:r>
          </w:p>
          <w:p w14:paraId="14AD467C" w14:textId="77777777" w:rsidR="006D1222" w:rsidRPr="006D1222" w:rsidRDefault="006D1222" w:rsidP="006D1222">
            <w:pPr>
              <w:rPr>
                <w:rFonts w:ascii="Calibri Light" w:hAnsi="Calibri Light" w:cs="Calibri Light"/>
                <w:sz w:val="21"/>
                <w:szCs w:val="21"/>
              </w:rPr>
            </w:pPr>
            <w:r w:rsidRPr="006D1222">
              <w:rPr>
                <w:rFonts w:ascii="Calibri Light" w:hAnsi="Calibri Light" w:cs="Calibri Light"/>
                <w:color w:val="000000"/>
                <w:sz w:val="21"/>
                <w:szCs w:val="21"/>
              </w:rPr>
              <w:t>CMC is at 94% of assets accounted for as of Feb. 26. This is a huge accomplishment, and we appreciate everyone’s efforts in helping to complete this task. CMC still needs to account for those final items, so please keep up the hard work.</w:t>
            </w:r>
          </w:p>
          <w:p w14:paraId="77D88E6B" w14:textId="77777777" w:rsidR="006D1222" w:rsidRDefault="006D1222" w:rsidP="00B951A9">
            <w:pPr>
              <w:rPr>
                <w:rFonts w:ascii="Calibri Light" w:hAnsi="Calibri Light" w:cs="Calibri Light"/>
                <w:sz w:val="21"/>
                <w:szCs w:val="21"/>
              </w:rPr>
            </w:pPr>
          </w:p>
          <w:p w14:paraId="0890F0D0" w14:textId="350EDD2B" w:rsidR="006D1222" w:rsidRDefault="006D1222" w:rsidP="006D1222">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69344" behindDoc="0" locked="0" layoutInCell="1" allowOverlap="1" wp14:anchorId="48E97ABC" wp14:editId="401659A3">
                  <wp:simplePos x="0" y="0"/>
                  <wp:positionH relativeFrom="column">
                    <wp:posOffset>-2540</wp:posOffset>
                  </wp:positionH>
                  <wp:positionV relativeFrom="paragraph">
                    <wp:posOffset>2540</wp:posOffset>
                  </wp:positionV>
                  <wp:extent cx="222250" cy="21717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22250" cy="21717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CMC—Annual controlled substance inventory:</w:t>
            </w:r>
          </w:p>
          <w:p w14:paraId="6F075D3D" w14:textId="7D9DD8EC" w:rsidR="006D1222" w:rsidRDefault="006D1222" w:rsidP="00B951A9">
            <w:pPr>
              <w:rPr>
                <w:rFonts w:ascii="Calibri Light" w:hAnsi="Calibri Light" w:cs="Calibri Light"/>
                <w:color w:val="000000"/>
                <w:sz w:val="21"/>
                <w:szCs w:val="21"/>
              </w:rPr>
            </w:pPr>
            <w:r w:rsidRPr="006D1222">
              <w:rPr>
                <w:rFonts w:ascii="Calibri Light" w:hAnsi="Calibri Light" w:cs="Calibri Light"/>
                <w:color w:val="000000"/>
                <w:sz w:val="21"/>
                <w:szCs w:val="21"/>
              </w:rPr>
              <w:t>The required annual controlled substance inventory is scheduled for</w:t>
            </w:r>
            <w:r w:rsidRPr="006D1222">
              <w:rPr>
                <w:rStyle w:val="apple-converted-space"/>
                <w:rFonts w:ascii="Calibri Light" w:hAnsi="Calibri Light" w:cs="Calibri Light"/>
                <w:color w:val="000000"/>
                <w:sz w:val="21"/>
                <w:szCs w:val="21"/>
              </w:rPr>
              <w:t> </w:t>
            </w:r>
            <w:r w:rsidRPr="006D1222">
              <w:rPr>
                <w:rFonts w:ascii="Calibri Light" w:hAnsi="Calibri Light" w:cs="Calibri Light"/>
                <w:bCs/>
                <w:color w:val="000000"/>
                <w:sz w:val="21"/>
                <w:szCs w:val="21"/>
                <w:u w:val="single"/>
              </w:rPr>
              <w:t>March 21</w:t>
            </w:r>
            <w:r w:rsidRPr="006D1222">
              <w:rPr>
                <w:rFonts w:ascii="Calibri Light" w:hAnsi="Calibri Light" w:cs="Calibri Light"/>
                <w:color w:val="000000"/>
                <w:sz w:val="21"/>
                <w:szCs w:val="21"/>
              </w:rPr>
              <w:t>. This inventory is mandatory for all TDCJ, TJJD and county jail facilities, and is required per policy (see P&amp;P 20-15) and by state and federal law. Details for the upcoming 2018 controlled substance inventory were distributed to all nurse managers via email. Copies of the Annual Controlled Substance Inventory Forms were attached to the email and are also posted on t</w:t>
            </w:r>
            <w:r>
              <w:rPr>
                <w:rFonts w:ascii="Calibri Light" w:hAnsi="Calibri Light" w:cs="Calibri Light"/>
                <w:color w:val="000000"/>
                <w:sz w:val="21"/>
                <w:szCs w:val="21"/>
              </w:rPr>
              <w:t>he UTMB-CMC Pharmacy web page. </w:t>
            </w:r>
            <w:r w:rsidRPr="006D1222">
              <w:rPr>
                <w:rFonts w:ascii="Calibri Light" w:hAnsi="Calibri Light" w:cs="Calibri Light"/>
                <w:color w:val="000000"/>
                <w:sz w:val="21"/>
                <w:szCs w:val="21"/>
              </w:rPr>
              <w:t xml:space="preserve">For complete details, please refer to Pharmacy policy 20-15 or contact the Pharmacy at (936) 437-5317 or </w:t>
            </w:r>
            <w:hyperlink r:id="rId32" w:history="1">
              <w:r w:rsidRPr="00162426">
                <w:rPr>
                  <w:rStyle w:val="Hyperlink"/>
                  <w:rFonts w:ascii="Calibri Light" w:hAnsi="Calibri Light" w:cs="Calibri Light"/>
                  <w:color w:val="FF0000"/>
                  <w:sz w:val="21"/>
                  <w:szCs w:val="21"/>
                </w:rPr>
                <w:t>utmbcmc.pharmacyvault@utmb.edu.</w:t>
              </w:r>
            </w:hyperlink>
          </w:p>
          <w:p w14:paraId="3CE1FA99" w14:textId="77777777" w:rsidR="006D1222" w:rsidRDefault="006D1222" w:rsidP="00B951A9">
            <w:pPr>
              <w:rPr>
                <w:rFonts w:ascii="Calibri Light" w:hAnsi="Calibri Light" w:cs="Calibri Light"/>
                <w:color w:val="000000"/>
                <w:sz w:val="21"/>
                <w:szCs w:val="21"/>
              </w:rPr>
            </w:pPr>
          </w:p>
          <w:p w14:paraId="6D2D325B" w14:textId="75E25BE7" w:rsidR="006D1222" w:rsidRDefault="006D1222" w:rsidP="006D1222">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71392" behindDoc="0" locked="0" layoutInCell="1" allowOverlap="1" wp14:anchorId="4A2EAE2D" wp14:editId="7BDCCEA2">
                  <wp:simplePos x="0" y="0"/>
                  <wp:positionH relativeFrom="column">
                    <wp:posOffset>-2540</wp:posOffset>
                  </wp:positionH>
                  <wp:positionV relativeFrom="paragraph">
                    <wp:posOffset>2540</wp:posOffset>
                  </wp:positionV>
                  <wp:extent cx="222250" cy="217170"/>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22250" cy="21717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CMC—Pearl tips:</w:t>
            </w:r>
          </w:p>
          <w:p w14:paraId="2032F852" w14:textId="41CD0355" w:rsidR="006D1222" w:rsidRPr="00162426" w:rsidRDefault="006D1222" w:rsidP="00B4115C">
            <w:pPr>
              <w:numPr>
                <w:ilvl w:val="0"/>
                <w:numId w:val="7"/>
              </w:numPr>
              <w:rPr>
                <w:rFonts w:ascii="Calibri Light" w:hAnsi="Calibri Light" w:cs="Calibri Light"/>
                <w:color w:val="000000"/>
                <w:sz w:val="21"/>
                <w:szCs w:val="21"/>
              </w:rPr>
            </w:pPr>
            <w:r w:rsidRPr="006D1222">
              <w:rPr>
                <w:rFonts w:ascii="Calibri Light" w:hAnsi="Calibri Light" w:cs="Calibri Light"/>
                <w:color w:val="000000"/>
                <w:sz w:val="21"/>
                <w:szCs w:val="21"/>
              </w:rPr>
              <w:t>If you have not logged in to Pearl in the last 60 days, your account will become inactive. To reactivate it, you must have a Trusted Requestor submit a Tivoli request. To prevent inactivation in the future, make yourself a calendar reminder to log in to Pearl at least every 60 days.</w:t>
            </w:r>
          </w:p>
          <w:p w14:paraId="1A7BF356" w14:textId="77777777" w:rsidR="006D1222" w:rsidRPr="006D1222" w:rsidRDefault="006D1222" w:rsidP="00B4115C">
            <w:pPr>
              <w:numPr>
                <w:ilvl w:val="0"/>
                <w:numId w:val="7"/>
              </w:numPr>
              <w:rPr>
                <w:rFonts w:ascii="Calibri Light" w:hAnsi="Calibri Light" w:cs="Calibri Light"/>
                <w:color w:val="000000"/>
                <w:sz w:val="21"/>
                <w:szCs w:val="21"/>
              </w:rPr>
            </w:pPr>
            <w:r w:rsidRPr="006D1222">
              <w:rPr>
                <w:rFonts w:ascii="Calibri Light" w:hAnsi="Calibri Light" w:cs="Calibri Light"/>
                <w:color w:val="000000"/>
                <w:sz w:val="21"/>
                <w:szCs w:val="21"/>
              </w:rPr>
              <w:t>When an employee leaves, remove that user from all email groups. If you are unsure which groups the person is in, contact the help desk to have them removed (nearly all of the unsigned emails in inactive user’s inboxes are due to them still being included in active email groups).</w:t>
            </w:r>
          </w:p>
          <w:p w14:paraId="445788F0" w14:textId="77777777" w:rsidR="006D1222" w:rsidRPr="006D1222" w:rsidRDefault="006D1222" w:rsidP="00B951A9">
            <w:pPr>
              <w:rPr>
                <w:rFonts w:ascii="Calibri Light" w:hAnsi="Calibri Light" w:cs="Calibri Light"/>
                <w:sz w:val="21"/>
                <w:szCs w:val="21"/>
              </w:rPr>
            </w:pPr>
          </w:p>
          <w:p w14:paraId="29F3D34D" w14:textId="76A57ACF" w:rsidR="006E3CA2" w:rsidRPr="00925479" w:rsidRDefault="006E3CA2" w:rsidP="00231DD0"/>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3"/>
      <w:footerReference w:type="first" r:id="rId3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AD984" w14:textId="77777777" w:rsidR="00D969C3" w:rsidRDefault="00D969C3" w:rsidP="00874B86">
      <w:r>
        <w:separator/>
      </w:r>
    </w:p>
  </w:endnote>
  <w:endnote w:type="continuationSeparator" w:id="0">
    <w:p w14:paraId="0E2E3D90" w14:textId="77777777" w:rsidR="00D969C3" w:rsidRDefault="00D969C3"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04C72" w14:textId="77777777" w:rsidR="00D969C3" w:rsidRDefault="00D969C3" w:rsidP="00874B86">
      <w:r>
        <w:separator/>
      </w:r>
    </w:p>
  </w:footnote>
  <w:footnote w:type="continuationSeparator" w:id="0">
    <w:p w14:paraId="4D4F133F" w14:textId="77777777" w:rsidR="00D969C3" w:rsidRDefault="00D969C3"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F7492C">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E5929"/>
    <w:multiLevelType w:val="multilevel"/>
    <w:tmpl w:val="9D0A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8E55A3"/>
    <w:multiLevelType w:val="multilevel"/>
    <w:tmpl w:val="4C00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3C49E2"/>
    <w:multiLevelType w:val="multilevel"/>
    <w:tmpl w:val="6F487F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nsid w:val="58F20554"/>
    <w:multiLevelType w:val="multilevel"/>
    <w:tmpl w:val="3570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8FB61A7"/>
    <w:multiLevelType w:val="multilevel"/>
    <w:tmpl w:val="1F28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BDE2F0C"/>
    <w:multiLevelType w:val="multilevel"/>
    <w:tmpl w:val="436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D71009B"/>
    <w:multiLevelType w:val="multilevel"/>
    <w:tmpl w:val="E9FA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5"/>
  </w:num>
  <w:num w:numId="5">
    <w:abstractNumId w:val="1"/>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171"/>
    <w:rsid w:val="00026B3C"/>
    <w:rsid w:val="000317BD"/>
    <w:rsid w:val="00033AC2"/>
    <w:rsid w:val="00035148"/>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AB7"/>
    <w:rsid w:val="001276F3"/>
    <w:rsid w:val="001325DC"/>
    <w:rsid w:val="001365AE"/>
    <w:rsid w:val="00151100"/>
    <w:rsid w:val="00153DDE"/>
    <w:rsid w:val="0016087C"/>
    <w:rsid w:val="00161A12"/>
    <w:rsid w:val="00162426"/>
    <w:rsid w:val="00166476"/>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457F"/>
    <w:rsid w:val="00224D1C"/>
    <w:rsid w:val="0022573B"/>
    <w:rsid w:val="00231DD0"/>
    <w:rsid w:val="0024033D"/>
    <w:rsid w:val="00241155"/>
    <w:rsid w:val="00243ACB"/>
    <w:rsid w:val="00244756"/>
    <w:rsid w:val="00245011"/>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A4F45"/>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1D"/>
    <w:rsid w:val="003224F1"/>
    <w:rsid w:val="00324F34"/>
    <w:rsid w:val="00326BE4"/>
    <w:rsid w:val="00327A01"/>
    <w:rsid w:val="0033116D"/>
    <w:rsid w:val="00332E95"/>
    <w:rsid w:val="003352C1"/>
    <w:rsid w:val="00336E1A"/>
    <w:rsid w:val="00337455"/>
    <w:rsid w:val="0034257F"/>
    <w:rsid w:val="00342A6C"/>
    <w:rsid w:val="003442B5"/>
    <w:rsid w:val="0035382C"/>
    <w:rsid w:val="00353BB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33B9"/>
    <w:rsid w:val="003B75F3"/>
    <w:rsid w:val="003C139A"/>
    <w:rsid w:val="003C153E"/>
    <w:rsid w:val="003C4C01"/>
    <w:rsid w:val="003C4E41"/>
    <w:rsid w:val="003C65F9"/>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E8"/>
    <w:rsid w:val="004373C5"/>
    <w:rsid w:val="00443032"/>
    <w:rsid w:val="004442B2"/>
    <w:rsid w:val="00452691"/>
    <w:rsid w:val="00453548"/>
    <w:rsid w:val="00456E37"/>
    <w:rsid w:val="0046357C"/>
    <w:rsid w:val="00463E09"/>
    <w:rsid w:val="00463F9C"/>
    <w:rsid w:val="00466810"/>
    <w:rsid w:val="00466AAB"/>
    <w:rsid w:val="004708B0"/>
    <w:rsid w:val="0047101D"/>
    <w:rsid w:val="004769D2"/>
    <w:rsid w:val="0048017F"/>
    <w:rsid w:val="004858C4"/>
    <w:rsid w:val="00486177"/>
    <w:rsid w:val="004938E0"/>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222"/>
    <w:rsid w:val="006D1AFD"/>
    <w:rsid w:val="006D30D7"/>
    <w:rsid w:val="006E1D9C"/>
    <w:rsid w:val="006E3CA2"/>
    <w:rsid w:val="006E6A62"/>
    <w:rsid w:val="006F28BD"/>
    <w:rsid w:val="006F5026"/>
    <w:rsid w:val="006F56B1"/>
    <w:rsid w:val="006F7641"/>
    <w:rsid w:val="00701024"/>
    <w:rsid w:val="007021E5"/>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264"/>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456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685C"/>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C9B"/>
    <w:rsid w:val="009B6D01"/>
    <w:rsid w:val="009C134C"/>
    <w:rsid w:val="009C2829"/>
    <w:rsid w:val="009C2B17"/>
    <w:rsid w:val="009C65BC"/>
    <w:rsid w:val="009C6717"/>
    <w:rsid w:val="009D0636"/>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2863"/>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115C"/>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951A9"/>
    <w:rsid w:val="00BA124E"/>
    <w:rsid w:val="00BA160D"/>
    <w:rsid w:val="00BA429D"/>
    <w:rsid w:val="00BA4D87"/>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3E9B"/>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2F58"/>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318CA"/>
    <w:rsid w:val="00D41379"/>
    <w:rsid w:val="00D42AB7"/>
    <w:rsid w:val="00D42C21"/>
    <w:rsid w:val="00D43E7F"/>
    <w:rsid w:val="00D505A2"/>
    <w:rsid w:val="00D56CE7"/>
    <w:rsid w:val="00D57FE0"/>
    <w:rsid w:val="00D64C4C"/>
    <w:rsid w:val="00D65042"/>
    <w:rsid w:val="00D67FAD"/>
    <w:rsid w:val="00D7039E"/>
    <w:rsid w:val="00D74A7C"/>
    <w:rsid w:val="00D85DA7"/>
    <w:rsid w:val="00D903E8"/>
    <w:rsid w:val="00D915F2"/>
    <w:rsid w:val="00D969C3"/>
    <w:rsid w:val="00D97BA9"/>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2442"/>
    <w:rsid w:val="00E02826"/>
    <w:rsid w:val="00E03703"/>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603DE"/>
    <w:rsid w:val="00E625F4"/>
    <w:rsid w:val="00E76215"/>
    <w:rsid w:val="00E840C8"/>
    <w:rsid w:val="00E868C2"/>
    <w:rsid w:val="00E87236"/>
    <w:rsid w:val="00E87D19"/>
    <w:rsid w:val="00EA0165"/>
    <w:rsid w:val="00EB4901"/>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269E7"/>
    <w:rsid w:val="00F31573"/>
    <w:rsid w:val="00F3323B"/>
    <w:rsid w:val="00F340EF"/>
    <w:rsid w:val="00F40A6A"/>
    <w:rsid w:val="00F42BB0"/>
    <w:rsid w:val="00F42E58"/>
    <w:rsid w:val="00F43BDA"/>
    <w:rsid w:val="00F446B2"/>
    <w:rsid w:val="00F46838"/>
    <w:rsid w:val="00F46FF8"/>
    <w:rsid w:val="00F5234B"/>
    <w:rsid w:val="00F544EC"/>
    <w:rsid w:val="00F55E5D"/>
    <w:rsid w:val="00F610ED"/>
    <w:rsid w:val="00F74874"/>
    <w:rsid w:val="00F7492C"/>
    <w:rsid w:val="00F75CAB"/>
    <w:rsid w:val="00F809A0"/>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222"/>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
    <w:name w:val="Unresolved Mention"/>
    <w:basedOn w:val="DefaultParagraphFont"/>
    <w:uiPriority w:val="99"/>
    <w:rsid w:val="004F6E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8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27303788">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5646718">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273039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6944801">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048424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1711331">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6656267">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370595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6782317">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569293">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32911561">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3829050">
      <w:bodyDiv w:val="1"/>
      <w:marLeft w:val="0"/>
      <w:marRight w:val="0"/>
      <w:marTop w:val="0"/>
      <w:marBottom w:val="0"/>
      <w:divBdr>
        <w:top w:val="none" w:sz="0" w:space="0" w:color="auto"/>
        <w:left w:val="none" w:sz="0" w:space="0" w:color="auto"/>
        <w:bottom w:val="none" w:sz="0" w:space="0" w:color="auto"/>
        <w:right w:val="none" w:sz="0" w:space="0" w:color="auto"/>
      </w:divBdr>
    </w:div>
    <w:div w:id="157924585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625677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3308334">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4398866">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7364">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465062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4423420">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2608683">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jpg"/><Relationship Id="rId18" Type="http://schemas.openxmlformats.org/officeDocument/2006/relationships/image" Target="media/image6.png"/><Relationship Id="rId26" Type="http://schemas.openxmlformats.org/officeDocument/2006/relationships/hyperlink" Target="https://www.utmb.edu/provost/home/provost-lecture-series" TargetMode="External"/><Relationship Id="rId3" Type="http://schemas.openxmlformats.org/officeDocument/2006/relationships/styles" Target="styles.xml"/><Relationship Id="rId21" Type="http://schemas.openxmlformats.org/officeDocument/2006/relationships/hyperlink" Target="http://www.naturallyslim.com/livingwel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www.utmb.edu/mondays-in-march"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tatnews.com/feature/stat-madness/bracket/" TargetMode="External"/><Relationship Id="rId20" Type="http://schemas.openxmlformats.org/officeDocument/2006/relationships/image" Target="media/image8.png"/><Relationship Id="rId29" Type="http://schemas.openxmlformats.org/officeDocument/2006/relationships/hyperlink" Target="http://www.utmb.edu/stu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utmb.edu/osler/Awards/ClinicalTeachingAward" TargetMode="External"/><Relationship Id="rId32" Type="http://schemas.openxmlformats.org/officeDocument/2006/relationships/hyperlink" Target="mailto:utmbcmc.pharmacyVault@utmb.edu" TargetMode="External"/><Relationship Id="rId5" Type="http://schemas.openxmlformats.org/officeDocument/2006/relationships/webSettings" Target="webSettings.xml"/><Relationship Id="rId15" Type="http://schemas.openxmlformats.org/officeDocument/2006/relationships/hyperlink" Target="https://www.statnews.com/2018/02/22/stat-madness-2018-preview/" TargetMode="External"/><Relationship Id="rId23" Type="http://schemas.openxmlformats.org/officeDocument/2006/relationships/hyperlink" Target="mailto:info@naturallyslim.com" TargetMode="External"/><Relationship Id="rId28" Type="http://schemas.openxmlformats.org/officeDocument/2006/relationships/hyperlink" Target="https://www.utmb.edu/osler/Scholars/FacultyScholars"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7.png"/><Relationship Id="rId31" Type="http://schemas.openxmlformats.org/officeDocument/2006/relationships/hyperlink" Target="https://www.utmb.edu/business/"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president/communications/messages/" TargetMode="External"/><Relationship Id="rId22" Type="http://schemas.openxmlformats.org/officeDocument/2006/relationships/hyperlink" Target="https://www.utmb.edu/iutmb" TargetMode="External"/><Relationship Id="rId27" Type="http://schemas.openxmlformats.org/officeDocument/2006/relationships/hyperlink" Target="https://youtu.be/skrtcnaLFZQ" TargetMode="External"/><Relationship Id="rId30" Type="http://schemas.openxmlformats.org/officeDocument/2006/relationships/hyperlink" Target="http://www.txdot.gov"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14800-627B-4449-B90A-87278745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2018-03-01T17:17:00Z</cp:lastPrinted>
  <dcterms:created xsi:type="dcterms:W3CDTF">2018-03-06T20:00:00Z</dcterms:created>
  <dcterms:modified xsi:type="dcterms:W3CDTF">2018-03-06T20:00:00Z</dcterms:modified>
</cp:coreProperties>
</file>