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4668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" stroked="f">
                <v:textbox>
                  <w:txbxContent>
                    <w:p w14:paraId="2E72DCC8" w14:textId="77777777" w:rsidR="00C46906" w:rsidRPr="00C175F9" w:rsidRDefault="00CC6F5C"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&#13;&#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A2D2BD6" w:rsidR="009C2829" w:rsidRPr="000257FB" w:rsidRDefault="00674A13" w:rsidP="007073E8">
            <w:pPr>
              <w:pStyle w:val="Header"/>
              <w:jc w:val="center"/>
              <w:rPr>
                <w:rFonts w:asciiTheme="majorHAnsi" w:hAnsiTheme="majorHAnsi"/>
                <w:b/>
              </w:rPr>
            </w:pPr>
            <w:r>
              <w:rPr>
                <w:rFonts w:asciiTheme="majorHAnsi" w:hAnsiTheme="majorHAnsi"/>
                <w:b/>
                <w:sz w:val="22"/>
              </w:rPr>
              <w:t>June 7</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26969C3B" w14:textId="77777777" w:rsidR="005E1639" w:rsidRDefault="005E1639" w:rsidP="005653F7">
            <w:pPr>
              <w:rPr>
                <w:rFonts w:ascii="Calibri" w:hAnsi="Calibri" w:cs="Arial"/>
                <w:b/>
                <w:color w:val="000000"/>
                <w:szCs w:val="20"/>
              </w:rPr>
            </w:pPr>
          </w:p>
          <w:p w14:paraId="28094C68" w14:textId="57B1146C" w:rsidR="00E03703" w:rsidRPr="005B36AD" w:rsidRDefault="00FE3C6C" w:rsidP="00E03703">
            <w:pPr>
              <w:rPr>
                <w:rFonts w:ascii="Calibri" w:hAnsi="Calibri" w:cs="Arial"/>
                <w:b/>
                <w:color w:val="000000"/>
                <w:szCs w:val="20"/>
              </w:rPr>
            </w:pPr>
            <w:r>
              <w:rPr>
                <w:rFonts w:ascii="Calibri" w:hAnsi="Calibri" w:cs="Arial"/>
                <w:b/>
                <w:color w:val="000000"/>
                <w:szCs w:val="20"/>
              </w:rPr>
              <w:t>UTMB Employee Advisory Council nominations</w:t>
            </w:r>
            <w:r w:rsidR="00C92139">
              <w:rPr>
                <w:rFonts w:ascii="Calibri" w:hAnsi="Calibri" w:cs="Arial"/>
                <w:b/>
                <w:color w:val="000000"/>
                <w:szCs w:val="20"/>
              </w:rPr>
              <w:t>:</w:t>
            </w:r>
          </w:p>
          <w:p w14:paraId="772065E2" w14:textId="4830FE0C" w:rsidR="00FE3C6C" w:rsidRPr="00FE3C6C" w:rsidRDefault="00FE3C6C" w:rsidP="00FE3C6C">
            <w:pPr>
              <w:rPr>
                <w:rFonts w:ascii="Calibri Light" w:hAnsi="Calibri Light" w:cs="Calibri Light"/>
                <w:sz w:val="21"/>
                <w:szCs w:val="21"/>
              </w:rPr>
            </w:pPr>
            <w:r w:rsidRPr="00FE3C6C">
              <w:rPr>
                <w:rFonts w:ascii="Calibri Light" w:hAnsi="Calibri Light" w:cs="Calibri Light"/>
                <w:color w:val="000000"/>
                <w:sz w:val="21"/>
                <w:szCs w:val="21"/>
              </w:rPr>
              <w:t>The Employee Advisory Council (EAC) is looking for candidates to represent a position in each of the four widely grouped areas within UTMB: Academic Enterprise, Correctional Managed Care, Hospitals and Clinics, and Institutional Support. Nominations will be accepted from June 8-22, with elections taking place July 9-20. The EAC is an elected peer council sponsored by the Office of the President that facilitates communication between executive leadership and classified, administrative and professional and non-teaching employees, excluding residents. Council members promote a positive and collaborative work environment, assess, prioritize and communicate employees’ needs, provide a vehicle for communication on broad issues and potential new programs for employees as well as listen to employee concerns. For more information on the EAC and the nomination process for the FY19-21 term elections, visit</w:t>
            </w:r>
            <w:r w:rsidR="00D23486">
              <w:rPr>
                <w:rFonts w:ascii="Calibri Light" w:hAnsi="Calibri Light" w:cs="Calibri Light"/>
                <w:color w:val="000000"/>
                <w:sz w:val="21"/>
                <w:szCs w:val="21"/>
              </w:rPr>
              <w:t xml:space="preserve"> </w:t>
            </w:r>
            <w:hyperlink r:id="rId13" w:history="1">
              <w:r w:rsidRPr="00736527">
                <w:rPr>
                  <w:rStyle w:val="Hyperlink"/>
                  <w:rFonts w:ascii="Calibri Light" w:hAnsi="Calibri Light" w:cs="Calibri Light"/>
                  <w:color w:val="FF0000"/>
                  <w:sz w:val="21"/>
                  <w:szCs w:val="21"/>
                </w:rPr>
                <w:t>www.utmb.edu/eac</w:t>
              </w:r>
            </w:hyperlink>
            <w:r w:rsidRPr="00FE3C6C">
              <w:rPr>
                <w:rFonts w:ascii="Calibri Light" w:hAnsi="Calibri Light" w:cs="Calibri Light"/>
                <w:color w:val="000000"/>
                <w:sz w:val="21"/>
                <w:szCs w:val="21"/>
              </w:rPr>
              <w:t>.</w:t>
            </w:r>
          </w:p>
          <w:p w14:paraId="22BD5DE1" w14:textId="77777777" w:rsidR="00C92139" w:rsidRDefault="00C92139" w:rsidP="009B5418">
            <w:pPr>
              <w:rPr>
                <w:rFonts w:ascii="Calibri Light" w:hAnsi="Calibri Light" w:cs="Calibri Light"/>
                <w:bCs/>
                <w:color w:val="000000"/>
                <w:sz w:val="21"/>
                <w:szCs w:val="21"/>
              </w:rPr>
            </w:pPr>
          </w:p>
          <w:p w14:paraId="55C74B11" w14:textId="4F299220" w:rsidR="00C92139" w:rsidRPr="005B36AD" w:rsidRDefault="00FE3C6C" w:rsidP="00C92139">
            <w:pPr>
              <w:rPr>
                <w:rFonts w:ascii="Calibri" w:hAnsi="Calibri" w:cs="Arial"/>
                <w:b/>
                <w:color w:val="000000"/>
                <w:szCs w:val="20"/>
              </w:rPr>
            </w:pPr>
            <w:r>
              <w:rPr>
                <w:rFonts w:ascii="Calibri" w:hAnsi="Calibri" w:cs="Arial"/>
                <w:b/>
                <w:color w:val="000000"/>
                <w:szCs w:val="20"/>
              </w:rPr>
              <w:t xml:space="preserve">Episode 2 of Dr. </w:t>
            </w:r>
            <w:proofErr w:type="spellStart"/>
            <w:r>
              <w:rPr>
                <w:rFonts w:ascii="Calibri" w:hAnsi="Calibri" w:cs="Arial"/>
                <w:b/>
                <w:color w:val="000000"/>
                <w:szCs w:val="20"/>
              </w:rPr>
              <w:t>Callender’s</w:t>
            </w:r>
            <w:proofErr w:type="spellEnd"/>
            <w:r>
              <w:rPr>
                <w:rFonts w:ascii="Calibri" w:hAnsi="Calibri" w:cs="Arial"/>
                <w:b/>
                <w:color w:val="000000"/>
                <w:szCs w:val="20"/>
              </w:rPr>
              <w:t xml:space="preserve"> ‘Pulse’ video series now available</w:t>
            </w:r>
            <w:r w:rsidR="00C92139" w:rsidRPr="005B36AD">
              <w:rPr>
                <w:rFonts w:ascii="Calibri" w:hAnsi="Calibri" w:cs="Arial"/>
                <w:b/>
                <w:color w:val="000000"/>
                <w:szCs w:val="20"/>
              </w:rPr>
              <w:t>:</w:t>
            </w:r>
          </w:p>
          <w:p w14:paraId="363050C3" w14:textId="0083F801" w:rsidR="00FE3C6C" w:rsidRPr="00FE3C6C" w:rsidRDefault="00FE3C6C" w:rsidP="00FE3C6C">
            <w:pPr>
              <w:rPr>
                <w:rFonts w:ascii="Calibri Light" w:hAnsi="Calibri Light" w:cs="Calibri Light"/>
                <w:color w:val="000000"/>
                <w:sz w:val="21"/>
                <w:szCs w:val="21"/>
              </w:rPr>
            </w:pPr>
            <w:r w:rsidRPr="00FE3C6C">
              <w:rPr>
                <w:rFonts w:ascii="Calibri Light" w:hAnsi="Calibri Light" w:cs="Calibri Light"/>
                <w:color w:val="000000"/>
                <w:sz w:val="21"/>
                <w:szCs w:val="21"/>
              </w:rPr>
              <w:t xml:space="preserve">This new video series features UTMB President David </w:t>
            </w:r>
            <w:proofErr w:type="spellStart"/>
            <w:r w:rsidRPr="00FE3C6C">
              <w:rPr>
                <w:rFonts w:ascii="Calibri Light" w:hAnsi="Calibri Light" w:cs="Calibri Light"/>
                <w:color w:val="000000"/>
                <w:sz w:val="21"/>
                <w:szCs w:val="21"/>
              </w:rPr>
              <w:t>Callender</w:t>
            </w:r>
            <w:proofErr w:type="spellEnd"/>
            <w:r w:rsidRPr="00FE3C6C">
              <w:rPr>
                <w:rFonts w:ascii="Calibri Light" w:hAnsi="Calibri Light" w:cs="Calibri Light"/>
                <w:color w:val="000000"/>
                <w:sz w:val="21"/>
                <w:szCs w:val="21"/>
              </w:rPr>
              <w:t xml:space="preserve"> providing updates on UTMB challenges, opportunities and accomplishments. You can view the Pulse videos at</w:t>
            </w:r>
            <w:r w:rsidRPr="00FE3C6C">
              <w:rPr>
                <w:rStyle w:val="apple-converted-space"/>
                <w:rFonts w:ascii="Calibri Light" w:hAnsi="Calibri Light" w:cs="Calibri Light"/>
                <w:color w:val="000000"/>
                <w:sz w:val="21"/>
                <w:szCs w:val="21"/>
              </w:rPr>
              <w:t> </w:t>
            </w:r>
            <w:hyperlink r:id="rId14" w:history="1">
              <w:r w:rsidRPr="00736527">
                <w:rPr>
                  <w:rStyle w:val="Hyperlink"/>
                  <w:rFonts w:ascii="Calibri Light" w:hAnsi="Calibri Light" w:cs="Calibri Light"/>
                  <w:color w:val="FF0000"/>
                  <w:sz w:val="21"/>
                  <w:szCs w:val="21"/>
                </w:rPr>
                <w:t>https://www.utmb.edu/president</w:t>
              </w:r>
            </w:hyperlink>
            <w:r w:rsidRPr="00FE3C6C">
              <w:rPr>
                <w:rFonts w:ascii="Calibri Light" w:hAnsi="Calibri Light" w:cs="Calibri Light"/>
                <w:color w:val="000000"/>
                <w:sz w:val="21"/>
                <w:szCs w:val="21"/>
              </w:rPr>
              <w:t xml:space="preserve">. In episode 2, which was recorded May 30, he covered what we’ve learned so far from the Berkeley Research Group (BRG) and </w:t>
            </w:r>
            <w:r w:rsidR="0095146A">
              <w:rPr>
                <w:rFonts w:ascii="Calibri Light" w:hAnsi="Calibri Light" w:cs="Calibri Light"/>
                <w:color w:val="000000"/>
                <w:sz w:val="21"/>
                <w:szCs w:val="21"/>
              </w:rPr>
              <w:t>its</w:t>
            </w:r>
            <w:r w:rsidRPr="00FE3C6C">
              <w:rPr>
                <w:rFonts w:ascii="Calibri Light" w:hAnsi="Calibri Light" w:cs="Calibri Light"/>
                <w:color w:val="000000"/>
                <w:sz w:val="21"/>
                <w:szCs w:val="21"/>
              </w:rPr>
              <w:t xml:space="preserve"> work with the Health System. Specifically:</w:t>
            </w:r>
          </w:p>
          <w:p w14:paraId="76971590" w14:textId="77777777" w:rsidR="00FE3C6C" w:rsidRPr="00FE3C6C" w:rsidRDefault="00FE3C6C" w:rsidP="00FE3C6C">
            <w:pPr>
              <w:numPr>
                <w:ilvl w:val="0"/>
                <w:numId w:val="3"/>
              </w:numPr>
              <w:rPr>
                <w:rFonts w:ascii="Calibri Light" w:hAnsi="Calibri Light" w:cs="Calibri Light"/>
                <w:color w:val="000000"/>
                <w:sz w:val="21"/>
                <w:szCs w:val="21"/>
              </w:rPr>
            </w:pPr>
            <w:r w:rsidRPr="00FE3C6C">
              <w:rPr>
                <w:rFonts w:ascii="Calibri Light" w:hAnsi="Calibri Light" w:cs="Calibri Light"/>
                <w:color w:val="000000"/>
                <w:sz w:val="21"/>
                <w:szCs w:val="21"/>
              </w:rPr>
              <w:t>Preliminary recommendations focused on areas to achieve cost savings and revenue enhancements:</w:t>
            </w:r>
          </w:p>
          <w:p w14:paraId="1D233584" w14:textId="77777777" w:rsidR="00FE3C6C" w:rsidRPr="00FE3C6C" w:rsidRDefault="00FE3C6C" w:rsidP="00FE3C6C">
            <w:pPr>
              <w:numPr>
                <w:ilvl w:val="1"/>
                <w:numId w:val="3"/>
              </w:numPr>
              <w:rPr>
                <w:rFonts w:ascii="Calibri Light" w:hAnsi="Calibri Light" w:cs="Calibri Light"/>
                <w:color w:val="000000"/>
                <w:sz w:val="21"/>
                <w:szCs w:val="21"/>
              </w:rPr>
            </w:pPr>
            <w:r w:rsidRPr="00FE3C6C">
              <w:rPr>
                <w:rFonts w:ascii="Calibri Light" w:hAnsi="Calibri Light" w:cs="Calibri Light"/>
                <w:color w:val="000000"/>
                <w:sz w:val="21"/>
                <w:szCs w:val="21"/>
              </w:rPr>
              <w:t>Ensure we’re making the most of every employee’s skills, in keeping with national benchmarks</w:t>
            </w:r>
          </w:p>
          <w:p w14:paraId="6AC8DAB3" w14:textId="75BD297D" w:rsidR="00FE3C6C" w:rsidRPr="00FE3C6C" w:rsidRDefault="00FE3C6C" w:rsidP="00FE3C6C">
            <w:pPr>
              <w:numPr>
                <w:ilvl w:val="1"/>
                <w:numId w:val="3"/>
              </w:numPr>
              <w:rPr>
                <w:rFonts w:ascii="Calibri Light" w:hAnsi="Calibri Light" w:cs="Calibri Light"/>
                <w:color w:val="000000"/>
                <w:sz w:val="21"/>
                <w:szCs w:val="21"/>
              </w:rPr>
            </w:pPr>
            <w:r w:rsidRPr="00FE3C6C">
              <w:rPr>
                <w:rFonts w:ascii="Calibri Light" w:hAnsi="Calibri Light" w:cs="Calibri Light"/>
                <w:color w:val="000000"/>
                <w:sz w:val="21"/>
                <w:szCs w:val="21"/>
              </w:rPr>
              <w:t>Review our workflow processes to e</w:t>
            </w:r>
            <w:r w:rsidR="0095146A">
              <w:rPr>
                <w:rFonts w:ascii="Calibri Light" w:hAnsi="Calibri Light" w:cs="Calibri Light"/>
                <w:color w:val="000000"/>
                <w:sz w:val="21"/>
                <w:szCs w:val="21"/>
              </w:rPr>
              <w:t>nsure they are at best-practice</w:t>
            </w:r>
            <w:r w:rsidRPr="00FE3C6C">
              <w:rPr>
                <w:rFonts w:ascii="Calibri Light" w:hAnsi="Calibri Light" w:cs="Calibri Light"/>
                <w:color w:val="000000"/>
                <w:sz w:val="21"/>
                <w:szCs w:val="21"/>
              </w:rPr>
              <w:t xml:space="preserve"> level</w:t>
            </w:r>
            <w:r w:rsidR="0095146A">
              <w:rPr>
                <w:rFonts w:ascii="Calibri Light" w:hAnsi="Calibri Light" w:cs="Calibri Light"/>
                <w:color w:val="000000"/>
                <w:sz w:val="21"/>
                <w:szCs w:val="21"/>
              </w:rPr>
              <w:t>s</w:t>
            </w:r>
            <w:r w:rsidRPr="00FE3C6C">
              <w:rPr>
                <w:rFonts w:ascii="Calibri Light" w:hAnsi="Calibri Light" w:cs="Calibri Light"/>
                <w:color w:val="000000"/>
                <w:sz w:val="21"/>
                <w:szCs w:val="21"/>
              </w:rPr>
              <w:t xml:space="preserve"> of performance</w:t>
            </w:r>
          </w:p>
          <w:p w14:paraId="367AE563" w14:textId="77777777" w:rsidR="00FE3C6C" w:rsidRPr="00FE3C6C" w:rsidRDefault="00FE3C6C" w:rsidP="00FE3C6C">
            <w:pPr>
              <w:numPr>
                <w:ilvl w:val="1"/>
                <w:numId w:val="3"/>
              </w:numPr>
              <w:rPr>
                <w:rFonts w:ascii="Calibri Light" w:hAnsi="Calibri Light" w:cs="Calibri Light"/>
                <w:color w:val="000000"/>
                <w:sz w:val="21"/>
                <w:szCs w:val="21"/>
              </w:rPr>
            </w:pPr>
            <w:r w:rsidRPr="00FE3C6C">
              <w:rPr>
                <w:rFonts w:ascii="Calibri Light" w:hAnsi="Calibri Light" w:cs="Calibri Light"/>
                <w:color w:val="000000"/>
                <w:sz w:val="21"/>
                <w:szCs w:val="21"/>
              </w:rPr>
              <w:t>Optimize how we use supplies and review the overall supply chain</w:t>
            </w:r>
          </w:p>
          <w:p w14:paraId="23BED139" w14:textId="77777777" w:rsidR="00FE3C6C" w:rsidRPr="00FE3C6C" w:rsidRDefault="00FE3C6C" w:rsidP="00FE3C6C">
            <w:pPr>
              <w:numPr>
                <w:ilvl w:val="1"/>
                <w:numId w:val="3"/>
              </w:numPr>
              <w:rPr>
                <w:rFonts w:ascii="Calibri Light" w:hAnsi="Calibri Light" w:cs="Calibri Light"/>
                <w:color w:val="000000"/>
                <w:sz w:val="21"/>
                <w:szCs w:val="21"/>
              </w:rPr>
            </w:pPr>
            <w:r w:rsidRPr="00FE3C6C">
              <w:rPr>
                <w:rFonts w:ascii="Calibri Light" w:hAnsi="Calibri Light" w:cs="Calibri Light"/>
                <w:color w:val="000000"/>
                <w:sz w:val="21"/>
                <w:szCs w:val="21"/>
              </w:rPr>
              <w:t>Review several major contracts and leases to determine possible savings</w:t>
            </w:r>
          </w:p>
          <w:p w14:paraId="6A6D2B68" w14:textId="77777777" w:rsidR="00FE3C6C" w:rsidRPr="00FE3C6C" w:rsidRDefault="00FE3C6C" w:rsidP="00FE3C6C">
            <w:pPr>
              <w:numPr>
                <w:ilvl w:val="1"/>
                <w:numId w:val="3"/>
              </w:numPr>
              <w:rPr>
                <w:rFonts w:ascii="Calibri Light" w:hAnsi="Calibri Light" w:cs="Calibri Light"/>
                <w:color w:val="000000"/>
                <w:sz w:val="21"/>
                <w:szCs w:val="21"/>
              </w:rPr>
            </w:pPr>
            <w:r w:rsidRPr="00FE3C6C">
              <w:rPr>
                <w:rFonts w:ascii="Calibri Light" w:hAnsi="Calibri Light" w:cs="Calibri Light"/>
                <w:color w:val="000000"/>
                <w:sz w:val="21"/>
                <w:szCs w:val="21"/>
              </w:rPr>
              <w:t>Reduce practice variation, particularly for in-patient care</w:t>
            </w:r>
          </w:p>
          <w:p w14:paraId="79271B5B" w14:textId="77777777" w:rsidR="00FE3C6C" w:rsidRPr="00FE3C6C" w:rsidRDefault="00FE3C6C" w:rsidP="00FE3C6C">
            <w:pPr>
              <w:numPr>
                <w:ilvl w:val="0"/>
                <w:numId w:val="3"/>
              </w:numPr>
              <w:rPr>
                <w:rFonts w:ascii="Calibri Light" w:hAnsi="Calibri Light" w:cs="Calibri Light"/>
                <w:color w:val="000000"/>
                <w:sz w:val="21"/>
                <w:szCs w:val="21"/>
              </w:rPr>
            </w:pPr>
            <w:r w:rsidRPr="00FE3C6C">
              <w:rPr>
                <w:rFonts w:ascii="Calibri Light" w:hAnsi="Calibri Light" w:cs="Calibri Light"/>
                <w:color w:val="000000"/>
                <w:sz w:val="21"/>
                <w:szCs w:val="21"/>
              </w:rPr>
              <w:t>Leadership is carefully reviewing recommendations and will develop a plan for implementing changes</w:t>
            </w:r>
          </w:p>
          <w:p w14:paraId="6C516572" w14:textId="77777777" w:rsidR="00FE3C6C" w:rsidRPr="00FE3C6C" w:rsidRDefault="00FE3C6C" w:rsidP="00FE3C6C">
            <w:pPr>
              <w:numPr>
                <w:ilvl w:val="0"/>
                <w:numId w:val="3"/>
              </w:numPr>
              <w:rPr>
                <w:rFonts w:ascii="Calibri Light" w:hAnsi="Calibri Light" w:cs="Calibri Light"/>
                <w:color w:val="000000"/>
                <w:sz w:val="21"/>
                <w:szCs w:val="21"/>
              </w:rPr>
            </w:pPr>
            <w:r w:rsidRPr="00FE3C6C">
              <w:rPr>
                <w:rFonts w:ascii="Calibri Light" w:hAnsi="Calibri Light" w:cs="Calibri Light"/>
                <w:color w:val="000000"/>
                <w:sz w:val="21"/>
                <w:szCs w:val="21"/>
              </w:rPr>
              <w:t>Meanwhile, we expect the other consulting group–Huron—to have recommendations for the Academic Enterprise and Institutional Support ready soon</w:t>
            </w:r>
          </w:p>
          <w:p w14:paraId="33D5B003" w14:textId="0F366E40" w:rsidR="003F4993" w:rsidRPr="00AB0C5A" w:rsidRDefault="003F4993" w:rsidP="00FE3C6C">
            <w:pPr>
              <w:rPr>
                <w:rFonts w:ascii="Calibri Light" w:hAnsi="Calibri Light" w:cs="Calibri Light"/>
                <w:color w:val="000000"/>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5E7C7F" w14:paraId="37678722" w14:textId="77777777" w:rsidTr="00AB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3"/>
        </w:trPr>
        <w:tc>
          <w:tcPr>
            <w:tcW w:w="5153" w:type="dxa"/>
            <w:gridSpan w:val="3"/>
            <w:vMerge w:val="restart"/>
            <w:tcBorders>
              <w:top w:val="single" w:sz="8" w:space="0" w:color="auto"/>
              <w:left w:val="single" w:sz="8" w:space="0" w:color="auto"/>
              <w:right w:val="single" w:sz="4" w:space="0" w:color="auto"/>
            </w:tcBorders>
          </w:tcPr>
          <w:p w14:paraId="39743565" w14:textId="77777777" w:rsidR="00C92139" w:rsidRDefault="00C92139" w:rsidP="009B5418">
            <w:pPr>
              <w:rPr>
                <w:rFonts w:ascii="Calibri Light" w:hAnsi="Calibri Light" w:cs="Calibri Light"/>
                <w:color w:val="000000"/>
                <w:sz w:val="21"/>
                <w:szCs w:val="21"/>
              </w:rPr>
            </w:pPr>
          </w:p>
          <w:p w14:paraId="7381C111" w14:textId="37C4988F" w:rsidR="00FE3C6C" w:rsidRPr="00FE3C6C" w:rsidRDefault="00FE3C6C" w:rsidP="00FE3C6C">
            <w:pPr>
              <w:rPr>
                <w:rStyle w:val="apple-converted-space"/>
                <w:rFonts w:ascii="Calibri" w:hAnsi="Calibri" w:cs="Calibri"/>
                <w:b/>
                <w:bCs/>
                <w:color w:val="000000"/>
              </w:rPr>
            </w:pPr>
            <w:r w:rsidRPr="00FE3C6C">
              <w:rPr>
                <w:rFonts w:ascii="Calibri" w:hAnsi="Calibri" w:cs="Calibri"/>
                <w:b/>
                <w:bCs/>
                <w:color w:val="000000"/>
              </w:rPr>
              <w:t xml:space="preserve">Congratulations to Cheryl A. </w:t>
            </w:r>
            <w:proofErr w:type="spellStart"/>
            <w:r w:rsidRPr="00FE3C6C">
              <w:rPr>
                <w:rFonts w:ascii="Calibri" w:hAnsi="Calibri" w:cs="Calibri"/>
                <w:b/>
                <w:bCs/>
                <w:color w:val="000000"/>
              </w:rPr>
              <w:t>Sadro</w:t>
            </w:r>
            <w:proofErr w:type="spellEnd"/>
            <w:r w:rsidRPr="00FE3C6C">
              <w:rPr>
                <w:rFonts w:ascii="Calibri" w:hAnsi="Calibri" w:cs="Calibri"/>
                <w:b/>
                <w:bCs/>
                <w:color w:val="000000"/>
              </w:rPr>
              <w:t>, CPA, MSM:</w:t>
            </w:r>
          </w:p>
          <w:p w14:paraId="08736C78" w14:textId="53D89B24" w:rsidR="00FE3C6C" w:rsidRPr="00FE3C6C" w:rsidRDefault="00FE3C6C" w:rsidP="00FE3C6C">
            <w:pPr>
              <w:rPr>
                <w:rFonts w:ascii="Calibri Light" w:hAnsi="Calibri Light" w:cs="Calibri Light"/>
                <w:color w:val="000000"/>
                <w:sz w:val="21"/>
                <w:szCs w:val="21"/>
              </w:rPr>
            </w:pPr>
            <w:r w:rsidRPr="00725500">
              <w:rPr>
                <w:rFonts w:ascii="Calibri Light" w:hAnsi="Calibri Light" w:cs="Calibri Light"/>
                <w:b/>
                <w:color w:val="000000"/>
                <w:sz w:val="21"/>
                <w:szCs w:val="21"/>
              </w:rPr>
              <w:t xml:space="preserve">Cheryl A. </w:t>
            </w:r>
            <w:proofErr w:type="spellStart"/>
            <w:r w:rsidRPr="00725500">
              <w:rPr>
                <w:rFonts w:ascii="Calibri Light" w:hAnsi="Calibri Light" w:cs="Calibri Light"/>
                <w:b/>
                <w:color w:val="000000"/>
                <w:sz w:val="21"/>
                <w:szCs w:val="21"/>
              </w:rPr>
              <w:t>Sadro</w:t>
            </w:r>
            <w:proofErr w:type="spellEnd"/>
            <w:r w:rsidRPr="00FE3C6C">
              <w:rPr>
                <w:rFonts w:ascii="Calibri Light" w:hAnsi="Calibri Light" w:cs="Calibri Light"/>
                <w:color w:val="000000"/>
                <w:sz w:val="21"/>
                <w:szCs w:val="21"/>
              </w:rPr>
              <w:t>, CPA, MSM, Chief Financial Officer has recently been named in Becker’s Hospital Review 2018 list of “150 Hospital and Health System CFOs to Know.” The individuals on this list lead financial divisions and play an integral role in strategic planning, growth and transactions for large health systems across the nation.</w:t>
            </w:r>
          </w:p>
          <w:p w14:paraId="33B64FF8" w14:textId="77777777" w:rsidR="00FE3C6C" w:rsidRDefault="00FE3C6C" w:rsidP="003F4993">
            <w:pPr>
              <w:rPr>
                <w:rFonts w:asciiTheme="majorHAnsi" w:hAnsiTheme="majorHAnsi"/>
                <w:b/>
                <w:color w:val="FF0000"/>
                <w:sz w:val="20"/>
                <w:szCs w:val="20"/>
              </w:rPr>
            </w:pPr>
          </w:p>
          <w:p w14:paraId="49804263" w14:textId="120C4F3A" w:rsidR="003F4993" w:rsidRPr="00D07586" w:rsidRDefault="003F4993" w:rsidP="003F4993">
            <w:pPr>
              <w:rPr>
                <w:rFonts w:ascii="Calibri" w:hAnsi="Calibri" w:cs="Arial"/>
                <w:b/>
                <w:color w:val="FF0000"/>
                <w:szCs w:val="20"/>
              </w:rPr>
            </w:pPr>
            <w:r>
              <w:rPr>
                <w:rFonts w:asciiTheme="majorHAnsi" w:hAnsiTheme="majorHAnsi"/>
                <w:b/>
                <w:color w:val="FF0000"/>
                <w:sz w:val="20"/>
                <w:szCs w:val="20"/>
              </w:rPr>
              <w:t>REMINDERS</w:t>
            </w:r>
          </w:p>
          <w:p w14:paraId="587FA754" w14:textId="7361A65C" w:rsidR="003F4993" w:rsidRDefault="00FE3C6C" w:rsidP="003F4993">
            <w:pPr>
              <w:rPr>
                <w:rFonts w:asciiTheme="majorHAnsi" w:hAnsiTheme="majorHAnsi" w:cs="Arial"/>
                <w:b/>
                <w:color w:val="000000" w:themeColor="text1"/>
                <w:szCs w:val="20"/>
              </w:rPr>
            </w:pPr>
            <w:r>
              <w:rPr>
                <w:rFonts w:asciiTheme="majorHAnsi" w:hAnsiTheme="majorHAnsi" w:cs="Arial"/>
                <w:b/>
                <w:color w:val="000000" w:themeColor="text1"/>
                <w:szCs w:val="20"/>
              </w:rPr>
              <w:t>2018 You Count Employee Survey</w:t>
            </w:r>
            <w:r w:rsidR="00D16BB6">
              <w:rPr>
                <w:rFonts w:asciiTheme="majorHAnsi" w:hAnsiTheme="majorHAnsi" w:cs="Arial"/>
                <w:b/>
                <w:color w:val="000000" w:themeColor="text1"/>
                <w:szCs w:val="20"/>
              </w:rPr>
              <w:t xml:space="preserve"> deadline extended to June 17</w:t>
            </w:r>
            <w:r w:rsidR="003F4993">
              <w:rPr>
                <w:rFonts w:asciiTheme="majorHAnsi" w:hAnsiTheme="majorHAnsi" w:cs="Arial"/>
                <w:b/>
                <w:color w:val="000000" w:themeColor="text1"/>
                <w:szCs w:val="20"/>
              </w:rPr>
              <w:t>:</w:t>
            </w:r>
          </w:p>
          <w:p w14:paraId="254B8B4E" w14:textId="77777777" w:rsidR="00D16BB6" w:rsidRPr="00D16BB6" w:rsidRDefault="00D16BB6" w:rsidP="00D16BB6">
            <w:pPr>
              <w:rPr>
                <w:rFonts w:ascii="Calibri Light" w:hAnsi="Calibri Light" w:cs="Calibri Light"/>
                <w:sz w:val="21"/>
                <w:szCs w:val="21"/>
              </w:rPr>
            </w:pPr>
            <w:r w:rsidRPr="00D16BB6">
              <w:rPr>
                <w:rFonts w:ascii="Calibri Light" w:hAnsi="Calibri Light" w:cs="Calibri Light"/>
                <w:color w:val="000000"/>
                <w:sz w:val="21"/>
                <w:szCs w:val="21"/>
              </w:rPr>
              <w:t>Please take a few minutes today to respond to the survey if you have not already done so. The</w:t>
            </w:r>
            <w:bookmarkStart w:id="0" w:name="_GoBack"/>
            <w:bookmarkEnd w:id="0"/>
            <w:r w:rsidRPr="00D16BB6">
              <w:rPr>
                <w:rFonts w:ascii="Calibri Light" w:hAnsi="Calibri Light" w:cs="Calibri Light"/>
                <w:color w:val="000000"/>
                <w:sz w:val="21"/>
                <w:szCs w:val="21"/>
              </w:rPr>
              <w:t xml:space="preserve"> survey is completely confidential, and the results will help UTMB to understand the issues and concerns affecting employee satisfaction and engagement. Employees who complete the survey by midnight June 17, will have a chance to win an Amazon Echo, dinner with Dr. David L. </w:t>
            </w:r>
            <w:proofErr w:type="spellStart"/>
            <w:r w:rsidRPr="00D16BB6">
              <w:rPr>
                <w:rFonts w:ascii="Calibri Light" w:hAnsi="Calibri Light" w:cs="Calibri Light"/>
                <w:color w:val="000000"/>
                <w:sz w:val="21"/>
                <w:szCs w:val="21"/>
              </w:rPr>
              <w:t>Callender</w:t>
            </w:r>
            <w:proofErr w:type="spellEnd"/>
            <w:r w:rsidRPr="00D16BB6">
              <w:rPr>
                <w:rFonts w:ascii="Calibri Light" w:hAnsi="Calibri Light" w:cs="Calibri Light"/>
                <w:color w:val="000000"/>
                <w:sz w:val="21"/>
                <w:szCs w:val="21"/>
              </w:rPr>
              <w:t xml:space="preserve"> and other great prizes. Pizza will also be provided to areas that achieve a 70 percent participation among eligible employees.</w:t>
            </w:r>
            <w:r w:rsidRPr="00D16BB6">
              <w:rPr>
                <w:rStyle w:val="apple-converted-space"/>
                <w:rFonts w:ascii="Calibri Light" w:hAnsi="Calibri Light" w:cs="Calibri Light"/>
                <w:color w:val="000000"/>
                <w:sz w:val="21"/>
                <w:szCs w:val="21"/>
              </w:rPr>
              <w:t> </w:t>
            </w:r>
            <w:r w:rsidRPr="00D16BB6">
              <w:rPr>
                <w:rFonts w:ascii="Calibri Light" w:hAnsi="Calibri Light" w:cs="Calibri Light"/>
                <w:color w:val="000000"/>
                <w:sz w:val="21"/>
                <w:szCs w:val="21"/>
              </w:rPr>
              <w:t>For more information about the survey,</w:t>
            </w:r>
            <w:r w:rsidRPr="00D16BB6">
              <w:rPr>
                <w:rStyle w:val="apple-converted-space"/>
                <w:rFonts w:ascii="Calibri Light" w:hAnsi="Calibri Light" w:cs="Calibri Light"/>
                <w:color w:val="000000"/>
                <w:sz w:val="21"/>
                <w:szCs w:val="21"/>
              </w:rPr>
              <w:t> </w:t>
            </w:r>
            <w:r w:rsidRPr="00D16BB6">
              <w:rPr>
                <w:rFonts w:ascii="Calibri Light" w:hAnsi="Calibri Light" w:cs="Calibri Light"/>
                <w:color w:val="000000"/>
                <w:sz w:val="21"/>
                <w:szCs w:val="21"/>
              </w:rPr>
              <w:t>see</w:t>
            </w:r>
            <w:r w:rsidRPr="00D16BB6">
              <w:rPr>
                <w:rStyle w:val="apple-converted-space"/>
                <w:rFonts w:ascii="Calibri Light" w:hAnsi="Calibri Light" w:cs="Calibri Light"/>
                <w:color w:val="000000"/>
                <w:sz w:val="21"/>
                <w:szCs w:val="21"/>
              </w:rPr>
              <w:t> </w:t>
            </w:r>
            <w:hyperlink r:id="rId19" w:history="1">
              <w:r w:rsidRPr="00D16BB6">
                <w:rPr>
                  <w:rStyle w:val="Hyperlink"/>
                  <w:rFonts w:ascii="Calibri Light" w:hAnsi="Calibri Light" w:cs="Calibri Light"/>
                  <w:color w:val="EA2839"/>
                  <w:sz w:val="21"/>
                  <w:szCs w:val="21"/>
                </w:rPr>
                <w:t>https://hr.utmb.edu/youcount/</w:t>
              </w:r>
            </w:hyperlink>
            <w:r w:rsidRPr="00D16BB6">
              <w:rPr>
                <w:rFonts w:ascii="Calibri Light" w:hAnsi="Calibri Light" w:cs="Calibri Light"/>
                <w:color w:val="292929"/>
                <w:sz w:val="21"/>
                <w:szCs w:val="21"/>
              </w:rPr>
              <w:t>.</w:t>
            </w:r>
          </w:p>
          <w:p w14:paraId="7A5BA05C" w14:textId="0EBBB0BD" w:rsidR="00E743B4" w:rsidRDefault="00D23486" w:rsidP="009B5418">
            <w:pPr>
              <w:rPr>
                <w:rFonts w:ascii="Calibri Light" w:hAnsi="Calibri Light" w:cs="Calibri Light"/>
                <w:sz w:val="21"/>
                <w:szCs w:val="21"/>
              </w:rPr>
            </w:pPr>
            <w:r>
              <w:rPr>
                <w:rFonts w:asciiTheme="majorHAnsi" w:hAnsiTheme="majorHAnsi"/>
                <w:noProof/>
                <w:sz w:val="20"/>
              </w:rPr>
              <w:drawing>
                <wp:anchor distT="0" distB="0" distL="114300" distR="114300" simplePos="0" relativeHeight="251829760" behindDoc="0" locked="0" layoutInCell="1" allowOverlap="1" wp14:anchorId="61CCAC64" wp14:editId="6DDEA495">
                  <wp:simplePos x="0" y="0"/>
                  <wp:positionH relativeFrom="column">
                    <wp:posOffset>-7940</wp:posOffset>
                  </wp:positionH>
                  <wp:positionV relativeFrom="paragraph">
                    <wp:posOffset>164189</wp:posOffset>
                  </wp:positionV>
                  <wp:extent cx="202425" cy="197927"/>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04313" cy="199773"/>
                          </a:xfrm>
                          <a:prstGeom prst="rect">
                            <a:avLst/>
                          </a:prstGeom>
                        </pic:spPr>
                      </pic:pic>
                    </a:graphicData>
                  </a:graphic>
                  <wp14:sizeRelH relativeFrom="page">
                    <wp14:pctWidth>0</wp14:pctWidth>
                  </wp14:sizeRelH>
                  <wp14:sizeRelV relativeFrom="page">
                    <wp14:pctHeight>0</wp14:pctHeight>
                  </wp14:sizeRelV>
                </wp:anchor>
              </w:drawing>
            </w:r>
          </w:p>
          <w:p w14:paraId="01C87A4F" w14:textId="455FFEB8" w:rsidR="00E743B4" w:rsidRPr="005D163A" w:rsidRDefault="00E743B4" w:rsidP="00E743B4">
            <w:pPr>
              <w:rPr>
                <w:rFonts w:asciiTheme="majorHAnsi" w:hAnsiTheme="majorHAnsi" w:cs="Arial"/>
                <w:b/>
                <w:color w:val="000000" w:themeColor="text1"/>
                <w:szCs w:val="20"/>
              </w:rPr>
            </w:pPr>
            <w:r>
              <w:rPr>
                <w:rFonts w:asciiTheme="majorHAnsi" w:hAnsiTheme="majorHAnsi" w:cs="Arial"/>
                <w:b/>
                <w:color w:val="000000" w:themeColor="text1"/>
                <w:szCs w:val="20"/>
              </w:rPr>
              <w:t xml:space="preserve">        </w:t>
            </w:r>
            <w:r w:rsidR="00D23486">
              <w:rPr>
                <w:rFonts w:asciiTheme="majorHAnsi" w:hAnsiTheme="majorHAnsi" w:cs="Arial"/>
                <w:b/>
                <w:color w:val="000000" w:themeColor="text1"/>
                <w:szCs w:val="20"/>
              </w:rPr>
              <w:t>CMC—Epic Radiant goes live</w:t>
            </w:r>
            <w:r>
              <w:rPr>
                <w:rFonts w:asciiTheme="majorHAnsi" w:hAnsiTheme="majorHAnsi" w:cs="Arial"/>
                <w:b/>
                <w:color w:val="000000" w:themeColor="text1"/>
                <w:szCs w:val="20"/>
              </w:rPr>
              <w:t>:</w:t>
            </w:r>
          </w:p>
          <w:p w14:paraId="6A5A6628" w14:textId="1C003A08" w:rsidR="00D23486" w:rsidRPr="00D23486" w:rsidRDefault="00D23486" w:rsidP="00D23486">
            <w:pPr>
              <w:rPr>
                <w:rFonts w:ascii="Calibri Light" w:hAnsi="Calibri Light" w:cs="Calibri Light"/>
                <w:sz w:val="21"/>
                <w:szCs w:val="21"/>
              </w:rPr>
            </w:pPr>
            <w:r w:rsidRPr="00D23486">
              <w:rPr>
                <w:rFonts w:ascii="Calibri Light" w:hAnsi="Calibri Light" w:cs="Calibri Light"/>
                <w:color w:val="000000"/>
                <w:sz w:val="21"/>
                <w:szCs w:val="21"/>
              </w:rPr>
              <w:t>Epic Radiant is now live and users can view the actual X-ray images of their patients by signing in</w:t>
            </w:r>
            <w:r w:rsidR="00725500">
              <w:rPr>
                <w:rFonts w:ascii="Calibri Light" w:hAnsi="Calibri Light" w:cs="Calibri Light"/>
                <w:color w:val="000000"/>
                <w:sz w:val="21"/>
                <w:szCs w:val="21"/>
              </w:rPr>
              <w:t xml:space="preserve"> </w:t>
            </w:r>
            <w:r w:rsidRPr="00D23486">
              <w:rPr>
                <w:rFonts w:ascii="Calibri Light" w:hAnsi="Calibri Light" w:cs="Calibri Light"/>
                <w:color w:val="000000"/>
                <w:sz w:val="21"/>
                <w:szCs w:val="21"/>
              </w:rPr>
              <w:t>to Epic. A further reminder that a diagnosis and clear reason for ordering an X-ray is required for processing.</w:t>
            </w:r>
          </w:p>
          <w:p w14:paraId="4211AFBA" w14:textId="5FE83073" w:rsidR="00C92139" w:rsidRDefault="00C92139" w:rsidP="005E7C7F">
            <w:pPr>
              <w:rPr>
                <w:rFonts w:ascii="Calibri Light" w:hAnsi="Calibri Light" w:cs="Calibri Light"/>
                <w:sz w:val="21"/>
                <w:szCs w:val="21"/>
              </w:rPr>
            </w:pPr>
          </w:p>
          <w:p w14:paraId="5A66B68A" w14:textId="69979F9D" w:rsidR="00D251AE" w:rsidRPr="005D163A" w:rsidRDefault="00D23486" w:rsidP="00D251AE">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31808" behindDoc="0" locked="0" layoutInCell="1" allowOverlap="1" wp14:anchorId="78D34331" wp14:editId="5BC5A3FD">
                  <wp:simplePos x="0" y="0"/>
                  <wp:positionH relativeFrom="column">
                    <wp:posOffset>-5080</wp:posOffset>
                  </wp:positionH>
                  <wp:positionV relativeFrom="paragraph">
                    <wp:posOffset>1270</wp:posOffset>
                  </wp:positionV>
                  <wp:extent cx="202425" cy="197927"/>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04313" cy="199773"/>
                          </a:xfrm>
                          <a:prstGeom prst="rect">
                            <a:avLst/>
                          </a:prstGeom>
                        </pic:spPr>
                      </pic:pic>
                    </a:graphicData>
                  </a:graphic>
                  <wp14:sizeRelH relativeFrom="page">
                    <wp14:pctWidth>0</wp14:pctWidth>
                  </wp14:sizeRelH>
                  <wp14:sizeRelV relativeFrom="page">
                    <wp14:pctHeight>0</wp14:pctHeight>
                  </wp14:sizeRelV>
                </wp:anchor>
              </w:drawing>
            </w:r>
            <w:r w:rsidR="00D251AE">
              <w:rPr>
                <w:rFonts w:asciiTheme="majorHAnsi" w:hAnsiTheme="majorHAnsi" w:cs="Arial"/>
                <w:b/>
                <w:color w:val="000000" w:themeColor="text1"/>
                <w:szCs w:val="20"/>
              </w:rPr>
              <w:t xml:space="preserve">      </w:t>
            </w:r>
            <w:r>
              <w:rPr>
                <w:rFonts w:asciiTheme="majorHAnsi" w:hAnsiTheme="majorHAnsi" w:cs="Arial"/>
                <w:b/>
                <w:color w:val="000000" w:themeColor="text1"/>
                <w:szCs w:val="20"/>
              </w:rPr>
              <w:t>CMC—2018 You Count Employee Survey response</w:t>
            </w:r>
            <w:r w:rsidR="00D251AE">
              <w:rPr>
                <w:rFonts w:asciiTheme="majorHAnsi" w:hAnsiTheme="majorHAnsi" w:cs="Arial"/>
                <w:b/>
                <w:color w:val="000000" w:themeColor="text1"/>
                <w:szCs w:val="20"/>
              </w:rPr>
              <w:t>:</w:t>
            </w:r>
          </w:p>
          <w:p w14:paraId="33FFA742" w14:textId="61DB1DC8" w:rsidR="00D23486" w:rsidRPr="00D23486" w:rsidRDefault="00725500" w:rsidP="00D23486">
            <w:pPr>
              <w:rPr>
                <w:rFonts w:ascii="Calibri Light" w:hAnsi="Calibri Light" w:cs="Calibri Light"/>
                <w:sz w:val="21"/>
                <w:szCs w:val="21"/>
              </w:rPr>
            </w:pPr>
            <w:r>
              <w:rPr>
                <w:rFonts w:ascii="Calibri Light" w:hAnsi="Calibri Light" w:cs="Calibri Light"/>
                <w:color w:val="000000"/>
                <w:sz w:val="21"/>
                <w:szCs w:val="21"/>
              </w:rPr>
              <w:t xml:space="preserve">As of June 6, </w:t>
            </w:r>
            <w:r w:rsidR="00D23486" w:rsidRPr="00D23486">
              <w:rPr>
                <w:rFonts w:ascii="Calibri Light" w:hAnsi="Calibri Light" w:cs="Calibri Light"/>
                <w:color w:val="000000"/>
                <w:sz w:val="21"/>
                <w:szCs w:val="21"/>
              </w:rPr>
              <w:t xml:space="preserve">CMC </w:t>
            </w:r>
            <w:r>
              <w:rPr>
                <w:rFonts w:ascii="Calibri Light" w:hAnsi="Calibri Light" w:cs="Calibri Light"/>
                <w:color w:val="000000"/>
                <w:sz w:val="21"/>
                <w:szCs w:val="21"/>
              </w:rPr>
              <w:t>was</w:t>
            </w:r>
            <w:r w:rsidR="00D23486" w:rsidRPr="00D23486">
              <w:rPr>
                <w:rFonts w:ascii="Calibri Light" w:hAnsi="Calibri Light" w:cs="Calibri Light"/>
                <w:color w:val="000000"/>
                <w:sz w:val="21"/>
                <w:szCs w:val="21"/>
              </w:rPr>
              <w:t xml:space="preserve"> at 68% participation on the You Count survey.</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bCs/>
                <w:color w:val="000000"/>
                <w:sz w:val="21"/>
                <w:szCs w:val="21"/>
              </w:rPr>
              <w:t>PLEASE</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color w:val="000000"/>
                <w:sz w:val="21"/>
                <w:szCs w:val="21"/>
              </w:rPr>
              <w:t>take a moment to complete this survey if you haven’t already done so. The deadline is June 8.</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color w:val="000000"/>
                <w:sz w:val="21"/>
                <w:szCs w:val="21"/>
              </w:rPr>
              <w:t>For more information about the survey,</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color w:val="000000"/>
                <w:sz w:val="21"/>
                <w:szCs w:val="21"/>
              </w:rPr>
              <w:t>see</w:t>
            </w:r>
            <w:r w:rsidR="00D23486" w:rsidRPr="00D23486">
              <w:rPr>
                <w:rStyle w:val="apple-converted-space"/>
                <w:rFonts w:ascii="Calibri Light" w:hAnsi="Calibri Light" w:cs="Calibri Light"/>
                <w:color w:val="000000"/>
                <w:sz w:val="21"/>
                <w:szCs w:val="21"/>
              </w:rPr>
              <w:t> </w:t>
            </w:r>
            <w:hyperlink r:id="rId20" w:history="1">
              <w:r w:rsidR="00D23486" w:rsidRPr="00D23486">
                <w:rPr>
                  <w:rStyle w:val="Hyperlink"/>
                  <w:rFonts w:ascii="Calibri Light" w:hAnsi="Calibri Light" w:cs="Calibri Light"/>
                  <w:color w:val="EA2839"/>
                  <w:sz w:val="21"/>
                  <w:szCs w:val="21"/>
                </w:rPr>
                <w:t>https://hr.utmb.edu/youcount/</w:t>
              </w:r>
            </w:hyperlink>
            <w:r w:rsidR="00D23486" w:rsidRPr="00D23486">
              <w:rPr>
                <w:rFonts w:ascii="Calibri Light" w:hAnsi="Calibri Light" w:cs="Calibri Light"/>
                <w:color w:val="292929"/>
                <w:sz w:val="21"/>
                <w:szCs w:val="21"/>
              </w:rPr>
              <w:t>.</w:t>
            </w:r>
          </w:p>
          <w:p w14:paraId="397AB352" w14:textId="14AC6086" w:rsidR="00C92139" w:rsidRPr="00D251AE" w:rsidRDefault="00C92139" w:rsidP="005E7C7F">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313CF9C4" w14:textId="77777777" w:rsidR="00C92139" w:rsidRDefault="00C92139" w:rsidP="00E743B4">
            <w:pPr>
              <w:rPr>
                <w:rFonts w:ascii="Calibri Light" w:hAnsi="Calibri Light" w:cs="Calibri Light"/>
                <w:color w:val="292929"/>
                <w:sz w:val="21"/>
                <w:szCs w:val="21"/>
              </w:rPr>
            </w:pPr>
          </w:p>
          <w:p w14:paraId="0B46AEA5" w14:textId="2F303B2E" w:rsidR="00C92139" w:rsidRPr="005D163A" w:rsidRDefault="00C92139" w:rsidP="00C92139">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5664" behindDoc="0" locked="0" layoutInCell="1" allowOverlap="1" wp14:anchorId="6239A1A2" wp14:editId="57FABB70">
                  <wp:simplePos x="0" y="0"/>
                  <wp:positionH relativeFrom="column">
                    <wp:posOffset>-5080</wp:posOffset>
                  </wp:positionH>
                  <wp:positionV relativeFrom="paragraph">
                    <wp:posOffset>3810</wp:posOffset>
                  </wp:positionV>
                  <wp:extent cx="230345" cy="1963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r w:rsidR="00AB0C5A">
              <w:rPr>
                <w:rFonts w:asciiTheme="majorHAnsi" w:hAnsiTheme="majorHAnsi" w:cs="Arial"/>
                <w:b/>
                <w:color w:val="000000" w:themeColor="text1"/>
                <w:szCs w:val="20"/>
              </w:rPr>
              <w:t>The Joint Commission Questions of the Week</w:t>
            </w:r>
            <w:r w:rsidR="00FE3C6C">
              <w:rPr>
                <w:rFonts w:asciiTheme="majorHAnsi" w:hAnsiTheme="majorHAnsi" w:cs="Arial"/>
                <w:b/>
                <w:color w:val="000000" w:themeColor="text1"/>
                <w:szCs w:val="20"/>
              </w:rPr>
              <w:t>—Focus on blanket warmers</w:t>
            </w:r>
            <w:r>
              <w:rPr>
                <w:rFonts w:asciiTheme="majorHAnsi" w:hAnsiTheme="majorHAnsi" w:cs="Arial"/>
                <w:b/>
                <w:color w:val="000000" w:themeColor="text1"/>
                <w:szCs w:val="20"/>
              </w:rPr>
              <w:t>:</w:t>
            </w:r>
          </w:p>
          <w:p w14:paraId="36D88192" w14:textId="77777777" w:rsidR="00D23486" w:rsidRDefault="00AB0C5A" w:rsidP="00D23486">
            <w:pPr>
              <w:rPr>
                <w:rFonts w:ascii="Calibri Light" w:hAnsi="Calibri Light" w:cs="Calibri Light"/>
                <w:color w:val="000000"/>
                <w:sz w:val="21"/>
                <w:szCs w:val="21"/>
              </w:rPr>
            </w:pPr>
            <w:r w:rsidRPr="00CA67EC">
              <w:rPr>
                <w:rFonts w:ascii="Calibri" w:hAnsi="Calibri" w:cs="Calibri"/>
                <w:b/>
                <w:bCs/>
                <w:color w:val="000000"/>
                <w:sz w:val="21"/>
                <w:szCs w:val="21"/>
              </w:rPr>
              <w:t xml:space="preserve">Q: </w:t>
            </w:r>
            <w:r w:rsidR="00081874">
              <w:rPr>
                <w:rFonts w:ascii="Calibri" w:hAnsi="Calibri" w:cs="Calibri"/>
                <w:b/>
                <w:bCs/>
                <w:color w:val="000000"/>
                <w:sz w:val="21"/>
                <w:szCs w:val="21"/>
              </w:rPr>
              <w:t xml:space="preserve">Are you required to keep a temperature log </w:t>
            </w:r>
            <w:r w:rsidR="00D23486">
              <w:rPr>
                <w:rFonts w:ascii="Calibri" w:hAnsi="Calibri" w:cs="Calibri"/>
                <w:b/>
                <w:bCs/>
                <w:color w:val="000000"/>
                <w:sz w:val="21"/>
                <w:szCs w:val="21"/>
              </w:rPr>
              <w:t>on blanket warmers</w:t>
            </w:r>
            <w:r w:rsidRPr="00CA67EC">
              <w:rPr>
                <w:rFonts w:ascii="Calibri" w:hAnsi="Calibri" w:cs="Calibri"/>
                <w:b/>
                <w:bCs/>
                <w:color w:val="000000"/>
                <w:sz w:val="21"/>
                <w:szCs w:val="21"/>
              </w:rPr>
              <w:t>?</w:t>
            </w:r>
            <w:r>
              <w:rPr>
                <w:rFonts w:ascii="Calibri Light" w:hAnsi="Calibri Light" w:cs="Calibri Light"/>
                <w:bCs/>
                <w:color w:val="000000"/>
                <w:sz w:val="21"/>
                <w:szCs w:val="21"/>
              </w:rPr>
              <w:t xml:space="preserve"> </w:t>
            </w:r>
            <w:r w:rsidRPr="00AB0C5A">
              <w:rPr>
                <w:rFonts w:ascii="Calibri Light" w:hAnsi="Calibri Light" w:cs="Calibri Light"/>
                <w:color w:val="000000"/>
                <w:sz w:val="21"/>
                <w:szCs w:val="21"/>
              </w:rPr>
              <w:t xml:space="preserve">A: </w:t>
            </w:r>
            <w:r w:rsidR="00D23486" w:rsidRPr="00D23486">
              <w:rPr>
                <w:rFonts w:ascii="Calibri Light" w:hAnsi="Calibri Light" w:cs="Calibri Light"/>
                <w:color w:val="000000"/>
                <w:sz w:val="21"/>
                <w:szCs w:val="21"/>
              </w:rPr>
              <w:t>No, but you need to have this form (PDF) on all blanket warmers:</w:t>
            </w:r>
            <w:r w:rsidR="00D23486" w:rsidRPr="00D23486">
              <w:rPr>
                <w:rStyle w:val="apple-converted-space"/>
                <w:rFonts w:ascii="Calibri Light" w:hAnsi="Calibri Light" w:cs="Calibri Light"/>
                <w:color w:val="000000"/>
                <w:sz w:val="21"/>
                <w:szCs w:val="21"/>
              </w:rPr>
              <w:t> </w:t>
            </w:r>
            <w:hyperlink r:id="rId21" w:history="1">
              <w:r w:rsidR="00D23486" w:rsidRPr="00736527">
                <w:rPr>
                  <w:rStyle w:val="Hyperlink"/>
                  <w:rFonts w:ascii="Calibri Light" w:hAnsi="Calibri Light" w:cs="Calibri Light"/>
                  <w:color w:val="FF0000"/>
                  <w:sz w:val="21"/>
                  <w:szCs w:val="21"/>
                </w:rPr>
                <w:t>https://utmb.us/2t3</w:t>
              </w:r>
            </w:hyperlink>
            <w:r w:rsidR="00D23486" w:rsidRPr="00D23486">
              <w:rPr>
                <w:rFonts w:ascii="Calibri Light" w:hAnsi="Calibri Light" w:cs="Calibri Light"/>
                <w:color w:val="000000"/>
                <w:sz w:val="21"/>
                <w:szCs w:val="21"/>
              </w:rPr>
              <w:t>.</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color w:val="000000"/>
                <w:sz w:val="21"/>
                <w:szCs w:val="21"/>
              </w:rPr>
              <w:t>You must document actions</w:t>
            </w:r>
            <w:r w:rsidR="00D23486" w:rsidRPr="00D23486">
              <w:rPr>
                <w:rStyle w:val="apple-converted-space"/>
                <w:rFonts w:ascii="Calibri Light" w:hAnsi="Calibri Light" w:cs="Calibri Light"/>
                <w:color w:val="1F497D"/>
                <w:sz w:val="21"/>
                <w:szCs w:val="21"/>
              </w:rPr>
              <w:t> </w:t>
            </w:r>
            <w:r w:rsidR="00D23486" w:rsidRPr="00D23486">
              <w:rPr>
                <w:rFonts w:ascii="Calibri Light" w:hAnsi="Calibri Light" w:cs="Calibri Light"/>
                <w:color w:val="1F497D"/>
                <w:sz w:val="21"/>
                <w:szCs w:val="21"/>
              </w:rPr>
              <w:t>taken</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color w:val="000000"/>
                <w:sz w:val="21"/>
                <w:szCs w:val="21"/>
              </w:rPr>
              <w:t>when</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color w:val="1F497D"/>
                <w:sz w:val="21"/>
                <w:szCs w:val="21"/>
              </w:rPr>
              <w:t>a</w:t>
            </w:r>
            <w:r w:rsidR="00D23486" w:rsidRPr="00D23486">
              <w:rPr>
                <w:rStyle w:val="apple-converted-space"/>
                <w:rFonts w:ascii="Calibri Light" w:hAnsi="Calibri Light" w:cs="Calibri Light"/>
                <w:color w:val="1F497D"/>
                <w:sz w:val="21"/>
                <w:szCs w:val="21"/>
              </w:rPr>
              <w:t> </w:t>
            </w:r>
            <w:r w:rsidR="00D23486" w:rsidRPr="00D23486">
              <w:rPr>
                <w:rFonts w:ascii="Calibri Light" w:hAnsi="Calibri Light" w:cs="Calibri Light"/>
                <w:color w:val="000000"/>
                <w:sz w:val="21"/>
                <w:szCs w:val="21"/>
              </w:rPr>
              <w:t>cabinet exceeds the maximum temperature. Note: If you have a fluid warmer, you must conduct temperature monitoring and record</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color w:val="1F497D"/>
                <w:sz w:val="21"/>
                <w:szCs w:val="21"/>
              </w:rPr>
              <w:t>this</w:t>
            </w:r>
            <w:r w:rsidR="00D23486" w:rsidRPr="00D23486">
              <w:rPr>
                <w:rStyle w:val="apple-converted-space"/>
                <w:rFonts w:ascii="Calibri Light" w:hAnsi="Calibri Light" w:cs="Calibri Light"/>
                <w:color w:val="1F497D"/>
                <w:sz w:val="21"/>
                <w:szCs w:val="21"/>
              </w:rPr>
              <w:t> </w:t>
            </w:r>
            <w:r w:rsidR="00D23486" w:rsidRPr="00D23486">
              <w:rPr>
                <w:rFonts w:ascii="Calibri Light" w:hAnsi="Calibri Light" w:cs="Calibri Light"/>
                <w:color w:val="000000"/>
                <w:sz w:val="21"/>
                <w:szCs w:val="21"/>
              </w:rPr>
              <w:t>on a</w:t>
            </w:r>
            <w:r w:rsidR="00D23486" w:rsidRPr="00D23486">
              <w:rPr>
                <w:rStyle w:val="apple-converted-space"/>
                <w:rFonts w:ascii="Calibri Light" w:hAnsi="Calibri Light" w:cs="Calibri Light"/>
                <w:color w:val="000000"/>
                <w:sz w:val="21"/>
                <w:szCs w:val="21"/>
              </w:rPr>
              <w:t> </w:t>
            </w:r>
            <w:r w:rsidR="00D23486" w:rsidRPr="00D23486">
              <w:rPr>
                <w:rFonts w:ascii="Calibri Light" w:hAnsi="Calibri Light" w:cs="Calibri Light"/>
                <w:color w:val="1F497D"/>
                <w:sz w:val="21"/>
                <w:szCs w:val="21"/>
              </w:rPr>
              <w:t>daily</w:t>
            </w:r>
            <w:r w:rsidR="00D23486" w:rsidRPr="00D23486">
              <w:rPr>
                <w:rStyle w:val="apple-converted-space"/>
                <w:rFonts w:ascii="Calibri Light" w:hAnsi="Calibri Light" w:cs="Calibri Light"/>
                <w:color w:val="1F497D"/>
                <w:sz w:val="21"/>
                <w:szCs w:val="21"/>
              </w:rPr>
              <w:t> </w:t>
            </w:r>
            <w:r w:rsidR="00D23486" w:rsidRPr="00D23486">
              <w:rPr>
                <w:rFonts w:ascii="Calibri Light" w:hAnsi="Calibri Light" w:cs="Calibri Light"/>
                <w:color w:val="000000"/>
                <w:sz w:val="21"/>
                <w:szCs w:val="21"/>
              </w:rPr>
              <w:t>temperature log.</w:t>
            </w:r>
          </w:p>
          <w:p w14:paraId="3594366A" w14:textId="77777777" w:rsidR="00D23486" w:rsidRDefault="00D23486" w:rsidP="00D23486"/>
          <w:p w14:paraId="39D10106" w14:textId="11F83F27" w:rsidR="00AB0C5A" w:rsidRDefault="00AB0C5A" w:rsidP="00D23486">
            <w:pPr>
              <w:rPr>
                <w:rFonts w:ascii="Calibri Light" w:hAnsi="Calibri Light" w:cs="Calibri Light"/>
                <w:color w:val="000000"/>
                <w:sz w:val="21"/>
                <w:szCs w:val="21"/>
              </w:rPr>
            </w:pPr>
            <w:r w:rsidRPr="00CA67EC">
              <w:rPr>
                <w:rFonts w:ascii="Calibri" w:hAnsi="Calibri" w:cs="Calibri"/>
                <w:b/>
                <w:bCs/>
                <w:color w:val="000000"/>
                <w:sz w:val="21"/>
                <w:szCs w:val="21"/>
              </w:rPr>
              <w:t xml:space="preserve">Q: Can you </w:t>
            </w:r>
            <w:r w:rsidR="00D23486">
              <w:rPr>
                <w:rFonts w:ascii="Calibri" w:hAnsi="Calibri" w:cs="Calibri"/>
                <w:b/>
                <w:bCs/>
                <w:color w:val="000000"/>
                <w:sz w:val="21"/>
                <w:szCs w:val="21"/>
              </w:rPr>
              <w:t>mix fluids and blankets in the same warmer</w:t>
            </w:r>
            <w:r w:rsidRPr="00CA67EC">
              <w:rPr>
                <w:rFonts w:ascii="Calibri" w:hAnsi="Calibri" w:cs="Calibri"/>
                <w:b/>
                <w:bCs/>
                <w:color w:val="000000"/>
                <w:sz w:val="21"/>
                <w:szCs w:val="21"/>
              </w:rPr>
              <w:t>?</w:t>
            </w:r>
            <w:r w:rsidR="00D23486">
              <w:rPr>
                <w:rFonts w:ascii="Calibri" w:hAnsi="Calibri" w:cs="Calibri"/>
                <w:b/>
                <w:bCs/>
                <w:color w:val="000000"/>
                <w:sz w:val="21"/>
                <w:szCs w:val="21"/>
              </w:rPr>
              <w:t xml:space="preserve">                     </w:t>
            </w:r>
            <w:r w:rsidRPr="00AB0C5A">
              <w:rPr>
                <w:rFonts w:ascii="Calibri Light" w:hAnsi="Calibri Light" w:cs="Calibri Light"/>
                <w:color w:val="000000"/>
                <w:sz w:val="21"/>
                <w:szCs w:val="21"/>
              </w:rPr>
              <w:t xml:space="preserve">A: </w:t>
            </w:r>
            <w:r w:rsidR="00D23486" w:rsidRPr="00D23486">
              <w:rPr>
                <w:rFonts w:ascii="Calibri Light" w:hAnsi="Calibri Light" w:cs="Calibri Light"/>
                <w:color w:val="000000"/>
                <w:sz w:val="21"/>
                <w:szCs w:val="21"/>
              </w:rPr>
              <w:t>No. Blankets and fluids should be warmed in separate, dedicated compartments with separate heating elements and temperature controls.</w:t>
            </w:r>
          </w:p>
          <w:p w14:paraId="5375D530" w14:textId="77777777" w:rsidR="00736527" w:rsidRPr="00D23486" w:rsidRDefault="00736527" w:rsidP="00D23486"/>
          <w:p w14:paraId="4F502303" w14:textId="77777777" w:rsidR="00D23486" w:rsidRPr="00D23486" w:rsidRDefault="00AB0C5A" w:rsidP="00D23486">
            <w:pPr>
              <w:rPr>
                <w:rFonts w:ascii="Calibri Light" w:hAnsi="Calibri Light" w:cs="Calibri Light"/>
                <w:color w:val="000000"/>
                <w:sz w:val="21"/>
                <w:szCs w:val="21"/>
              </w:rPr>
            </w:pPr>
            <w:r w:rsidRPr="00D251AE">
              <w:rPr>
                <w:rFonts w:ascii="Calibri" w:hAnsi="Calibri" w:cs="Calibri"/>
                <w:b/>
                <w:bCs/>
                <w:color w:val="000000"/>
                <w:sz w:val="21"/>
                <w:szCs w:val="21"/>
              </w:rPr>
              <w:t xml:space="preserve">Q: What is the </w:t>
            </w:r>
            <w:r w:rsidR="00D23486">
              <w:rPr>
                <w:rFonts w:ascii="Calibri" w:hAnsi="Calibri" w:cs="Calibri"/>
                <w:b/>
                <w:bCs/>
                <w:color w:val="000000"/>
                <w:sz w:val="21"/>
                <w:szCs w:val="21"/>
              </w:rPr>
              <w:t>maximum temperature on blanket warmers</w:t>
            </w:r>
            <w:r w:rsidRPr="00D251AE">
              <w:rPr>
                <w:rFonts w:ascii="Calibri" w:hAnsi="Calibri" w:cs="Calibri"/>
                <w:b/>
                <w:bCs/>
                <w:color w:val="000000"/>
                <w:sz w:val="21"/>
                <w:szCs w:val="21"/>
              </w:rPr>
              <w:t>?</w:t>
            </w:r>
            <w:r>
              <w:rPr>
                <w:rFonts w:ascii="Calibri Light" w:hAnsi="Calibri Light" w:cs="Calibri Light"/>
                <w:bCs/>
                <w:color w:val="000000"/>
                <w:sz w:val="21"/>
                <w:szCs w:val="21"/>
              </w:rPr>
              <w:t xml:space="preserve">                  </w:t>
            </w:r>
            <w:r w:rsidRPr="00AB0C5A">
              <w:rPr>
                <w:rFonts w:ascii="Calibri Light" w:hAnsi="Calibri Light" w:cs="Calibri Light"/>
                <w:color w:val="000000"/>
                <w:sz w:val="21"/>
                <w:szCs w:val="21"/>
              </w:rPr>
              <w:t xml:space="preserve">A: </w:t>
            </w:r>
            <w:r w:rsidR="00D23486" w:rsidRPr="00736527">
              <w:rPr>
                <w:rFonts w:ascii="Calibri Light" w:hAnsi="Calibri Light" w:cs="Calibri Light"/>
                <w:color w:val="000000" w:themeColor="text1"/>
                <w:sz w:val="21"/>
                <w:szCs w:val="21"/>
              </w:rPr>
              <w:t>The maximum temperature for warming blankets is 150</w:t>
            </w:r>
            <w:r w:rsidR="00D23486" w:rsidRPr="00736527">
              <w:rPr>
                <w:rStyle w:val="apple-converted-space"/>
                <w:rFonts w:ascii="Calibri Light" w:hAnsi="Calibri Light" w:cs="Calibri Light"/>
                <w:color w:val="000000" w:themeColor="text1"/>
                <w:sz w:val="21"/>
                <w:szCs w:val="21"/>
              </w:rPr>
              <w:t> </w:t>
            </w:r>
            <w:r w:rsidR="00D23486" w:rsidRPr="00736527">
              <w:rPr>
                <w:rFonts w:ascii="Calibri Light" w:hAnsi="Calibri Light" w:cs="Calibri Light"/>
                <w:color w:val="000000" w:themeColor="text1"/>
                <w:sz w:val="21"/>
                <w:szCs w:val="21"/>
              </w:rPr>
              <w:t>degrees</w:t>
            </w:r>
            <w:r w:rsidR="00D23486" w:rsidRPr="00736527">
              <w:rPr>
                <w:rStyle w:val="apple-converted-space"/>
                <w:rFonts w:ascii="Calibri Light" w:hAnsi="Calibri Light" w:cs="Calibri Light"/>
                <w:color w:val="000000" w:themeColor="text1"/>
                <w:sz w:val="21"/>
                <w:szCs w:val="21"/>
              </w:rPr>
              <w:t> </w:t>
            </w:r>
            <w:r w:rsidR="00D23486" w:rsidRPr="00736527">
              <w:rPr>
                <w:rFonts w:ascii="Calibri Light" w:hAnsi="Calibri Light" w:cs="Calibri Light"/>
                <w:color w:val="000000" w:themeColor="text1"/>
                <w:sz w:val="21"/>
                <w:szCs w:val="21"/>
              </w:rPr>
              <w:t>Fahrenheit or 65</w:t>
            </w:r>
            <w:r w:rsidR="00D23486" w:rsidRPr="00736527">
              <w:rPr>
                <w:rStyle w:val="apple-converted-space"/>
                <w:rFonts w:ascii="Calibri Light" w:hAnsi="Calibri Light" w:cs="Calibri Light"/>
                <w:color w:val="000000" w:themeColor="text1"/>
                <w:sz w:val="21"/>
                <w:szCs w:val="21"/>
              </w:rPr>
              <w:t> </w:t>
            </w:r>
            <w:r w:rsidR="00D23486" w:rsidRPr="00736527">
              <w:rPr>
                <w:rFonts w:ascii="Calibri Light" w:hAnsi="Calibri Light" w:cs="Calibri Light"/>
                <w:color w:val="000000" w:themeColor="text1"/>
                <w:sz w:val="21"/>
                <w:szCs w:val="21"/>
              </w:rPr>
              <w:t>degrees</w:t>
            </w:r>
            <w:r w:rsidR="00D23486" w:rsidRPr="00736527">
              <w:rPr>
                <w:rStyle w:val="apple-converted-space"/>
                <w:rFonts w:ascii="Calibri Light" w:hAnsi="Calibri Light" w:cs="Calibri Light"/>
                <w:color w:val="000000" w:themeColor="text1"/>
                <w:sz w:val="21"/>
                <w:szCs w:val="21"/>
              </w:rPr>
              <w:t> </w:t>
            </w:r>
            <w:r w:rsidR="00D23486" w:rsidRPr="00736527">
              <w:rPr>
                <w:rFonts w:ascii="Calibri Light" w:hAnsi="Calibri Light" w:cs="Calibri Light"/>
                <w:color w:val="000000" w:themeColor="text1"/>
                <w:sz w:val="21"/>
                <w:szCs w:val="21"/>
              </w:rPr>
              <w:t>Centigrade.</w:t>
            </w:r>
          </w:p>
          <w:p w14:paraId="505C1157" w14:textId="77777777" w:rsidR="00D23486" w:rsidRPr="00D23486" w:rsidRDefault="00D23486" w:rsidP="00D23486">
            <w:pPr>
              <w:ind w:left="720"/>
              <w:rPr>
                <w:rFonts w:ascii="Calibri Light" w:hAnsi="Calibri Light" w:cs="Calibri Light"/>
                <w:color w:val="000000"/>
                <w:sz w:val="21"/>
                <w:szCs w:val="21"/>
              </w:rPr>
            </w:pPr>
            <w:r w:rsidRPr="00D23486">
              <w:rPr>
                <w:rFonts w:ascii="Calibri Light" w:hAnsi="Calibri Light" w:cs="Calibri Light"/>
                <w:color w:val="1F497D"/>
                <w:sz w:val="21"/>
                <w:szCs w:val="21"/>
              </w:rPr>
              <w:t> </w:t>
            </w:r>
          </w:p>
          <w:p w14:paraId="77121BFB" w14:textId="77777777" w:rsidR="00D23486" w:rsidRPr="00D23486" w:rsidRDefault="00D23486" w:rsidP="00D23486">
            <w:pPr>
              <w:rPr>
                <w:rFonts w:ascii="Calibri Light" w:hAnsi="Calibri Light" w:cs="Calibri Light"/>
                <w:color w:val="000000"/>
                <w:sz w:val="21"/>
                <w:szCs w:val="21"/>
              </w:rPr>
            </w:pPr>
            <w:r w:rsidRPr="00D23486">
              <w:rPr>
                <w:rFonts w:ascii="Calibri Light" w:hAnsi="Calibri Light" w:cs="Calibri Light"/>
                <w:color w:val="000000"/>
                <w:sz w:val="21"/>
                <w:szCs w:val="21"/>
              </w:rPr>
              <w:t>For more</w:t>
            </w:r>
            <w:r w:rsidRPr="00D23486">
              <w:rPr>
                <w:rStyle w:val="apple-converted-space"/>
                <w:rFonts w:ascii="Calibri Light" w:hAnsi="Calibri Light" w:cs="Calibri Light"/>
                <w:color w:val="000000"/>
                <w:sz w:val="21"/>
                <w:szCs w:val="21"/>
              </w:rPr>
              <w:t> </w:t>
            </w:r>
            <w:r w:rsidRPr="00D23486">
              <w:rPr>
                <w:rFonts w:ascii="Calibri Light" w:hAnsi="Calibri Light" w:cs="Calibri Light"/>
                <w:color w:val="000000"/>
                <w:sz w:val="21"/>
                <w:szCs w:val="21"/>
              </w:rPr>
              <w:t>information, please refer to UTMB IHOP Policy 09.13.40</w:t>
            </w:r>
            <w:r w:rsidRPr="00D23486">
              <w:rPr>
                <w:rStyle w:val="apple-converted-space"/>
                <w:rFonts w:ascii="Calibri Light" w:hAnsi="Calibri Light" w:cs="Calibri Light"/>
                <w:color w:val="000000"/>
                <w:sz w:val="21"/>
                <w:szCs w:val="21"/>
              </w:rPr>
              <w:t> </w:t>
            </w:r>
            <w:r w:rsidRPr="00D23486">
              <w:rPr>
                <w:rFonts w:ascii="Calibri Light" w:hAnsi="Calibri Light" w:cs="Calibri Light"/>
                <w:color w:val="000000"/>
                <w:sz w:val="21"/>
                <w:szCs w:val="21"/>
              </w:rPr>
              <w:t>Blanket and Fluid Warmer Operating Temperature</w:t>
            </w:r>
            <w:r w:rsidRPr="00D23486">
              <w:rPr>
                <w:rStyle w:val="apple-converted-space"/>
                <w:rFonts w:ascii="Calibri Light" w:hAnsi="Calibri Light" w:cs="Calibri Light"/>
                <w:color w:val="1F497D"/>
                <w:sz w:val="21"/>
                <w:szCs w:val="21"/>
              </w:rPr>
              <w:t> </w:t>
            </w:r>
            <w:r w:rsidRPr="00D23486">
              <w:rPr>
                <w:rFonts w:ascii="Calibri Light" w:hAnsi="Calibri Light" w:cs="Calibri Light"/>
                <w:color w:val="1F497D"/>
                <w:sz w:val="21"/>
                <w:szCs w:val="21"/>
              </w:rPr>
              <w:t>at</w:t>
            </w:r>
            <w:r w:rsidRPr="00D23486">
              <w:rPr>
                <w:rStyle w:val="apple-converted-space"/>
                <w:rFonts w:ascii="Calibri Light" w:hAnsi="Calibri Light" w:cs="Calibri Light"/>
                <w:color w:val="1F497D"/>
                <w:sz w:val="21"/>
                <w:szCs w:val="21"/>
              </w:rPr>
              <w:t> </w:t>
            </w:r>
            <w:hyperlink r:id="rId22" w:history="1">
              <w:r w:rsidRPr="00451053">
                <w:rPr>
                  <w:rStyle w:val="Hyperlink"/>
                  <w:rFonts w:ascii="Calibri Light" w:hAnsi="Calibri Light" w:cs="Calibri Light"/>
                  <w:b/>
                  <w:color w:val="FF0000"/>
                  <w:sz w:val="21"/>
                  <w:szCs w:val="21"/>
                </w:rPr>
                <w:t>https://utmb.us/2t2</w:t>
              </w:r>
            </w:hyperlink>
            <w:r w:rsidRPr="00D23486">
              <w:rPr>
                <w:rStyle w:val="apple-converted-space"/>
                <w:rFonts w:ascii="Calibri Light" w:hAnsi="Calibri Light" w:cs="Calibri Light"/>
                <w:color w:val="000000"/>
                <w:sz w:val="21"/>
                <w:szCs w:val="21"/>
              </w:rPr>
              <w:t>.</w:t>
            </w:r>
            <w:r w:rsidRPr="00D23486">
              <w:rPr>
                <w:rFonts w:ascii="Calibri Light" w:hAnsi="Calibri Light" w:cs="Calibri Light"/>
                <w:color w:val="000000"/>
                <w:sz w:val="21"/>
                <w:szCs w:val="21"/>
              </w:rPr>
              <w:t> </w:t>
            </w:r>
          </w:p>
          <w:p w14:paraId="6AA85087" w14:textId="3D6B0FF6" w:rsidR="00AB0C5A" w:rsidRPr="00AB0C5A" w:rsidRDefault="00AB0C5A" w:rsidP="00AB0C5A">
            <w:pPr>
              <w:pStyle w:val="default"/>
              <w:spacing w:after="0" w:afterAutospacing="0"/>
              <w:rPr>
                <w:rFonts w:ascii="Calibri Light" w:hAnsi="Calibri Light" w:cs="Calibri Light"/>
                <w:color w:val="000000"/>
                <w:sz w:val="21"/>
                <w:szCs w:val="21"/>
              </w:rPr>
            </w:pPr>
          </w:p>
          <w:p w14:paraId="18380013" w14:textId="34A3EF6F" w:rsidR="00C92139" w:rsidRPr="00E743B4" w:rsidRDefault="00C92139" w:rsidP="00E743B4">
            <w:pPr>
              <w:rPr>
                <w:rFonts w:ascii="Calibri Light" w:hAnsi="Calibri Light" w:cs="Calibri Light"/>
                <w:sz w:val="21"/>
                <w:szCs w:val="21"/>
              </w:rPr>
            </w:pPr>
          </w:p>
        </w:tc>
      </w:tr>
      <w:tr w:rsidR="005E7C7F" w14:paraId="09FE0D10" w14:textId="77777777" w:rsidTr="00AB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0"/>
        </w:trPr>
        <w:tc>
          <w:tcPr>
            <w:tcW w:w="5153" w:type="dxa"/>
            <w:gridSpan w:val="3"/>
            <w:vMerge/>
            <w:tcBorders>
              <w:left w:val="single" w:sz="8" w:space="0" w:color="auto"/>
              <w:right w:val="single" w:sz="4" w:space="0" w:color="auto"/>
            </w:tcBorders>
          </w:tcPr>
          <w:p w14:paraId="19B7FFF7" w14:textId="6CCC478E" w:rsidR="005E7C7F" w:rsidRDefault="005E7C7F" w:rsidP="005E7C7F">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5E7C7F" w:rsidRPr="003B33B9" w:rsidRDefault="005E7C7F" w:rsidP="005E7C7F">
            <w:pPr>
              <w:rPr>
                <w:rFonts w:ascii="Calibri Light" w:hAnsi="Calibri Light" w:cs="Calibri Light"/>
                <w:color w:val="000000"/>
                <w:sz w:val="21"/>
                <w:szCs w:val="21"/>
              </w:rPr>
            </w:pPr>
            <w:r>
              <w:rPr>
                <w:rFonts w:asciiTheme="majorHAnsi" w:hAnsiTheme="majorHAnsi"/>
                <w:b/>
                <w:color w:val="FF0000"/>
                <w:sz w:val="28"/>
              </w:rPr>
              <w:t>DID YOU KNOW?</w:t>
            </w:r>
          </w:p>
          <w:p w14:paraId="5A855B52" w14:textId="77777777" w:rsidR="00D23486" w:rsidRPr="00D23486" w:rsidRDefault="00D23486" w:rsidP="00D23486">
            <w:pPr>
              <w:pStyle w:val="Heading1"/>
              <w:spacing w:before="0" w:beforeAutospacing="0" w:after="0" w:afterAutospacing="0"/>
              <w:rPr>
                <w:rFonts w:ascii="Calibri Light" w:hAnsi="Calibri Light" w:cs="Calibri Light"/>
                <w:b w:val="0"/>
                <w:color w:val="000000"/>
                <w:sz w:val="21"/>
                <w:szCs w:val="21"/>
              </w:rPr>
            </w:pPr>
            <w:r w:rsidRPr="009E3EF1">
              <w:rPr>
                <w:rFonts w:ascii="Calibri Light" w:hAnsi="Calibri Light" w:cs="Calibri Light"/>
                <w:bCs w:val="0"/>
                <w:color w:val="000000"/>
                <w:sz w:val="21"/>
                <w:szCs w:val="21"/>
              </w:rPr>
              <w:t>Dr. Serena</w:t>
            </w:r>
            <w:r w:rsidRPr="009E3EF1">
              <w:rPr>
                <w:rStyle w:val="apple-converted-space"/>
                <w:rFonts w:ascii="Calibri Light" w:hAnsi="Calibri Light" w:cs="Calibri Light"/>
                <w:bCs w:val="0"/>
                <w:color w:val="000000"/>
                <w:sz w:val="21"/>
                <w:szCs w:val="21"/>
              </w:rPr>
              <w:t> </w:t>
            </w:r>
            <w:proofErr w:type="spellStart"/>
            <w:r w:rsidRPr="009E3EF1">
              <w:rPr>
                <w:rFonts w:ascii="Calibri Light" w:hAnsi="Calibri Light" w:cs="Calibri Light"/>
                <w:bCs w:val="0"/>
                <w:color w:val="000000"/>
                <w:sz w:val="21"/>
                <w:szCs w:val="21"/>
              </w:rPr>
              <w:t>Auñón</w:t>
            </w:r>
            <w:proofErr w:type="spellEnd"/>
            <w:r w:rsidRPr="009E3EF1">
              <w:rPr>
                <w:rFonts w:ascii="Calibri Light" w:hAnsi="Calibri Light" w:cs="Calibri Light"/>
                <w:bCs w:val="0"/>
                <w:color w:val="000000"/>
                <w:sz w:val="21"/>
                <w:szCs w:val="21"/>
              </w:rPr>
              <w:t>-Chancellor</w:t>
            </w:r>
            <w:r w:rsidRPr="00D23486">
              <w:rPr>
                <w:rFonts w:ascii="Calibri Light" w:hAnsi="Calibri Light" w:cs="Calibri Light"/>
                <w:b w:val="0"/>
                <w:bCs w:val="0"/>
                <w:color w:val="000000"/>
                <w:sz w:val="21"/>
                <w:szCs w:val="21"/>
              </w:rPr>
              <w:t xml:space="preserve">, a NASA astronaut and a UTMB assistant professor in our Department of Internal Medicine, launched into orbit from the Baikonur </w:t>
            </w:r>
            <w:proofErr w:type="spellStart"/>
            <w:r w:rsidRPr="00D23486">
              <w:rPr>
                <w:rFonts w:ascii="Calibri Light" w:hAnsi="Calibri Light" w:cs="Calibri Light"/>
                <w:b w:val="0"/>
                <w:bCs w:val="0"/>
                <w:color w:val="000000"/>
                <w:sz w:val="21"/>
                <w:szCs w:val="21"/>
              </w:rPr>
              <w:t>Cosmodrome</w:t>
            </w:r>
            <w:proofErr w:type="spellEnd"/>
            <w:r w:rsidRPr="00D23486">
              <w:rPr>
                <w:rFonts w:ascii="Calibri Light" w:hAnsi="Calibri Light" w:cs="Calibri Light"/>
                <w:b w:val="0"/>
                <w:bCs w:val="0"/>
                <w:color w:val="000000"/>
                <w:sz w:val="21"/>
                <w:szCs w:val="21"/>
              </w:rPr>
              <w:t xml:space="preserve"> in Kazakhstan on June 6 aboard a Soyuz spacecraft bound for the International Space Station. The arrival of </w:t>
            </w:r>
            <w:proofErr w:type="spellStart"/>
            <w:r w:rsidRPr="00D23486">
              <w:rPr>
                <w:rFonts w:ascii="Calibri Light" w:hAnsi="Calibri Light" w:cs="Calibri Light"/>
                <w:b w:val="0"/>
                <w:bCs w:val="0"/>
                <w:color w:val="000000"/>
                <w:sz w:val="21"/>
                <w:szCs w:val="21"/>
              </w:rPr>
              <w:t>Auñón</w:t>
            </w:r>
            <w:proofErr w:type="spellEnd"/>
            <w:r w:rsidRPr="00D23486">
              <w:rPr>
                <w:rFonts w:ascii="Calibri Light" w:hAnsi="Calibri Light" w:cs="Calibri Light"/>
                <w:b w:val="0"/>
                <w:bCs w:val="0"/>
                <w:color w:val="000000"/>
                <w:sz w:val="21"/>
                <w:szCs w:val="21"/>
              </w:rPr>
              <w:t xml:space="preserve">-Chancellor and her two crewmates—Alexander </w:t>
            </w:r>
            <w:proofErr w:type="spellStart"/>
            <w:r w:rsidRPr="00D23486">
              <w:rPr>
                <w:rFonts w:ascii="Calibri Light" w:hAnsi="Calibri Light" w:cs="Calibri Light"/>
                <w:b w:val="0"/>
                <w:bCs w:val="0"/>
                <w:color w:val="000000"/>
                <w:sz w:val="21"/>
                <w:szCs w:val="21"/>
              </w:rPr>
              <w:t>Gerst</w:t>
            </w:r>
            <w:proofErr w:type="spellEnd"/>
            <w:r w:rsidRPr="00D23486">
              <w:rPr>
                <w:rFonts w:ascii="Calibri Light" w:hAnsi="Calibri Light" w:cs="Calibri Light"/>
                <w:b w:val="0"/>
                <w:bCs w:val="0"/>
                <w:color w:val="000000"/>
                <w:sz w:val="21"/>
                <w:szCs w:val="21"/>
              </w:rPr>
              <w:t xml:space="preserve"> from the European Space Agency and Sergey </w:t>
            </w:r>
            <w:proofErr w:type="spellStart"/>
            <w:r w:rsidRPr="00D23486">
              <w:rPr>
                <w:rFonts w:ascii="Calibri Light" w:hAnsi="Calibri Light" w:cs="Calibri Light"/>
                <w:b w:val="0"/>
                <w:bCs w:val="0"/>
                <w:color w:val="000000"/>
                <w:sz w:val="21"/>
                <w:szCs w:val="21"/>
              </w:rPr>
              <w:t>Prokopyev</w:t>
            </w:r>
            <w:proofErr w:type="spellEnd"/>
            <w:r w:rsidRPr="00D23486">
              <w:rPr>
                <w:rFonts w:ascii="Calibri Light" w:hAnsi="Calibri Light" w:cs="Calibri Light"/>
                <w:b w:val="0"/>
                <w:bCs w:val="0"/>
                <w:color w:val="000000"/>
                <w:sz w:val="21"/>
                <w:szCs w:val="21"/>
              </w:rPr>
              <w:t xml:space="preserve"> of the Russian space agency </w:t>
            </w:r>
            <w:proofErr w:type="spellStart"/>
            <w:r w:rsidRPr="00D23486">
              <w:rPr>
                <w:rFonts w:ascii="Calibri Light" w:hAnsi="Calibri Light" w:cs="Calibri Light"/>
                <w:b w:val="0"/>
                <w:bCs w:val="0"/>
                <w:color w:val="000000"/>
                <w:sz w:val="21"/>
                <w:szCs w:val="21"/>
              </w:rPr>
              <w:t>Roscosmos</w:t>
            </w:r>
            <w:proofErr w:type="spellEnd"/>
            <w:r w:rsidRPr="00D23486">
              <w:rPr>
                <w:rFonts w:ascii="Calibri Light" w:hAnsi="Calibri Light" w:cs="Calibri Light"/>
                <w:b w:val="0"/>
                <w:bCs w:val="0"/>
                <w:color w:val="000000"/>
                <w:sz w:val="21"/>
                <w:szCs w:val="21"/>
              </w:rPr>
              <w:t xml:space="preserve">—will restore the ISS to six crew members that will spend the next five months conducting about 250 science investigations in fields such as biology, Earth science, human research, physical sciences and technology development. </w:t>
            </w:r>
            <w:proofErr w:type="spellStart"/>
            <w:r w:rsidRPr="00D23486">
              <w:rPr>
                <w:rFonts w:ascii="Calibri Light" w:hAnsi="Calibri Light" w:cs="Calibri Light"/>
                <w:b w:val="0"/>
                <w:bCs w:val="0"/>
                <w:color w:val="000000"/>
                <w:sz w:val="21"/>
                <w:szCs w:val="21"/>
              </w:rPr>
              <w:t>Auñón</w:t>
            </w:r>
            <w:proofErr w:type="spellEnd"/>
            <w:r w:rsidRPr="00D23486">
              <w:rPr>
                <w:rFonts w:ascii="Calibri Light" w:hAnsi="Calibri Light" w:cs="Calibri Light"/>
                <w:b w:val="0"/>
                <w:bCs w:val="0"/>
                <w:color w:val="000000"/>
                <w:sz w:val="21"/>
                <w:szCs w:val="21"/>
              </w:rPr>
              <w:t>-Chancellor, a UTMB alumna, was selected as an astronaut in 2009 and is the 61</w:t>
            </w:r>
            <w:r w:rsidRPr="00D23486">
              <w:rPr>
                <w:rFonts w:ascii="Calibri Light" w:hAnsi="Calibri Light" w:cs="Calibri Light"/>
                <w:b w:val="0"/>
                <w:bCs w:val="0"/>
                <w:color w:val="000000"/>
                <w:sz w:val="21"/>
                <w:szCs w:val="21"/>
                <w:vertAlign w:val="superscript"/>
              </w:rPr>
              <w:t>st</w:t>
            </w:r>
            <w:r w:rsidRPr="00D23486">
              <w:rPr>
                <w:rStyle w:val="apple-converted-space"/>
                <w:rFonts w:ascii="Calibri Light" w:hAnsi="Calibri Light" w:cs="Calibri Light"/>
                <w:b w:val="0"/>
                <w:bCs w:val="0"/>
                <w:color w:val="000000"/>
                <w:sz w:val="21"/>
                <w:szCs w:val="21"/>
              </w:rPr>
              <w:t> </w:t>
            </w:r>
            <w:r w:rsidRPr="00D23486">
              <w:rPr>
                <w:rFonts w:ascii="Calibri Light" w:hAnsi="Calibri Light" w:cs="Calibri Light"/>
                <w:b w:val="0"/>
                <w:bCs w:val="0"/>
                <w:color w:val="000000"/>
                <w:sz w:val="21"/>
                <w:szCs w:val="21"/>
              </w:rPr>
              <w:t xml:space="preserve">woman to fly in space. You can follow Dr. </w:t>
            </w:r>
            <w:proofErr w:type="spellStart"/>
            <w:r w:rsidRPr="00D23486">
              <w:rPr>
                <w:rFonts w:ascii="Calibri Light" w:hAnsi="Calibri Light" w:cs="Calibri Light"/>
                <w:b w:val="0"/>
                <w:bCs w:val="0"/>
                <w:color w:val="000000"/>
                <w:sz w:val="21"/>
                <w:szCs w:val="21"/>
              </w:rPr>
              <w:t>Auñón</w:t>
            </w:r>
            <w:proofErr w:type="spellEnd"/>
            <w:r w:rsidRPr="00D23486">
              <w:rPr>
                <w:rFonts w:ascii="Calibri Light" w:hAnsi="Calibri Light" w:cs="Calibri Light"/>
                <w:b w:val="0"/>
                <w:bCs w:val="0"/>
                <w:color w:val="000000"/>
                <w:sz w:val="21"/>
                <w:szCs w:val="21"/>
              </w:rPr>
              <w:t>-Chancellor’s journey on Twitter at</w:t>
            </w:r>
            <w:r w:rsidRPr="00D23486">
              <w:rPr>
                <w:rStyle w:val="apple-converted-space"/>
                <w:rFonts w:ascii="Calibri Light" w:hAnsi="Calibri Light" w:cs="Calibri Light"/>
                <w:b w:val="0"/>
                <w:bCs w:val="0"/>
                <w:color w:val="000000"/>
                <w:sz w:val="21"/>
                <w:szCs w:val="21"/>
              </w:rPr>
              <w:t> </w:t>
            </w:r>
            <w:hyperlink r:id="rId23" w:history="1">
              <w:r w:rsidRPr="00736527">
                <w:rPr>
                  <w:rStyle w:val="Hyperlink"/>
                  <w:rFonts w:ascii="Calibri Light" w:hAnsi="Calibri Light" w:cs="Calibri Light"/>
                  <w:b w:val="0"/>
                  <w:bCs w:val="0"/>
                  <w:color w:val="FF0000"/>
                  <w:sz w:val="21"/>
                  <w:szCs w:val="21"/>
                </w:rPr>
                <w:t>https://twitter.com/AstroSerena</w:t>
              </w:r>
            </w:hyperlink>
            <w:r w:rsidRPr="00D23486">
              <w:rPr>
                <w:rFonts w:ascii="Calibri Light" w:hAnsi="Calibri Light" w:cs="Calibri Light"/>
                <w:b w:val="0"/>
                <w:bCs w:val="0"/>
                <w:color w:val="000000"/>
                <w:sz w:val="21"/>
                <w:szCs w:val="21"/>
              </w:rPr>
              <w:t>.</w:t>
            </w:r>
          </w:p>
          <w:p w14:paraId="29F3D34D" w14:textId="4435AEF2" w:rsidR="00CD7A12" w:rsidRPr="00D251AE" w:rsidRDefault="00CD7A12" w:rsidP="00AB0C5A">
            <w:pPr>
              <w:rPr>
                <w:rFonts w:ascii="Calibri Light" w:hAnsi="Calibri Light" w:cs="Calibri Light"/>
                <w:sz w:val="20"/>
                <w:szCs w:val="20"/>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4C06A" w14:textId="77777777" w:rsidR="0094668D" w:rsidRDefault="0094668D" w:rsidP="00874B86">
      <w:r>
        <w:separator/>
      </w:r>
    </w:p>
  </w:endnote>
  <w:endnote w:type="continuationSeparator" w:id="0">
    <w:p w14:paraId="0AC314DB" w14:textId="77777777" w:rsidR="0094668D" w:rsidRDefault="0094668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20B0604020202020204"/>
    <w:charset w:val="00"/>
    <w:family w:val="roman"/>
    <w:pitch w:val="variable"/>
    <w:sig w:usb0="60000287" w:usb1="00000001"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97D2" w14:textId="77777777" w:rsidR="0094668D" w:rsidRDefault="0094668D" w:rsidP="00874B86">
      <w:r>
        <w:separator/>
      </w:r>
    </w:p>
  </w:footnote>
  <w:footnote w:type="continuationSeparator" w:id="0">
    <w:p w14:paraId="247FDF81" w14:textId="77777777" w:rsidR="0094668D" w:rsidRDefault="0094668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C46906" w:rsidRDefault="0094668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57649"/>
    <w:multiLevelType w:val="multilevel"/>
    <w:tmpl w:val="564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0C6C66"/>
    <w:multiLevelType w:val="multilevel"/>
    <w:tmpl w:val="B78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F72FBF"/>
    <w:multiLevelType w:val="multilevel"/>
    <w:tmpl w:val="C876E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86"/>
    <w:rsid w:val="00000EF4"/>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4704A"/>
    <w:rsid w:val="00053CF5"/>
    <w:rsid w:val="00062F51"/>
    <w:rsid w:val="00064776"/>
    <w:rsid w:val="00065D33"/>
    <w:rsid w:val="0007004E"/>
    <w:rsid w:val="0007289E"/>
    <w:rsid w:val="000761B1"/>
    <w:rsid w:val="0008142C"/>
    <w:rsid w:val="00081874"/>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3CE"/>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2F5F90"/>
    <w:rsid w:val="003131EE"/>
    <w:rsid w:val="003136F1"/>
    <w:rsid w:val="00314842"/>
    <w:rsid w:val="00315952"/>
    <w:rsid w:val="00317E2B"/>
    <w:rsid w:val="00321AF8"/>
    <w:rsid w:val="00321D1D"/>
    <w:rsid w:val="00321F7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1116"/>
    <w:rsid w:val="003D338D"/>
    <w:rsid w:val="003D7706"/>
    <w:rsid w:val="003D7E2A"/>
    <w:rsid w:val="003E061E"/>
    <w:rsid w:val="003E3FC0"/>
    <w:rsid w:val="003E53C0"/>
    <w:rsid w:val="003E5BB0"/>
    <w:rsid w:val="003F0266"/>
    <w:rsid w:val="003F3914"/>
    <w:rsid w:val="003F3EE7"/>
    <w:rsid w:val="003F4993"/>
    <w:rsid w:val="003F73A9"/>
    <w:rsid w:val="00400FFF"/>
    <w:rsid w:val="00403604"/>
    <w:rsid w:val="004039AA"/>
    <w:rsid w:val="00406830"/>
    <w:rsid w:val="00410334"/>
    <w:rsid w:val="00413468"/>
    <w:rsid w:val="00415311"/>
    <w:rsid w:val="00420426"/>
    <w:rsid w:val="00420F51"/>
    <w:rsid w:val="00423432"/>
    <w:rsid w:val="004236F0"/>
    <w:rsid w:val="004253A9"/>
    <w:rsid w:val="00427614"/>
    <w:rsid w:val="0042789B"/>
    <w:rsid w:val="00433851"/>
    <w:rsid w:val="004344AB"/>
    <w:rsid w:val="004344E8"/>
    <w:rsid w:val="0043609E"/>
    <w:rsid w:val="004373C5"/>
    <w:rsid w:val="00443032"/>
    <w:rsid w:val="004442B2"/>
    <w:rsid w:val="00451053"/>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31D3"/>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3D84"/>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A4908"/>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E7C7F"/>
    <w:rsid w:val="005F6B08"/>
    <w:rsid w:val="005F6DE6"/>
    <w:rsid w:val="005F7DDF"/>
    <w:rsid w:val="0060605B"/>
    <w:rsid w:val="0060696E"/>
    <w:rsid w:val="00607FE9"/>
    <w:rsid w:val="00610861"/>
    <w:rsid w:val="00610D0B"/>
    <w:rsid w:val="0061175F"/>
    <w:rsid w:val="00613206"/>
    <w:rsid w:val="00615E49"/>
    <w:rsid w:val="006221D7"/>
    <w:rsid w:val="00623744"/>
    <w:rsid w:val="00631CCD"/>
    <w:rsid w:val="00633F81"/>
    <w:rsid w:val="006432EB"/>
    <w:rsid w:val="006435A0"/>
    <w:rsid w:val="0064541C"/>
    <w:rsid w:val="00652FB7"/>
    <w:rsid w:val="00655499"/>
    <w:rsid w:val="006609CA"/>
    <w:rsid w:val="00662EE7"/>
    <w:rsid w:val="00662FE8"/>
    <w:rsid w:val="006700CB"/>
    <w:rsid w:val="00674A13"/>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1374"/>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5500"/>
    <w:rsid w:val="00727536"/>
    <w:rsid w:val="00727C45"/>
    <w:rsid w:val="00732060"/>
    <w:rsid w:val="007326F8"/>
    <w:rsid w:val="00733319"/>
    <w:rsid w:val="00733AEA"/>
    <w:rsid w:val="00736527"/>
    <w:rsid w:val="00737032"/>
    <w:rsid w:val="0073723F"/>
    <w:rsid w:val="00740316"/>
    <w:rsid w:val="00742B27"/>
    <w:rsid w:val="00746A60"/>
    <w:rsid w:val="00747AAD"/>
    <w:rsid w:val="00750ED5"/>
    <w:rsid w:val="00757978"/>
    <w:rsid w:val="007616DD"/>
    <w:rsid w:val="00763339"/>
    <w:rsid w:val="00763FFA"/>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E5ED4"/>
    <w:rsid w:val="007F2DDE"/>
    <w:rsid w:val="007F3679"/>
    <w:rsid w:val="007F5801"/>
    <w:rsid w:val="007F788A"/>
    <w:rsid w:val="008032C3"/>
    <w:rsid w:val="00803F67"/>
    <w:rsid w:val="00804F92"/>
    <w:rsid w:val="0080543C"/>
    <w:rsid w:val="00814D06"/>
    <w:rsid w:val="00816D2E"/>
    <w:rsid w:val="00817D05"/>
    <w:rsid w:val="008211F7"/>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1B20"/>
    <w:rsid w:val="008C21D9"/>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68D"/>
    <w:rsid w:val="0094685C"/>
    <w:rsid w:val="00947F85"/>
    <w:rsid w:val="0095146A"/>
    <w:rsid w:val="009520C0"/>
    <w:rsid w:val="009564F5"/>
    <w:rsid w:val="00956B0E"/>
    <w:rsid w:val="0096007F"/>
    <w:rsid w:val="0096095E"/>
    <w:rsid w:val="009665D7"/>
    <w:rsid w:val="00974303"/>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418"/>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3EF1"/>
    <w:rsid w:val="009E4D05"/>
    <w:rsid w:val="009E5FAD"/>
    <w:rsid w:val="009E62E6"/>
    <w:rsid w:val="009F0787"/>
    <w:rsid w:val="009F0E3D"/>
    <w:rsid w:val="009F19C8"/>
    <w:rsid w:val="009F504E"/>
    <w:rsid w:val="009F6435"/>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3018"/>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0C5A"/>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3C5E"/>
    <w:rsid w:val="00B7541D"/>
    <w:rsid w:val="00B754A7"/>
    <w:rsid w:val="00B756E4"/>
    <w:rsid w:val="00B761DE"/>
    <w:rsid w:val="00B765E4"/>
    <w:rsid w:val="00B76E50"/>
    <w:rsid w:val="00B82C7C"/>
    <w:rsid w:val="00B8641A"/>
    <w:rsid w:val="00B876FB"/>
    <w:rsid w:val="00B91F82"/>
    <w:rsid w:val="00B92A82"/>
    <w:rsid w:val="00B93038"/>
    <w:rsid w:val="00B93AD2"/>
    <w:rsid w:val="00B951A9"/>
    <w:rsid w:val="00B97AE2"/>
    <w:rsid w:val="00BA124E"/>
    <w:rsid w:val="00BA160D"/>
    <w:rsid w:val="00BA429D"/>
    <w:rsid w:val="00BA4D87"/>
    <w:rsid w:val="00BB1992"/>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1C7F"/>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2139"/>
    <w:rsid w:val="00C9451D"/>
    <w:rsid w:val="00C946A6"/>
    <w:rsid w:val="00C954D2"/>
    <w:rsid w:val="00CA08F1"/>
    <w:rsid w:val="00CA2B2C"/>
    <w:rsid w:val="00CA2F58"/>
    <w:rsid w:val="00CA41B6"/>
    <w:rsid w:val="00CA4EF1"/>
    <w:rsid w:val="00CA67EC"/>
    <w:rsid w:val="00CA78A7"/>
    <w:rsid w:val="00CB2EB1"/>
    <w:rsid w:val="00CB3E9C"/>
    <w:rsid w:val="00CB52BA"/>
    <w:rsid w:val="00CB7A7D"/>
    <w:rsid w:val="00CC3714"/>
    <w:rsid w:val="00CC3E2F"/>
    <w:rsid w:val="00CC3E40"/>
    <w:rsid w:val="00CC6672"/>
    <w:rsid w:val="00CC6F12"/>
    <w:rsid w:val="00CC6F5C"/>
    <w:rsid w:val="00CD1B15"/>
    <w:rsid w:val="00CD2AEC"/>
    <w:rsid w:val="00CD37C6"/>
    <w:rsid w:val="00CD4C53"/>
    <w:rsid w:val="00CD66E7"/>
    <w:rsid w:val="00CD7A12"/>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16BB6"/>
    <w:rsid w:val="00D20A45"/>
    <w:rsid w:val="00D22049"/>
    <w:rsid w:val="00D23486"/>
    <w:rsid w:val="00D24421"/>
    <w:rsid w:val="00D24B33"/>
    <w:rsid w:val="00D24FED"/>
    <w:rsid w:val="00D251AE"/>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7AD7"/>
    <w:rsid w:val="00D85528"/>
    <w:rsid w:val="00D85DA7"/>
    <w:rsid w:val="00D874D8"/>
    <w:rsid w:val="00D903E8"/>
    <w:rsid w:val="00D915F2"/>
    <w:rsid w:val="00D93AC3"/>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0481"/>
    <w:rsid w:val="00DE2079"/>
    <w:rsid w:val="00DE2631"/>
    <w:rsid w:val="00DE2A5E"/>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54A65"/>
    <w:rsid w:val="00E603DE"/>
    <w:rsid w:val="00E625F4"/>
    <w:rsid w:val="00E743B4"/>
    <w:rsid w:val="00E76215"/>
    <w:rsid w:val="00E840C8"/>
    <w:rsid w:val="00E868C2"/>
    <w:rsid w:val="00E87236"/>
    <w:rsid w:val="00E87D19"/>
    <w:rsid w:val="00EA0165"/>
    <w:rsid w:val="00EA358F"/>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06CE6"/>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D29AA"/>
    <w:rsid w:val="00FD7386"/>
    <w:rsid w:val="00FE2D1B"/>
    <w:rsid w:val="00FE3C6C"/>
    <w:rsid w:val="00FE3CC5"/>
    <w:rsid w:val="00FF2F1D"/>
    <w:rsid w:val="00FF437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51AE"/>
    <w:rPr>
      <w:rFonts w:ascii="Times New Roman" w:eastAsia="Times New Roman" w:hAnsi="Times New Roman" w:cs="Times New Roman"/>
    </w:rPr>
  </w:style>
  <w:style w:type="paragraph" w:styleId="Heading1">
    <w:name w:val="heading 1"/>
    <w:basedOn w:val="Normal"/>
    <w:link w:val="Heading1Char"/>
    <w:uiPriority w:val="9"/>
    <w:qFormat/>
    <w:rsid w:val="00D2348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 w:type="character" w:styleId="Emphasis">
    <w:name w:val="Emphasis"/>
    <w:basedOn w:val="DefaultParagraphFont"/>
    <w:uiPriority w:val="20"/>
    <w:qFormat/>
    <w:rsid w:val="009B5418"/>
    <w:rPr>
      <w:i/>
      <w:iCs/>
    </w:rPr>
  </w:style>
  <w:style w:type="paragraph" w:customStyle="1" w:styleId="default">
    <w:name w:val="default"/>
    <w:basedOn w:val="Normal"/>
    <w:rsid w:val="00AB0C5A"/>
    <w:pPr>
      <w:spacing w:before="100" w:beforeAutospacing="1" w:after="100" w:afterAutospacing="1"/>
    </w:pPr>
  </w:style>
  <w:style w:type="character" w:customStyle="1" w:styleId="Heading1Char">
    <w:name w:val="Heading 1 Char"/>
    <w:basedOn w:val="DefaultParagraphFont"/>
    <w:link w:val="Heading1"/>
    <w:uiPriority w:val="9"/>
    <w:rsid w:val="00D2348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166842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3928802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43695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8620010">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177087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658734">
      <w:bodyDiv w:val="1"/>
      <w:marLeft w:val="0"/>
      <w:marRight w:val="0"/>
      <w:marTop w:val="0"/>
      <w:marBottom w:val="0"/>
      <w:divBdr>
        <w:top w:val="none" w:sz="0" w:space="0" w:color="auto"/>
        <w:left w:val="none" w:sz="0" w:space="0" w:color="auto"/>
        <w:bottom w:val="none" w:sz="0" w:space="0" w:color="auto"/>
        <w:right w:val="none" w:sz="0" w:space="0" w:color="auto"/>
      </w:divBdr>
    </w:div>
    <w:div w:id="183517660">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078491">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11817331">
      <w:bodyDiv w:val="1"/>
      <w:marLeft w:val="0"/>
      <w:marRight w:val="0"/>
      <w:marTop w:val="0"/>
      <w:marBottom w:val="0"/>
      <w:divBdr>
        <w:top w:val="none" w:sz="0" w:space="0" w:color="auto"/>
        <w:left w:val="none" w:sz="0" w:space="0" w:color="auto"/>
        <w:bottom w:val="none" w:sz="0" w:space="0" w:color="auto"/>
        <w:right w:val="none" w:sz="0" w:space="0" w:color="auto"/>
      </w:divBdr>
    </w:div>
    <w:div w:id="225066711">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4624577">
      <w:bodyDiv w:val="1"/>
      <w:marLeft w:val="0"/>
      <w:marRight w:val="0"/>
      <w:marTop w:val="0"/>
      <w:marBottom w:val="0"/>
      <w:divBdr>
        <w:top w:val="none" w:sz="0" w:space="0" w:color="auto"/>
        <w:left w:val="none" w:sz="0" w:space="0" w:color="auto"/>
        <w:bottom w:val="none" w:sz="0" w:space="0" w:color="auto"/>
        <w:right w:val="none" w:sz="0" w:space="0" w:color="auto"/>
      </w:divBdr>
    </w:div>
    <w:div w:id="370691235">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2965468">
      <w:bodyDiv w:val="1"/>
      <w:marLeft w:val="0"/>
      <w:marRight w:val="0"/>
      <w:marTop w:val="0"/>
      <w:marBottom w:val="0"/>
      <w:divBdr>
        <w:top w:val="none" w:sz="0" w:space="0" w:color="auto"/>
        <w:left w:val="none" w:sz="0" w:space="0" w:color="auto"/>
        <w:bottom w:val="none" w:sz="0" w:space="0" w:color="auto"/>
        <w:right w:val="none" w:sz="0" w:space="0" w:color="auto"/>
      </w:divBdr>
    </w:div>
    <w:div w:id="397021926">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37913926">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38682">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357125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2492255">
      <w:bodyDiv w:val="1"/>
      <w:marLeft w:val="0"/>
      <w:marRight w:val="0"/>
      <w:marTop w:val="0"/>
      <w:marBottom w:val="0"/>
      <w:divBdr>
        <w:top w:val="none" w:sz="0" w:space="0" w:color="auto"/>
        <w:left w:val="none" w:sz="0" w:space="0" w:color="auto"/>
        <w:bottom w:val="none" w:sz="0" w:space="0" w:color="auto"/>
        <w:right w:val="none" w:sz="0" w:space="0" w:color="auto"/>
      </w:divBdr>
    </w:div>
    <w:div w:id="67515563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130160">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41289985">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5370950">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1171342">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4559611">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992782">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1129158">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849108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3273943">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843953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0185436">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396521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556418">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38111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5825036">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645298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9195979">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4221603">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2237">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35450550">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672652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7016657">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6560406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8075165">
      <w:bodyDiv w:val="1"/>
      <w:marLeft w:val="0"/>
      <w:marRight w:val="0"/>
      <w:marTop w:val="0"/>
      <w:marBottom w:val="0"/>
      <w:divBdr>
        <w:top w:val="none" w:sz="0" w:space="0" w:color="auto"/>
        <w:left w:val="none" w:sz="0" w:space="0" w:color="auto"/>
        <w:bottom w:val="none" w:sz="0" w:space="0" w:color="auto"/>
        <w:right w:val="none" w:sz="0" w:space="0" w:color="auto"/>
      </w:divBdr>
    </w:div>
    <w:div w:id="1612741367">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7461295">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333681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037581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66149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1273910">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7393132">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1993873241">
      <w:bodyDiv w:val="1"/>
      <w:marLeft w:val="0"/>
      <w:marRight w:val="0"/>
      <w:marTop w:val="0"/>
      <w:marBottom w:val="0"/>
      <w:divBdr>
        <w:top w:val="none" w:sz="0" w:space="0" w:color="auto"/>
        <w:left w:val="none" w:sz="0" w:space="0" w:color="auto"/>
        <w:bottom w:val="none" w:sz="0" w:space="0" w:color="auto"/>
        <w:right w:val="none" w:sz="0" w:space="0" w:color="auto"/>
      </w:divBdr>
    </w:div>
    <w:div w:id="200049554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6667985">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56001946">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6610169">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mb.edu/eac"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tmb.us/2t3"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hr.utmb.edu/youcou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twitter.com/AstroSerena" TargetMode="External"/><Relationship Id="rId10" Type="http://schemas.openxmlformats.org/officeDocument/2006/relationships/image" Target="media/image1.jpeg"/><Relationship Id="rId19" Type="http://schemas.openxmlformats.org/officeDocument/2006/relationships/hyperlink" Target="https://hr.utmb.edu/youcount/"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president" TargetMode="External"/><Relationship Id="rId22" Type="http://schemas.openxmlformats.org/officeDocument/2006/relationships/hyperlink" Target="https://utmb.us/2t2"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D0238-25C9-D549-9014-D7B850E8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Hadley, Stephen D.</cp:lastModifiedBy>
  <cp:revision>7</cp:revision>
  <cp:lastPrinted>2018-06-07T16:21:00Z</cp:lastPrinted>
  <dcterms:created xsi:type="dcterms:W3CDTF">2018-06-07T14:58:00Z</dcterms:created>
  <dcterms:modified xsi:type="dcterms:W3CDTF">2018-06-08T21:36:00Z</dcterms:modified>
</cp:coreProperties>
</file>