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BC2426" w:rsidP="00B14985">
                            <w:pPr>
                              <w:jc w:val="right"/>
                              <w:rPr>
                                <w:rFonts w:ascii="Calibri Light" w:hAnsi="Calibri Light"/>
                                <w:b/>
                                <w:color w:val="FF0000"/>
                                <w:sz w:val="20"/>
                              </w:rPr>
                            </w:pPr>
                            <w:r>
                              <w:rPr>
                                <w:rStyle w:val="Hyperlink"/>
                                <w:rFonts w:ascii="Calibri Light" w:hAnsi="Calibri Light"/>
                                <w:b/>
                                <w:color w:val="FF0000"/>
                                <w:sz w:val="20"/>
                              </w:rPr>
                              <w:fldChar w:fldCharType="begin"/>
                            </w:r>
                            <w:r>
                              <w:rPr>
                                <w:rStyle w:val="Hyperlink"/>
                                <w:rFonts w:ascii="Calibri Light" w:hAnsi="Calibri Light"/>
                                <w:b/>
                                <w:color w:val="FF0000"/>
                                <w:sz w:val="20"/>
                              </w:rPr>
                              <w:instrText xml:space="preserve"> HYPERLINK "https://ispace.utmb.edu/xythoswfs/webview/_xy-12470404_1" </w:instrText>
                            </w:r>
                            <w:r>
                              <w:rPr>
                                <w:rStyle w:val="Hyperlink"/>
                                <w:rFonts w:ascii="Calibri Light" w:hAnsi="Calibri Light"/>
                                <w:b/>
                                <w:color w:val="FF0000"/>
                                <w:sz w:val="20"/>
                              </w:rPr>
                              <w:fldChar w:fldCharType="separate"/>
                            </w:r>
                            <w:r w:rsidR="00C46906" w:rsidRPr="00C175F9">
                              <w:rPr>
                                <w:rStyle w:val="Hyperlink"/>
                                <w:rFonts w:ascii="Calibri Light" w:hAnsi="Calibri Light"/>
                                <w:b/>
                                <w:color w:val="FF0000"/>
                                <w:sz w:val="20"/>
                              </w:rPr>
                              <w:t>Weekly Relays User Guide</w:t>
                            </w:r>
                            <w:r>
                              <w:rPr>
                                <w:rStyle w:val="Hyperlink"/>
                                <w:rFonts w:ascii="Calibri Light" w:hAnsi="Calibri Light"/>
                                <w:b/>
                                <w:color w:val="FF0000"/>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BC2426" w:rsidP="00B14985">
                      <w:pPr>
                        <w:jc w:val="right"/>
                        <w:rPr>
                          <w:rFonts w:ascii="Calibri Light" w:hAnsi="Calibri Light"/>
                          <w:b/>
                          <w:color w:val="FF0000"/>
                          <w:sz w:val="20"/>
                        </w:rPr>
                      </w:pPr>
                      <w:r>
                        <w:rPr>
                          <w:rStyle w:val="Hyperlink"/>
                          <w:rFonts w:ascii="Calibri Light" w:hAnsi="Calibri Light"/>
                          <w:b/>
                          <w:color w:val="FF0000"/>
                          <w:sz w:val="20"/>
                        </w:rPr>
                        <w:fldChar w:fldCharType="begin"/>
                      </w:r>
                      <w:r>
                        <w:rPr>
                          <w:rStyle w:val="Hyperlink"/>
                          <w:rFonts w:ascii="Calibri Light" w:hAnsi="Calibri Light"/>
                          <w:b/>
                          <w:color w:val="FF0000"/>
                          <w:sz w:val="20"/>
                        </w:rPr>
                        <w:instrText xml:space="preserve"> HYPERLINK "https://ispace.utmb.edu/xythoswfs/webview/_xy-12470404_1" </w:instrText>
                      </w:r>
                      <w:r>
                        <w:rPr>
                          <w:rStyle w:val="Hyperlink"/>
                          <w:rFonts w:ascii="Calibri Light" w:hAnsi="Calibri Light"/>
                          <w:b/>
                          <w:color w:val="FF0000"/>
                          <w:sz w:val="20"/>
                        </w:rPr>
                        <w:fldChar w:fldCharType="separate"/>
                      </w:r>
                      <w:r w:rsidR="00C46906" w:rsidRPr="00C175F9">
                        <w:rPr>
                          <w:rStyle w:val="Hyperlink"/>
                          <w:rFonts w:ascii="Calibri Light" w:hAnsi="Calibri Light"/>
                          <w:b/>
                          <w:color w:val="FF0000"/>
                          <w:sz w:val="20"/>
                        </w:rPr>
                        <w:t>Weekly Relays User Guide</w:t>
                      </w:r>
                      <w:r>
                        <w:rPr>
                          <w:rStyle w:val="Hyperlink"/>
                          <w:rFonts w:ascii="Calibri Light" w:hAnsi="Calibri Light"/>
                          <w:b/>
                          <w:color w:val="FF0000"/>
                          <w:sz w:val="20"/>
                        </w:rPr>
                        <w:fldChar w:fldCharType="end"/>
                      </w:r>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6BA28FB" w:rsidR="009C2829" w:rsidRPr="000257FB" w:rsidRDefault="00DE163B" w:rsidP="007073E8">
            <w:pPr>
              <w:pStyle w:val="Header"/>
              <w:jc w:val="center"/>
              <w:rPr>
                <w:rFonts w:asciiTheme="majorHAnsi" w:hAnsiTheme="majorHAnsi"/>
                <w:b/>
              </w:rPr>
            </w:pPr>
            <w:r>
              <w:rPr>
                <w:rFonts w:asciiTheme="majorHAnsi" w:hAnsiTheme="majorHAnsi"/>
                <w:b/>
                <w:sz w:val="22"/>
              </w:rPr>
              <w:t>March 2</w:t>
            </w:r>
            <w:r w:rsidR="008A2ED7">
              <w:rPr>
                <w:rFonts w:asciiTheme="majorHAnsi" w:hAnsiTheme="majorHAnsi"/>
                <w:b/>
                <w:sz w:val="22"/>
              </w:rPr>
              <w:t>8</w:t>
            </w:r>
            <w:r w:rsidR="009C2829">
              <w:rPr>
                <w:rFonts w:asciiTheme="majorHAnsi" w:hAnsiTheme="majorHAnsi"/>
                <w:b/>
                <w:sz w:val="22"/>
              </w:rPr>
              <w:t>, 201</w:t>
            </w:r>
            <w:r w:rsidR="00D80DF6">
              <w:rPr>
                <w:rFonts w:asciiTheme="majorHAnsi" w:hAnsiTheme="majorHAnsi"/>
                <w:b/>
                <w:sz w:val="22"/>
              </w:rPr>
              <w:t>9</w:t>
            </w:r>
          </w:p>
        </w:tc>
      </w:tr>
      <w:tr w:rsidR="009C2829" w:rsidRPr="00B14985" w14:paraId="2DD4D865" w14:textId="77777777" w:rsidTr="008917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9">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0">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8917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123CB5E1" w14:textId="77777777" w:rsidR="00CC24B8" w:rsidRDefault="00CC24B8" w:rsidP="008B6179"/>
          <w:p w14:paraId="6EC8A6B2" w14:textId="77777777" w:rsidR="00CC24B8" w:rsidRPr="00B9562C" w:rsidRDefault="00CC24B8" w:rsidP="00CC24B8">
            <w:pPr>
              <w:rPr>
                <w:rFonts w:ascii="Calibri Light" w:hAnsi="Calibri Light"/>
                <w:b/>
                <w:color w:val="C00000"/>
                <w:u w:val="single"/>
              </w:rPr>
            </w:pPr>
            <w:r w:rsidRPr="00B9562C">
              <w:rPr>
                <w:rFonts w:ascii="Calibri Light" w:hAnsi="Calibri Light"/>
                <w:b/>
                <w:color w:val="C00000"/>
                <w:u w:val="single"/>
              </w:rPr>
              <w:t>Employee Spotlight</w:t>
            </w:r>
          </w:p>
          <w:p w14:paraId="22AFDB06" w14:textId="0425E444" w:rsidR="00CC24B8" w:rsidRDefault="00CC24B8" w:rsidP="00CC24B8">
            <w:pPr>
              <w:rPr>
                <w:rFonts w:ascii="Calibri Light" w:hAnsi="Calibri Light"/>
                <w:b/>
                <w:noProof/>
              </w:rPr>
            </w:pPr>
            <w:r w:rsidRPr="00755619">
              <w:rPr>
                <w:rFonts w:ascii="Calibri Light" w:hAnsi="Calibri Light"/>
                <w:b/>
                <w:noProof/>
              </w:rPr>
              <w:t>L</w:t>
            </w:r>
            <w:r>
              <w:rPr>
                <w:rFonts w:ascii="Calibri Light" w:hAnsi="Calibri Light"/>
                <w:b/>
                <w:noProof/>
              </w:rPr>
              <w:t>or</w:t>
            </w:r>
            <w:r w:rsidRPr="00755619">
              <w:rPr>
                <w:rFonts w:ascii="Calibri Light" w:hAnsi="Calibri Light"/>
                <w:b/>
                <w:noProof/>
              </w:rPr>
              <w:t>i</w:t>
            </w:r>
            <w:r>
              <w:rPr>
                <w:rFonts w:ascii="Calibri Light" w:hAnsi="Calibri Light"/>
                <w:b/>
                <w:noProof/>
              </w:rPr>
              <w:t xml:space="preserve"> Ellis</w:t>
            </w:r>
          </w:p>
          <w:p w14:paraId="4F723F6F" w14:textId="0A4A9DC0" w:rsidR="00CC24B8" w:rsidRDefault="00CC24B8" w:rsidP="00CC24B8">
            <w:pPr>
              <w:rPr>
                <w:rFonts w:ascii="Calibri Light" w:hAnsi="Calibri Light"/>
                <w:noProof/>
              </w:rPr>
            </w:pPr>
            <w:r>
              <w:rPr>
                <w:rFonts w:ascii="Calibri Light" w:hAnsi="Calibri Light"/>
                <w:noProof/>
              </w:rPr>
              <w:t>Coo</w:t>
            </w:r>
            <w:r>
              <w:rPr>
                <w:rFonts w:ascii="Calibri Light" w:hAnsi="Calibri Light"/>
                <w:noProof/>
              </w:rPr>
              <w:t>r</w:t>
            </w:r>
            <w:r>
              <w:rPr>
                <w:rFonts w:ascii="Calibri Light" w:hAnsi="Calibri Light"/>
                <w:noProof/>
              </w:rPr>
              <w:t>dinator II</w:t>
            </w:r>
          </w:p>
          <w:p w14:paraId="60428498" w14:textId="4A776379" w:rsidR="00CC24B8" w:rsidRDefault="00CC24B8" w:rsidP="00CC24B8">
            <w:pPr>
              <w:rPr>
                <w:rFonts w:ascii="Calibri Light" w:hAnsi="Calibri Light"/>
                <w:noProof/>
              </w:rPr>
            </w:pPr>
            <w:r>
              <w:rPr>
                <w:rFonts w:ascii="Calibri Light" w:hAnsi="Calibri Light"/>
                <w:noProof/>
              </w:rPr>
              <w:t xml:space="preserve">Office of </w:t>
            </w:r>
            <w:r>
              <w:rPr>
                <w:rFonts w:ascii="Calibri Light" w:hAnsi="Calibri Light"/>
                <w:noProof/>
              </w:rPr>
              <w:t>C</w:t>
            </w:r>
            <w:r>
              <w:rPr>
                <w:rFonts w:ascii="Calibri Light" w:hAnsi="Calibri Light"/>
                <w:noProof/>
              </w:rPr>
              <w:t>lin</w:t>
            </w:r>
            <w:r w:rsidR="006A1676">
              <w:rPr>
                <w:rFonts w:ascii="Calibri Light" w:hAnsi="Calibri Light"/>
                <w:noProof/>
              </w:rPr>
              <w:t>i</w:t>
            </w:r>
            <w:r>
              <w:rPr>
                <w:rFonts w:ascii="Calibri Light" w:hAnsi="Calibri Light"/>
                <w:noProof/>
              </w:rPr>
              <w:t>c</w:t>
            </w:r>
            <w:r w:rsidR="006A1676">
              <w:rPr>
                <w:rFonts w:ascii="Calibri Light" w:hAnsi="Calibri Light"/>
                <w:noProof/>
              </w:rPr>
              <w:t>al Education</w:t>
            </w:r>
          </w:p>
          <w:p w14:paraId="6491EEDC" w14:textId="08B84156" w:rsidR="00CC24B8" w:rsidRDefault="006A1676" w:rsidP="008B6179">
            <w:pPr>
              <w:rPr>
                <w:rFonts w:ascii="Calibri Light" w:hAnsi="Calibri Light"/>
                <w:noProof/>
              </w:rPr>
            </w:pPr>
            <w:r>
              <w:rPr>
                <w:rFonts w:ascii="Calibri Light" w:hAnsi="Calibri Light"/>
                <w:noProof/>
              </w:rPr>
              <w:t>Educational Affairs</w:t>
            </w:r>
          </w:p>
          <w:p w14:paraId="1FAF37D7" w14:textId="4F37728B" w:rsidR="006A1676" w:rsidRDefault="006A1676" w:rsidP="008B6179"/>
          <w:p w14:paraId="06FEC899" w14:textId="1D321D82" w:rsidR="00936B3A" w:rsidRDefault="006A1676" w:rsidP="008B6179">
            <w:r w:rsidRPr="006A1676">
              <w:rPr>
                <w:noProof/>
                <w:color w:val="111111"/>
                <w:szCs w:val="20"/>
              </w:rPr>
              <mc:AlternateContent>
                <mc:Choice Requires="wps">
                  <w:drawing>
                    <wp:anchor distT="45720" distB="45720" distL="114300" distR="114300" simplePos="0" relativeHeight="251767296" behindDoc="0" locked="0" layoutInCell="1" allowOverlap="1" wp14:anchorId="4A63F407" wp14:editId="3F39A6CA">
                      <wp:simplePos x="0" y="0"/>
                      <wp:positionH relativeFrom="margin">
                        <wp:posOffset>-65405</wp:posOffset>
                      </wp:positionH>
                      <wp:positionV relativeFrom="paragraph">
                        <wp:posOffset>2054860</wp:posOffset>
                      </wp:positionV>
                      <wp:extent cx="3315335" cy="321945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3219450"/>
                              </a:xfrm>
                              <a:prstGeom prst="rect">
                                <a:avLst/>
                              </a:prstGeom>
                              <a:solidFill>
                                <a:srgbClr val="4F81BD">
                                  <a:lumMod val="20000"/>
                                  <a:lumOff val="80000"/>
                                </a:srgbClr>
                              </a:solidFill>
                              <a:ln w="9525">
                                <a:solidFill>
                                  <a:srgbClr val="000000"/>
                                </a:solidFill>
                                <a:miter lim="800000"/>
                                <a:headEnd/>
                                <a:tailEnd/>
                              </a:ln>
                            </wps:spPr>
                            <wps:txbx>
                              <w:txbxContent>
                                <w:p w14:paraId="602C78AC" w14:textId="77777777" w:rsidR="006A1676" w:rsidRPr="006A1676" w:rsidRDefault="006A1676" w:rsidP="006A1676">
                                  <w:pPr>
                                    <w:rPr>
                                      <w:b/>
                                      <w:sz w:val="21"/>
                                      <w:szCs w:val="21"/>
                                    </w:rPr>
                                  </w:pPr>
                                  <w:r w:rsidRPr="006A1676">
                                    <w:rPr>
                                      <w:b/>
                                      <w:sz w:val="21"/>
                                      <w:szCs w:val="21"/>
                                    </w:rPr>
                                    <w:t>What are some of your work responsibilities?</w:t>
                                  </w:r>
                                </w:p>
                                <w:p w14:paraId="67BB76E5" w14:textId="501357E8" w:rsidR="006A1676" w:rsidRPr="006A1676" w:rsidRDefault="006A1676" w:rsidP="006A1676">
                                  <w:pPr>
                                    <w:autoSpaceDE w:val="0"/>
                                    <w:autoSpaceDN w:val="0"/>
                                    <w:adjustRightInd w:val="0"/>
                                    <w:rPr>
                                      <w:rFonts w:eastAsiaTheme="minorEastAsia"/>
                                      <w:color w:val="111111"/>
                                      <w:sz w:val="21"/>
                                      <w:szCs w:val="21"/>
                                    </w:rPr>
                                  </w:pPr>
                                  <w:r w:rsidRPr="006A1676">
                                    <w:rPr>
                                      <w:rFonts w:eastAsiaTheme="minorEastAsia"/>
                                      <w:color w:val="111111"/>
                                      <w:sz w:val="21"/>
                                      <w:szCs w:val="21"/>
                                    </w:rPr>
                                    <w:t>I work mostly with students and their electives, POM3 &amp;</w:t>
                                  </w:r>
                                  <w:r w:rsidR="00046BEF">
                                    <w:rPr>
                                      <w:rFonts w:eastAsiaTheme="minorEastAsia"/>
                                      <w:color w:val="111111"/>
                                      <w:sz w:val="21"/>
                                      <w:szCs w:val="21"/>
                                    </w:rPr>
                                    <w:t xml:space="preserve"> </w:t>
                                  </w:r>
                                  <w:r w:rsidRPr="006A1676">
                                    <w:rPr>
                                      <w:rFonts w:eastAsiaTheme="minorEastAsia"/>
                                      <w:color w:val="111111"/>
                                      <w:sz w:val="21"/>
                                      <w:szCs w:val="21"/>
                                    </w:rPr>
                                    <w:t>POM4 &amp; help out with Physician Healer Track.</w:t>
                                  </w:r>
                                </w:p>
                                <w:p w14:paraId="62C87110" w14:textId="77777777" w:rsidR="006A1676" w:rsidRPr="006A1676" w:rsidRDefault="006A1676" w:rsidP="006A1676">
                                  <w:pPr>
                                    <w:autoSpaceDE w:val="0"/>
                                    <w:autoSpaceDN w:val="0"/>
                                    <w:adjustRightInd w:val="0"/>
                                    <w:rPr>
                                      <w:rFonts w:eastAsiaTheme="minorEastAsia"/>
                                      <w:color w:val="111111"/>
                                      <w:sz w:val="21"/>
                                      <w:szCs w:val="21"/>
                                    </w:rPr>
                                  </w:pPr>
                                </w:p>
                                <w:p w14:paraId="13131D73" w14:textId="1DCD29C7" w:rsidR="006A1676" w:rsidRPr="006A1676" w:rsidRDefault="006A1676" w:rsidP="006A1676">
                                  <w:pPr>
                                    <w:autoSpaceDE w:val="0"/>
                                    <w:autoSpaceDN w:val="0"/>
                                    <w:adjustRightInd w:val="0"/>
                                    <w:rPr>
                                      <w:b/>
                                      <w:color w:val="000000" w:themeColor="text1"/>
                                      <w:sz w:val="21"/>
                                      <w:szCs w:val="21"/>
                                    </w:rPr>
                                  </w:pPr>
                                  <w:r w:rsidRPr="006A1676">
                                    <w:rPr>
                                      <w:b/>
                                      <w:color w:val="000000" w:themeColor="text1"/>
                                      <w:sz w:val="21"/>
                                      <w:szCs w:val="21"/>
                                    </w:rPr>
                                    <w:t>Tell us something personal about yourself.</w:t>
                                  </w:r>
                                </w:p>
                                <w:p w14:paraId="6EAFAB10" w14:textId="74EDA036" w:rsidR="006A1676" w:rsidRPr="006A1676" w:rsidRDefault="006A1676" w:rsidP="006A1676">
                                  <w:pPr>
                                    <w:autoSpaceDE w:val="0"/>
                                    <w:autoSpaceDN w:val="0"/>
                                    <w:adjustRightInd w:val="0"/>
                                    <w:rPr>
                                      <w:rFonts w:eastAsiaTheme="minorEastAsia"/>
                                      <w:color w:val="111111"/>
                                      <w:sz w:val="21"/>
                                      <w:szCs w:val="21"/>
                                    </w:rPr>
                                  </w:pPr>
                                  <w:r w:rsidRPr="006A1676">
                                    <w:rPr>
                                      <w:rFonts w:eastAsiaTheme="minorEastAsia"/>
                                      <w:color w:val="111111"/>
                                      <w:sz w:val="21"/>
                                      <w:szCs w:val="21"/>
                                    </w:rPr>
                                    <w:t>I was born here on the Island. I have been at UTMB for</w:t>
                                  </w:r>
                                  <w:r w:rsidR="00046BEF">
                                    <w:rPr>
                                      <w:rFonts w:eastAsiaTheme="minorEastAsia"/>
                                      <w:color w:val="111111"/>
                                      <w:sz w:val="21"/>
                                      <w:szCs w:val="21"/>
                                    </w:rPr>
                                    <w:t xml:space="preserve"> </w:t>
                                  </w:r>
                                  <w:r w:rsidRPr="006A1676">
                                    <w:rPr>
                                      <w:rFonts w:eastAsiaTheme="minorEastAsia"/>
                                      <w:color w:val="111111"/>
                                      <w:sz w:val="21"/>
                                      <w:szCs w:val="21"/>
                                    </w:rPr>
                                    <w:t xml:space="preserve">22 years. I am married to Tim Ellis, we have 2 Yorkie's </w:t>
                                  </w:r>
                                  <w:r w:rsidR="00046BEF">
                                    <w:rPr>
                                      <w:rFonts w:eastAsiaTheme="minorEastAsia"/>
                                      <w:color w:val="111111"/>
                                      <w:sz w:val="21"/>
                                      <w:szCs w:val="21"/>
                                    </w:rPr>
                                    <w:t>(</w:t>
                                  </w:r>
                                  <w:r w:rsidRPr="006A1676">
                                    <w:rPr>
                                      <w:rFonts w:eastAsiaTheme="minorEastAsia"/>
                                      <w:color w:val="111111"/>
                                      <w:sz w:val="21"/>
                                      <w:szCs w:val="21"/>
                                    </w:rPr>
                                    <w:t>Abbi &amp;</w:t>
                                  </w:r>
                                  <w:r>
                                    <w:rPr>
                                      <w:rFonts w:eastAsiaTheme="minorEastAsia"/>
                                      <w:color w:val="111111"/>
                                      <w:sz w:val="21"/>
                                      <w:szCs w:val="21"/>
                                    </w:rPr>
                                    <w:t xml:space="preserve"> </w:t>
                                  </w:r>
                                  <w:r w:rsidRPr="006A1676">
                                    <w:rPr>
                                      <w:rFonts w:eastAsiaTheme="minorEastAsia"/>
                                      <w:color w:val="111111"/>
                                      <w:sz w:val="21"/>
                                      <w:szCs w:val="21"/>
                                    </w:rPr>
                                    <w:t xml:space="preserve">Rosie), </w:t>
                                  </w:r>
                                  <w:proofErr w:type="gramStart"/>
                                  <w:r w:rsidRPr="006A1676">
                                    <w:rPr>
                                      <w:rFonts w:eastAsiaTheme="minorEastAsia"/>
                                      <w:color w:val="111111"/>
                                      <w:sz w:val="21"/>
                                      <w:szCs w:val="21"/>
                                    </w:rPr>
                                    <w:t>we</w:t>
                                  </w:r>
                                  <w:proofErr w:type="gramEnd"/>
                                  <w:r w:rsidRPr="006A1676">
                                    <w:rPr>
                                      <w:rFonts w:eastAsiaTheme="minorEastAsia"/>
                                      <w:color w:val="111111"/>
                                      <w:sz w:val="21"/>
                                      <w:szCs w:val="21"/>
                                    </w:rPr>
                                    <w:t xml:space="preserve"> have a son (Chris) who is currently </w:t>
                                  </w:r>
                                  <w:r w:rsidR="00046BEF">
                                    <w:rPr>
                                      <w:rFonts w:eastAsiaTheme="minorEastAsia"/>
                                      <w:color w:val="111111"/>
                                      <w:sz w:val="21"/>
                                      <w:szCs w:val="21"/>
                                    </w:rPr>
                                    <w:t>s</w:t>
                                  </w:r>
                                  <w:r w:rsidRPr="006A1676">
                                    <w:rPr>
                                      <w:rFonts w:eastAsiaTheme="minorEastAsia"/>
                                      <w:color w:val="111111"/>
                                      <w:sz w:val="21"/>
                                      <w:szCs w:val="21"/>
                                    </w:rPr>
                                    <w:t xml:space="preserve">erving in the US Air Force &amp; a daughter-in-law </w:t>
                                  </w:r>
                                  <w:r w:rsidR="00046BEF">
                                    <w:rPr>
                                      <w:rFonts w:eastAsiaTheme="minorEastAsia"/>
                                      <w:color w:val="111111"/>
                                      <w:sz w:val="21"/>
                                      <w:szCs w:val="21"/>
                                    </w:rPr>
                                    <w:t>(</w:t>
                                  </w:r>
                                  <w:r w:rsidRPr="006A1676">
                                    <w:rPr>
                                      <w:rFonts w:eastAsiaTheme="minorEastAsia"/>
                                      <w:color w:val="111111"/>
                                      <w:sz w:val="21"/>
                                      <w:szCs w:val="21"/>
                                    </w:rPr>
                                    <w:t>Miranda). I have been a</w:t>
                                  </w:r>
                                  <w:r>
                                    <w:rPr>
                                      <w:rFonts w:eastAsiaTheme="minorEastAsia"/>
                                      <w:color w:val="111111"/>
                                      <w:sz w:val="21"/>
                                      <w:szCs w:val="21"/>
                                    </w:rPr>
                                    <w:t xml:space="preserve"> </w:t>
                                  </w:r>
                                  <w:r w:rsidRPr="006A1676">
                                    <w:rPr>
                                      <w:rFonts w:eastAsiaTheme="minorEastAsia"/>
                                      <w:color w:val="111111"/>
                                      <w:sz w:val="21"/>
                                      <w:szCs w:val="21"/>
                                    </w:rPr>
                                    <w:t xml:space="preserve">member of the APA </w:t>
                                  </w:r>
                                  <w:r w:rsidR="00046BEF">
                                    <w:rPr>
                                      <w:rFonts w:eastAsiaTheme="minorEastAsia"/>
                                      <w:color w:val="111111"/>
                                      <w:sz w:val="21"/>
                                      <w:szCs w:val="21"/>
                                    </w:rPr>
                                    <w:t>(</w:t>
                                  </w:r>
                                  <w:r w:rsidRPr="006A1676">
                                    <w:rPr>
                                      <w:rFonts w:eastAsiaTheme="minorEastAsia"/>
                                      <w:color w:val="111111"/>
                                      <w:sz w:val="21"/>
                                      <w:szCs w:val="21"/>
                                    </w:rPr>
                                    <w:t xml:space="preserve">Administrative Professionals Association), formerly SSP </w:t>
                                  </w:r>
                                  <w:r w:rsidR="00046BEF">
                                    <w:rPr>
                                      <w:rFonts w:eastAsiaTheme="minorEastAsia"/>
                                      <w:color w:val="111111"/>
                                      <w:sz w:val="21"/>
                                      <w:szCs w:val="21"/>
                                    </w:rPr>
                                    <w:t>f</w:t>
                                  </w:r>
                                  <w:r w:rsidRPr="006A1676">
                                    <w:rPr>
                                      <w:rFonts w:eastAsiaTheme="minorEastAsia"/>
                                      <w:color w:val="111111"/>
                                      <w:sz w:val="21"/>
                                      <w:szCs w:val="21"/>
                                    </w:rPr>
                                    <w:t xml:space="preserve">or 21 years. We like playing co-ed softball and I have </w:t>
                                  </w:r>
                                  <w:r w:rsidR="00046BEF">
                                    <w:rPr>
                                      <w:rFonts w:eastAsiaTheme="minorEastAsia"/>
                                      <w:color w:val="111111"/>
                                      <w:sz w:val="21"/>
                                      <w:szCs w:val="21"/>
                                    </w:rPr>
                                    <w:t>b</w:t>
                                  </w:r>
                                  <w:r w:rsidRPr="006A1676">
                                    <w:rPr>
                                      <w:rFonts w:eastAsiaTheme="minorEastAsia"/>
                                      <w:color w:val="111111"/>
                                      <w:sz w:val="21"/>
                                      <w:szCs w:val="21"/>
                                    </w:rPr>
                                    <w:t xml:space="preserve">een playing with the UTMB Softball league for about 15 </w:t>
                                  </w:r>
                                  <w:r w:rsidR="00046BEF">
                                    <w:rPr>
                                      <w:rFonts w:eastAsiaTheme="minorEastAsia"/>
                                      <w:color w:val="111111"/>
                                      <w:sz w:val="21"/>
                                      <w:szCs w:val="21"/>
                                    </w:rPr>
                                    <w:t>y</w:t>
                                  </w:r>
                                  <w:r w:rsidRPr="006A1676">
                                    <w:rPr>
                                      <w:rFonts w:eastAsiaTheme="minorEastAsia"/>
                                      <w:color w:val="111111"/>
                                      <w:sz w:val="21"/>
                                      <w:szCs w:val="21"/>
                                    </w:rPr>
                                    <w:t>ears. I enjoy watching baseball &amp; football.</w:t>
                                  </w:r>
                                </w:p>
                                <w:p w14:paraId="67A7F42E" w14:textId="77777777" w:rsidR="006A1676" w:rsidRPr="006A1676" w:rsidRDefault="006A1676" w:rsidP="006A1676">
                                  <w:pPr>
                                    <w:autoSpaceDE w:val="0"/>
                                    <w:autoSpaceDN w:val="0"/>
                                    <w:adjustRightInd w:val="0"/>
                                    <w:rPr>
                                      <w:rFonts w:eastAsiaTheme="minorEastAsia"/>
                                      <w:color w:val="111111"/>
                                      <w:sz w:val="21"/>
                                      <w:szCs w:val="21"/>
                                    </w:rPr>
                                  </w:pPr>
                                </w:p>
                                <w:p w14:paraId="1FD5678C" w14:textId="644289A9" w:rsidR="006A1676" w:rsidRPr="006A1676" w:rsidRDefault="006A1676" w:rsidP="006A1676">
                                  <w:pPr>
                                    <w:autoSpaceDE w:val="0"/>
                                    <w:autoSpaceDN w:val="0"/>
                                    <w:adjustRightInd w:val="0"/>
                                    <w:rPr>
                                      <w:b/>
                                      <w:color w:val="000000" w:themeColor="text1"/>
                                      <w:sz w:val="21"/>
                                      <w:szCs w:val="21"/>
                                    </w:rPr>
                                  </w:pPr>
                                  <w:r w:rsidRPr="006A1676">
                                    <w:rPr>
                                      <w:b/>
                                      <w:color w:val="000000" w:themeColor="text1"/>
                                      <w:sz w:val="21"/>
                                      <w:szCs w:val="21"/>
                                    </w:rPr>
                                    <w:t>Fun Fact</w:t>
                                  </w:r>
                                </w:p>
                                <w:p w14:paraId="58F22120" w14:textId="13E0A5EE" w:rsidR="006A1676" w:rsidRPr="006A1676" w:rsidRDefault="006A1676" w:rsidP="006A1676">
                                  <w:pPr>
                                    <w:autoSpaceDE w:val="0"/>
                                    <w:autoSpaceDN w:val="0"/>
                                    <w:adjustRightInd w:val="0"/>
                                    <w:rPr>
                                      <w:color w:val="000000" w:themeColor="text1"/>
                                      <w:sz w:val="20"/>
                                      <w:szCs w:val="20"/>
                                    </w:rPr>
                                  </w:pPr>
                                  <w:r w:rsidRPr="006A1676">
                                    <w:rPr>
                                      <w:rFonts w:eastAsiaTheme="minorEastAsia"/>
                                      <w:color w:val="111111"/>
                                      <w:sz w:val="21"/>
                                      <w:szCs w:val="21"/>
                                    </w:rPr>
                                    <w:t xml:space="preserve">I am Astros fan and a fan of both the Houston Texans &amp; </w:t>
                                  </w:r>
                                  <w:r w:rsidR="00046BEF">
                                    <w:rPr>
                                      <w:rFonts w:eastAsiaTheme="minorEastAsia"/>
                                      <w:color w:val="111111"/>
                                      <w:sz w:val="21"/>
                                      <w:szCs w:val="21"/>
                                    </w:rPr>
                                    <w:t>D</w:t>
                                  </w:r>
                                  <w:r w:rsidRPr="006A1676">
                                    <w:rPr>
                                      <w:rFonts w:eastAsiaTheme="minorEastAsia"/>
                                      <w:color w:val="111111"/>
                                      <w:sz w:val="21"/>
                                      <w:szCs w:val="21"/>
                                    </w:rPr>
                                    <w:t xml:space="preserve">allas Cowboys. I have a quilt and on one side it has the </w:t>
                                  </w:r>
                                  <w:r w:rsidR="00046BEF">
                                    <w:rPr>
                                      <w:rFonts w:eastAsiaTheme="minorEastAsia"/>
                                      <w:color w:val="111111"/>
                                      <w:sz w:val="21"/>
                                      <w:szCs w:val="21"/>
                                    </w:rPr>
                                    <w:t>T</w:t>
                                  </w:r>
                                  <w:bookmarkStart w:id="0" w:name="_GoBack"/>
                                  <w:bookmarkEnd w:id="0"/>
                                  <w:r w:rsidRPr="006A1676">
                                    <w:rPr>
                                      <w:rFonts w:eastAsiaTheme="minorEastAsia"/>
                                      <w:color w:val="111111"/>
                                      <w:sz w:val="21"/>
                                      <w:szCs w:val="21"/>
                                    </w:rPr>
                                    <w:t>exans &amp; the other side has the Cowboys.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3F407" id="_x0000_s1028" type="#_x0000_t202" style="position:absolute;margin-left:-5.15pt;margin-top:161.8pt;width:261.05pt;height:253.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" fillcolor="#dce6f2">
                      <v:textbox>
                        <w:txbxContent>
                          <w:p w14:paraId="602C78AC" w14:textId="77777777" w:rsidR="006A1676" w:rsidRPr="006A1676" w:rsidRDefault="006A1676" w:rsidP="006A1676">
                            <w:pPr>
                              <w:rPr>
                                <w:b/>
                                <w:sz w:val="21"/>
                                <w:szCs w:val="21"/>
                              </w:rPr>
                            </w:pPr>
                            <w:r w:rsidRPr="006A1676">
                              <w:rPr>
                                <w:b/>
                                <w:sz w:val="21"/>
                                <w:szCs w:val="21"/>
                              </w:rPr>
                              <w:t>What are some of your work responsibilities?</w:t>
                            </w:r>
                          </w:p>
                          <w:p w14:paraId="67BB76E5" w14:textId="501357E8" w:rsidR="006A1676" w:rsidRPr="006A1676" w:rsidRDefault="006A1676" w:rsidP="006A1676">
                            <w:pPr>
                              <w:autoSpaceDE w:val="0"/>
                              <w:autoSpaceDN w:val="0"/>
                              <w:adjustRightInd w:val="0"/>
                              <w:rPr>
                                <w:rFonts w:eastAsiaTheme="minorEastAsia"/>
                                <w:color w:val="111111"/>
                                <w:sz w:val="21"/>
                                <w:szCs w:val="21"/>
                              </w:rPr>
                            </w:pPr>
                            <w:r w:rsidRPr="006A1676">
                              <w:rPr>
                                <w:rFonts w:eastAsiaTheme="minorEastAsia"/>
                                <w:color w:val="111111"/>
                                <w:sz w:val="21"/>
                                <w:szCs w:val="21"/>
                              </w:rPr>
                              <w:t>I work mostly with students and their electives, POM3 &amp;</w:t>
                            </w:r>
                            <w:r w:rsidR="00046BEF">
                              <w:rPr>
                                <w:rFonts w:eastAsiaTheme="minorEastAsia"/>
                                <w:color w:val="111111"/>
                                <w:sz w:val="21"/>
                                <w:szCs w:val="21"/>
                              </w:rPr>
                              <w:t xml:space="preserve"> </w:t>
                            </w:r>
                            <w:r w:rsidRPr="006A1676">
                              <w:rPr>
                                <w:rFonts w:eastAsiaTheme="minorEastAsia"/>
                                <w:color w:val="111111"/>
                                <w:sz w:val="21"/>
                                <w:szCs w:val="21"/>
                              </w:rPr>
                              <w:t>POM4 &amp; help out with Physician Healer Track.</w:t>
                            </w:r>
                          </w:p>
                          <w:p w14:paraId="62C87110" w14:textId="77777777" w:rsidR="006A1676" w:rsidRPr="006A1676" w:rsidRDefault="006A1676" w:rsidP="006A1676">
                            <w:pPr>
                              <w:autoSpaceDE w:val="0"/>
                              <w:autoSpaceDN w:val="0"/>
                              <w:adjustRightInd w:val="0"/>
                              <w:rPr>
                                <w:rFonts w:eastAsiaTheme="minorEastAsia"/>
                                <w:color w:val="111111"/>
                                <w:sz w:val="21"/>
                                <w:szCs w:val="21"/>
                              </w:rPr>
                            </w:pPr>
                          </w:p>
                          <w:p w14:paraId="13131D73" w14:textId="1DCD29C7" w:rsidR="006A1676" w:rsidRPr="006A1676" w:rsidRDefault="006A1676" w:rsidP="006A1676">
                            <w:pPr>
                              <w:autoSpaceDE w:val="0"/>
                              <w:autoSpaceDN w:val="0"/>
                              <w:adjustRightInd w:val="0"/>
                              <w:rPr>
                                <w:b/>
                                <w:color w:val="000000" w:themeColor="text1"/>
                                <w:sz w:val="21"/>
                                <w:szCs w:val="21"/>
                              </w:rPr>
                            </w:pPr>
                            <w:r w:rsidRPr="006A1676">
                              <w:rPr>
                                <w:b/>
                                <w:color w:val="000000" w:themeColor="text1"/>
                                <w:sz w:val="21"/>
                                <w:szCs w:val="21"/>
                              </w:rPr>
                              <w:t>Tell us something personal about yourself.</w:t>
                            </w:r>
                          </w:p>
                          <w:p w14:paraId="6EAFAB10" w14:textId="74EDA036" w:rsidR="006A1676" w:rsidRPr="006A1676" w:rsidRDefault="006A1676" w:rsidP="006A1676">
                            <w:pPr>
                              <w:autoSpaceDE w:val="0"/>
                              <w:autoSpaceDN w:val="0"/>
                              <w:adjustRightInd w:val="0"/>
                              <w:rPr>
                                <w:rFonts w:eastAsiaTheme="minorEastAsia"/>
                                <w:color w:val="111111"/>
                                <w:sz w:val="21"/>
                                <w:szCs w:val="21"/>
                              </w:rPr>
                            </w:pPr>
                            <w:r w:rsidRPr="006A1676">
                              <w:rPr>
                                <w:rFonts w:eastAsiaTheme="minorEastAsia"/>
                                <w:color w:val="111111"/>
                                <w:sz w:val="21"/>
                                <w:szCs w:val="21"/>
                              </w:rPr>
                              <w:t>I was born here on the Island. I have been at UTMB for</w:t>
                            </w:r>
                            <w:r w:rsidR="00046BEF">
                              <w:rPr>
                                <w:rFonts w:eastAsiaTheme="minorEastAsia"/>
                                <w:color w:val="111111"/>
                                <w:sz w:val="21"/>
                                <w:szCs w:val="21"/>
                              </w:rPr>
                              <w:t xml:space="preserve"> </w:t>
                            </w:r>
                            <w:r w:rsidRPr="006A1676">
                              <w:rPr>
                                <w:rFonts w:eastAsiaTheme="minorEastAsia"/>
                                <w:color w:val="111111"/>
                                <w:sz w:val="21"/>
                                <w:szCs w:val="21"/>
                              </w:rPr>
                              <w:t xml:space="preserve">22 years. I am married to Tim Ellis, we have 2 Yorkie's </w:t>
                            </w:r>
                            <w:r w:rsidR="00046BEF">
                              <w:rPr>
                                <w:rFonts w:eastAsiaTheme="minorEastAsia"/>
                                <w:color w:val="111111"/>
                                <w:sz w:val="21"/>
                                <w:szCs w:val="21"/>
                              </w:rPr>
                              <w:t>(</w:t>
                            </w:r>
                            <w:r w:rsidRPr="006A1676">
                              <w:rPr>
                                <w:rFonts w:eastAsiaTheme="minorEastAsia"/>
                                <w:color w:val="111111"/>
                                <w:sz w:val="21"/>
                                <w:szCs w:val="21"/>
                              </w:rPr>
                              <w:t>Abbi &amp;</w:t>
                            </w:r>
                            <w:r>
                              <w:rPr>
                                <w:rFonts w:eastAsiaTheme="minorEastAsia"/>
                                <w:color w:val="111111"/>
                                <w:sz w:val="21"/>
                                <w:szCs w:val="21"/>
                              </w:rPr>
                              <w:t xml:space="preserve"> </w:t>
                            </w:r>
                            <w:r w:rsidRPr="006A1676">
                              <w:rPr>
                                <w:rFonts w:eastAsiaTheme="minorEastAsia"/>
                                <w:color w:val="111111"/>
                                <w:sz w:val="21"/>
                                <w:szCs w:val="21"/>
                              </w:rPr>
                              <w:t xml:space="preserve">Rosie), </w:t>
                            </w:r>
                            <w:proofErr w:type="gramStart"/>
                            <w:r w:rsidRPr="006A1676">
                              <w:rPr>
                                <w:rFonts w:eastAsiaTheme="minorEastAsia"/>
                                <w:color w:val="111111"/>
                                <w:sz w:val="21"/>
                                <w:szCs w:val="21"/>
                              </w:rPr>
                              <w:t>we</w:t>
                            </w:r>
                            <w:proofErr w:type="gramEnd"/>
                            <w:r w:rsidRPr="006A1676">
                              <w:rPr>
                                <w:rFonts w:eastAsiaTheme="minorEastAsia"/>
                                <w:color w:val="111111"/>
                                <w:sz w:val="21"/>
                                <w:szCs w:val="21"/>
                              </w:rPr>
                              <w:t xml:space="preserve"> have a son (Chris) who is currently </w:t>
                            </w:r>
                            <w:r w:rsidR="00046BEF">
                              <w:rPr>
                                <w:rFonts w:eastAsiaTheme="minorEastAsia"/>
                                <w:color w:val="111111"/>
                                <w:sz w:val="21"/>
                                <w:szCs w:val="21"/>
                              </w:rPr>
                              <w:t>s</w:t>
                            </w:r>
                            <w:r w:rsidRPr="006A1676">
                              <w:rPr>
                                <w:rFonts w:eastAsiaTheme="minorEastAsia"/>
                                <w:color w:val="111111"/>
                                <w:sz w:val="21"/>
                                <w:szCs w:val="21"/>
                              </w:rPr>
                              <w:t xml:space="preserve">erving in the US Air Force &amp; a daughter-in-law </w:t>
                            </w:r>
                            <w:r w:rsidR="00046BEF">
                              <w:rPr>
                                <w:rFonts w:eastAsiaTheme="minorEastAsia"/>
                                <w:color w:val="111111"/>
                                <w:sz w:val="21"/>
                                <w:szCs w:val="21"/>
                              </w:rPr>
                              <w:t>(</w:t>
                            </w:r>
                            <w:r w:rsidRPr="006A1676">
                              <w:rPr>
                                <w:rFonts w:eastAsiaTheme="minorEastAsia"/>
                                <w:color w:val="111111"/>
                                <w:sz w:val="21"/>
                                <w:szCs w:val="21"/>
                              </w:rPr>
                              <w:t>Miranda). I have been a</w:t>
                            </w:r>
                            <w:r>
                              <w:rPr>
                                <w:rFonts w:eastAsiaTheme="minorEastAsia"/>
                                <w:color w:val="111111"/>
                                <w:sz w:val="21"/>
                                <w:szCs w:val="21"/>
                              </w:rPr>
                              <w:t xml:space="preserve"> </w:t>
                            </w:r>
                            <w:r w:rsidRPr="006A1676">
                              <w:rPr>
                                <w:rFonts w:eastAsiaTheme="minorEastAsia"/>
                                <w:color w:val="111111"/>
                                <w:sz w:val="21"/>
                                <w:szCs w:val="21"/>
                              </w:rPr>
                              <w:t xml:space="preserve">member of the APA </w:t>
                            </w:r>
                            <w:r w:rsidR="00046BEF">
                              <w:rPr>
                                <w:rFonts w:eastAsiaTheme="minorEastAsia"/>
                                <w:color w:val="111111"/>
                                <w:sz w:val="21"/>
                                <w:szCs w:val="21"/>
                              </w:rPr>
                              <w:t>(</w:t>
                            </w:r>
                            <w:r w:rsidRPr="006A1676">
                              <w:rPr>
                                <w:rFonts w:eastAsiaTheme="minorEastAsia"/>
                                <w:color w:val="111111"/>
                                <w:sz w:val="21"/>
                                <w:szCs w:val="21"/>
                              </w:rPr>
                              <w:t xml:space="preserve">Administrative Professionals Association), formerly SSP </w:t>
                            </w:r>
                            <w:r w:rsidR="00046BEF">
                              <w:rPr>
                                <w:rFonts w:eastAsiaTheme="minorEastAsia"/>
                                <w:color w:val="111111"/>
                                <w:sz w:val="21"/>
                                <w:szCs w:val="21"/>
                              </w:rPr>
                              <w:t>f</w:t>
                            </w:r>
                            <w:r w:rsidRPr="006A1676">
                              <w:rPr>
                                <w:rFonts w:eastAsiaTheme="minorEastAsia"/>
                                <w:color w:val="111111"/>
                                <w:sz w:val="21"/>
                                <w:szCs w:val="21"/>
                              </w:rPr>
                              <w:t xml:space="preserve">or 21 years. We like playing co-ed softball and I have </w:t>
                            </w:r>
                            <w:r w:rsidR="00046BEF">
                              <w:rPr>
                                <w:rFonts w:eastAsiaTheme="minorEastAsia"/>
                                <w:color w:val="111111"/>
                                <w:sz w:val="21"/>
                                <w:szCs w:val="21"/>
                              </w:rPr>
                              <w:t>b</w:t>
                            </w:r>
                            <w:r w:rsidRPr="006A1676">
                              <w:rPr>
                                <w:rFonts w:eastAsiaTheme="minorEastAsia"/>
                                <w:color w:val="111111"/>
                                <w:sz w:val="21"/>
                                <w:szCs w:val="21"/>
                              </w:rPr>
                              <w:t xml:space="preserve">een playing with the UTMB Softball league for about 15 </w:t>
                            </w:r>
                            <w:r w:rsidR="00046BEF">
                              <w:rPr>
                                <w:rFonts w:eastAsiaTheme="minorEastAsia"/>
                                <w:color w:val="111111"/>
                                <w:sz w:val="21"/>
                                <w:szCs w:val="21"/>
                              </w:rPr>
                              <w:t>y</w:t>
                            </w:r>
                            <w:r w:rsidRPr="006A1676">
                              <w:rPr>
                                <w:rFonts w:eastAsiaTheme="minorEastAsia"/>
                                <w:color w:val="111111"/>
                                <w:sz w:val="21"/>
                                <w:szCs w:val="21"/>
                              </w:rPr>
                              <w:t>ears. I enjoy watching baseball &amp; football.</w:t>
                            </w:r>
                          </w:p>
                          <w:p w14:paraId="67A7F42E" w14:textId="77777777" w:rsidR="006A1676" w:rsidRPr="006A1676" w:rsidRDefault="006A1676" w:rsidP="006A1676">
                            <w:pPr>
                              <w:autoSpaceDE w:val="0"/>
                              <w:autoSpaceDN w:val="0"/>
                              <w:adjustRightInd w:val="0"/>
                              <w:rPr>
                                <w:rFonts w:eastAsiaTheme="minorEastAsia"/>
                                <w:color w:val="111111"/>
                                <w:sz w:val="21"/>
                                <w:szCs w:val="21"/>
                              </w:rPr>
                            </w:pPr>
                          </w:p>
                          <w:p w14:paraId="1FD5678C" w14:textId="644289A9" w:rsidR="006A1676" w:rsidRPr="006A1676" w:rsidRDefault="006A1676" w:rsidP="006A1676">
                            <w:pPr>
                              <w:autoSpaceDE w:val="0"/>
                              <w:autoSpaceDN w:val="0"/>
                              <w:adjustRightInd w:val="0"/>
                              <w:rPr>
                                <w:b/>
                                <w:color w:val="000000" w:themeColor="text1"/>
                                <w:sz w:val="21"/>
                                <w:szCs w:val="21"/>
                              </w:rPr>
                            </w:pPr>
                            <w:r w:rsidRPr="006A1676">
                              <w:rPr>
                                <w:b/>
                                <w:color w:val="000000" w:themeColor="text1"/>
                                <w:sz w:val="21"/>
                                <w:szCs w:val="21"/>
                              </w:rPr>
                              <w:t>Fun Fact</w:t>
                            </w:r>
                          </w:p>
                          <w:p w14:paraId="58F22120" w14:textId="13E0A5EE" w:rsidR="006A1676" w:rsidRPr="006A1676" w:rsidRDefault="006A1676" w:rsidP="006A1676">
                            <w:pPr>
                              <w:autoSpaceDE w:val="0"/>
                              <w:autoSpaceDN w:val="0"/>
                              <w:adjustRightInd w:val="0"/>
                              <w:rPr>
                                <w:color w:val="000000" w:themeColor="text1"/>
                                <w:sz w:val="20"/>
                                <w:szCs w:val="20"/>
                              </w:rPr>
                            </w:pPr>
                            <w:r w:rsidRPr="006A1676">
                              <w:rPr>
                                <w:rFonts w:eastAsiaTheme="minorEastAsia"/>
                                <w:color w:val="111111"/>
                                <w:sz w:val="21"/>
                                <w:szCs w:val="21"/>
                              </w:rPr>
                              <w:t xml:space="preserve">I am Astros fan and a fan of both the Houston Texans &amp; </w:t>
                            </w:r>
                            <w:r w:rsidR="00046BEF">
                              <w:rPr>
                                <w:rFonts w:eastAsiaTheme="minorEastAsia"/>
                                <w:color w:val="111111"/>
                                <w:sz w:val="21"/>
                                <w:szCs w:val="21"/>
                              </w:rPr>
                              <w:t>D</w:t>
                            </w:r>
                            <w:r w:rsidRPr="006A1676">
                              <w:rPr>
                                <w:rFonts w:eastAsiaTheme="minorEastAsia"/>
                                <w:color w:val="111111"/>
                                <w:sz w:val="21"/>
                                <w:szCs w:val="21"/>
                              </w:rPr>
                              <w:t xml:space="preserve">allas Cowboys. I have a quilt and on one side it has the </w:t>
                            </w:r>
                            <w:r w:rsidR="00046BEF">
                              <w:rPr>
                                <w:rFonts w:eastAsiaTheme="minorEastAsia"/>
                                <w:color w:val="111111"/>
                                <w:sz w:val="21"/>
                                <w:szCs w:val="21"/>
                              </w:rPr>
                              <w:t>T</w:t>
                            </w:r>
                            <w:bookmarkStart w:id="1" w:name="_GoBack"/>
                            <w:bookmarkEnd w:id="1"/>
                            <w:r w:rsidRPr="006A1676">
                              <w:rPr>
                                <w:rFonts w:eastAsiaTheme="minorEastAsia"/>
                                <w:color w:val="111111"/>
                                <w:sz w:val="21"/>
                                <w:szCs w:val="21"/>
                              </w:rPr>
                              <w:t>exans &amp; the other side has the Cowboys.</w:t>
                            </w:r>
                          </w:p>
                        </w:txbxContent>
                      </v:textbox>
                      <w10:wrap type="square" anchorx="margin"/>
                    </v:shape>
                  </w:pict>
                </mc:Fallback>
              </mc:AlternateContent>
            </w:r>
            <w:r w:rsidR="00CC24B8">
              <w:object w:dxaOrig="14265" w:dyaOrig="8790" w14:anchorId="62658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6.75pt;height:152.25pt" o:ole="">
                  <v:imagedata r:id="rId11" o:title=""/>
                </v:shape>
                <o:OLEObject Type="Embed" ProgID="PBrush" ShapeID="_x0000_i1029" DrawAspect="Content" ObjectID="_1615378256" r:id="rId12"/>
              </w:object>
            </w:r>
          </w:p>
          <w:p w14:paraId="77624BFA" w14:textId="602FDEF4" w:rsidR="006A1676" w:rsidRDefault="006A1676" w:rsidP="008B6179"/>
          <w:p w14:paraId="62ED5B37" w14:textId="7676A77A" w:rsidR="006A1676" w:rsidRPr="003F0266" w:rsidRDefault="006A1676" w:rsidP="008B6179">
            <w:pPr>
              <w:rPr>
                <w:rFonts w:ascii="Calibri Light" w:hAnsi="Calibri Light"/>
                <w:noProof/>
                <w:sz w:val="20"/>
              </w:rPr>
            </w:pPr>
          </w:p>
        </w:tc>
        <w:tc>
          <w:tcPr>
            <w:tcW w:w="6120" w:type="dxa"/>
            <w:gridSpan w:val="2"/>
          </w:tcPr>
          <w:p w14:paraId="11BFCFA6" w14:textId="77777777" w:rsidR="00BA1AB1" w:rsidRDefault="00BA1AB1" w:rsidP="00BA1AB1">
            <w:pPr>
              <w:rPr>
                <w:rFonts w:ascii="Calibri" w:hAnsi="Calibri" w:cs="Calibri"/>
                <w:b/>
                <w:bCs/>
                <w:color w:val="000000"/>
              </w:rPr>
            </w:pPr>
          </w:p>
          <w:p w14:paraId="664BC80E" w14:textId="04469B87" w:rsidR="00F74B29" w:rsidRPr="00F74B29" w:rsidRDefault="00DE163B" w:rsidP="00F74B29">
            <w:pPr>
              <w:rPr>
                <w:rFonts w:ascii="Calibri Light" w:hAnsi="Calibri Light" w:cs="Calibri Light"/>
              </w:rPr>
            </w:pPr>
            <w:r>
              <w:rPr>
                <w:rFonts w:ascii="Calibri" w:hAnsi="Calibri" w:cs="Calibri"/>
                <w:b/>
                <w:bCs/>
                <w:color w:val="000000"/>
              </w:rPr>
              <w:t>M</w:t>
            </w:r>
            <w:r w:rsidR="00F74B29">
              <w:rPr>
                <w:rFonts w:ascii="Calibri" w:hAnsi="Calibri" w:cs="Calibri"/>
                <w:b/>
                <w:bCs/>
                <w:color w:val="000000"/>
              </w:rPr>
              <w:t>ondays in March series available online:</w:t>
            </w:r>
            <w:r w:rsidR="00F74B29">
              <w:rPr>
                <w:rFonts w:ascii="Arial" w:hAnsi="Arial" w:cs="Arial"/>
                <w:color w:val="000000"/>
              </w:rPr>
              <w:t xml:space="preserve"> </w:t>
            </w:r>
            <w:r w:rsidR="00F74B29" w:rsidRPr="00F74B29">
              <w:rPr>
                <w:rFonts w:ascii="Calibri Light" w:hAnsi="Calibri Light" w:cs="Calibri Light"/>
                <w:color w:val="000000"/>
                <w:sz w:val="21"/>
                <w:szCs w:val="21"/>
              </w:rPr>
              <w:t>In case you missed this year’s Mondays in March panel discussions, they can now be viewed online at</w:t>
            </w:r>
            <w:r w:rsidR="00F74B29" w:rsidRPr="00F74B29">
              <w:rPr>
                <w:rStyle w:val="apple-converted-space"/>
                <w:rFonts w:ascii="Calibri Light" w:hAnsi="Calibri Light" w:cs="Calibri Light"/>
                <w:color w:val="000000"/>
                <w:sz w:val="21"/>
                <w:szCs w:val="21"/>
              </w:rPr>
              <w:t> </w:t>
            </w:r>
            <w:hyperlink r:id="rId13" w:history="1">
              <w:r w:rsidR="00F74B29" w:rsidRPr="00F74B29">
                <w:rPr>
                  <w:rStyle w:val="Hyperlink"/>
                  <w:rFonts w:ascii="Calibri Light" w:hAnsi="Calibri Light" w:cs="Calibri Light"/>
                  <w:color w:val="954F72"/>
                  <w:sz w:val="21"/>
                  <w:szCs w:val="21"/>
                </w:rPr>
                <w:t>https://www.utmb.edu/mondays-in-march</w:t>
              </w:r>
            </w:hyperlink>
            <w:r w:rsidR="00F74B29" w:rsidRPr="00F74B29">
              <w:rPr>
                <w:rFonts w:ascii="Calibri Light" w:hAnsi="Calibri Light" w:cs="Calibri Light"/>
                <w:color w:val="000000"/>
                <w:sz w:val="21"/>
                <w:szCs w:val="21"/>
              </w:rPr>
              <w:t>. The four discussions, titled “Mission Critical: Conversations on the Future of Improving Health,” focused on UTMB’s expansive growth, transformational changes in health care, the future of education and research, and a look ahead with executive leadership. If you attended or viewed one or more of the sessions, please provide your feedback related to structure and the content of the discussions at</w:t>
            </w:r>
            <w:r w:rsidR="00F74B29" w:rsidRPr="00F74B29">
              <w:rPr>
                <w:rStyle w:val="apple-converted-space"/>
                <w:rFonts w:ascii="Calibri Light" w:hAnsi="Calibri Light" w:cs="Calibri Light"/>
                <w:color w:val="000000"/>
                <w:sz w:val="21"/>
                <w:szCs w:val="21"/>
              </w:rPr>
              <w:t> </w:t>
            </w:r>
            <w:hyperlink r:id="rId14" w:history="1">
              <w:r w:rsidR="00F74B29" w:rsidRPr="00F74B29">
                <w:rPr>
                  <w:rStyle w:val="Hyperlink"/>
                  <w:rFonts w:ascii="Calibri Light" w:hAnsi="Calibri Light" w:cs="Calibri Light"/>
                  <w:color w:val="954F72"/>
                  <w:sz w:val="21"/>
                  <w:szCs w:val="21"/>
                </w:rPr>
                <w:t>https://www.utmb.edu/mondays-in-march/feedback</w:t>
              </w:r>
            </w:hyperlink>
            <w:r w:rsidR="00F74B29" w:rsidRPr="00F74B29">
              <w:rPr>
                <w:rFonts w:ascii="Calibri Light" w:hAnsi="Calibri Light" w:cs="Calibri Light"/>
                <w:color w:val="000000"/>
                <w:sz w:val="21"/>
                <w:szCs w:val="21"/>
              </w:rPr>
              <w:t>.</w:t>
            </w:r>
          </w:p>
          <w:p w14:paraId="0BBA3150" w14:textId="77F64C91" w:rsidR="00BA1AB1" w:rsidRDefault="00BA1AB1" w:rsidP="00BA1AB1">
            <w:pPr>
              <w:rPr>
                <w:rStyle w:val="apple-converted-space"/>
                <w:rFonts w:ascii="Calibri Light" w:hAnsi="Calibri Light" w:cs="Calibri Light"/>
                <w:sz w:val="28"/>
                <w:szCs w:val="28"/>
              </w:rPr>
            </w:pPr>
          </w:p>
          <w:p w14:paraId="7D414542" w14:textId="77777777" w:rsidR="00F74B29" w:rsidRPr="00F74B29" w:rsidRDefault="00F74B29" w:rsidP="00F74B29">
            <w:pPr>
              <w:rPr>
                <w:rFonts w:ascii="Calibri Light" w:hAnsi="Calibri Light" w:cs="Calibri Light"/>
                <w:color w:val="000000"/>
                <w:sz w:val="21"/>
                <w:szCs w:val="21"/>
              </w:rPr>
            </w:pPr>
            <w:r>
              <w:rPr>
                <w:rFonts w:asciiTheme="majorHAnsi" w:hAnsiTheme="majorHAnsi" w:cstheme="majorHAnsi"/>
                <w:b/>
                <w:bCs/>
                <w:color w:val="000000"/>
              </w:rPr>
              <w:t>What you need to know about the iSpace to SharePoint Online migration:</w:t>
            </w:r>
            <w:r>
              <w:rPr>
                <w:rFonts w:asciiTheme="majorHAnsi" w:hAnsiTheme="majorHAnsi" w:cstheme="majorHAnsi"/>
              </w:rPr>
              <w:t xml:space="preserve"> </w:t>
            </w:r>
            <w:r w:rsidRPr="00F74B29">
              <w:rPr>
                <w:rFonts w:ascii="Calibri Light" w:hAnsi="Calibri Light" w:cs="Calibri Light"/>
                <w:color w:val="000000"/>
                <w:sz w:val="21"/>
                <w:szCs w:val="21"/>
              </w:rPr>
              <w:t>On March 26, Information Services held the first of several “Office Hours” presentations focused on the migration from iSpace to SharePoint Online. Here are three important takeaways:</w:t>
            </w:r>
          </w:p>
          <w:p w14:paraId="4C0AF57A" w14:textId="77777777" w:rsidR="00F74B29" w:rsidRPr="00F74B29" w:rsidRDefault="00F74B29" w:rsidP="00F74B29">
            <w:pPr>
              <w:rPr>
                <w:rFonts w:ascii="Calibri Light" w:hAnsi="Calibri Light" w:cs="Calibri Light"/>
                <w:color w:val="000000"/>
                <w:sz w:val="21"/>
                <w:szCs w:val="21"/>
              </w:rPr>
            </w:pPr>
            <w:r w:rsidRPr="00F74B29">
              <w:rPr>
                <w:rFonts w:ascii="Calibri Light" w:hAnsi="Calibri Light" w:cs="Calibri Light"/>
                <w:color w:val="000000"/>
                <w:sz w:val="21"/>
                <w:szCs w:val="21"/>
              </w:rPr>
              <w:t> </w:t>
            </w:r>
          </w:p>
          <w:p w14:paraId="5B7836F0" w14:textId="77777777" w:rsidR="00F74B29" w:rsidRPr="00F74B29" w:rsidRDefault="00F74B29" w:rsidP="00F74B29">
            <w:pPr>
              <w:pStyle w:val="ListParagraph"/>
              <w:numPr>
                <w:ilvl w:val="0"/>
                <w:numId w:val="31"/>
              </w:numPr>
              <w:contextualSpacing w:val="0"/>
              <w:rPr>
                <w:rFonts w:ascii="Calibri Light" w:hAnsi="Calibri Light" w:cs="Calibri Light"/>
                <w:color w:val="000000"/>
                <w:sz w:val="21"/>
                <w:szCs w:val="21"/>
              </w:rPr>
            </w:pPr>
            <w:r w:rsidRPr="00F74B29">
              <w:rPr>
                <w:rFonts w:ascii="Calibri Light" w:hAnsi="Calibri Light" w:cs="Calibri Light"/>
                <w:color w:val="000000"/>
                <w:sz w:val="21"/>
                <w:szCs w:val="21"/>
              </w:rPr>
              <w:t>Information Services and partners are currently building out the final SharePoint environment.</w:t>
            </w:r>
          </w:p>
          <w:p w14:paraId="2DE08B6D" w14:textId="77777777" w:rsidR="00F74B29" w:rsidRPr="00F74B29" w:rsidRDefault="00F74B29" w:rsidP="00F74B29">
            <w:pPr>
              <w:pStyle w:val="ListParagraph"/>
              <w:numPr>
                <w:ilvl w:val="0"/>
                <w:numId w:val="31"/>
              </w:numPr>
              <w:contextualSpacing w:val="0"/>
              <w:rPr>
                <w:rFonts w:ascii="Calibri Light" w:hAnsi="Calibri Light" w:cs="Calibri Light"/>
                <w:color w:val="000000"/>
                <w:sz w:val="21"/>
                <w:szCs w:val="21"/>
              </w:rPr>
            </w:pPr>
            <w:r w:rsidRPr="00F74B29">
              <w:rPr>
                <w:rFonts w:ascii="Calibri Light" w:hAnsi="Calibri Light" w:cs="Calibri Light"/>
                <w:color w:val="000000"/>
                <w:sz w:val="21"/>
                <w:szCs w:val="21"/>
              </w:rPr>
              <w:t>The structure will be similar to that of iSpace, with “Collaboration” and “Departments” volumes.</w:t>
            </w:r>
          </w:p>
          <w:p w14:paraId="1A51A034" w14:textId="77777777" w:rsidR="00F74B29" w:rsidRPr="00F74B29" w:rsidRDefault="00F74B29" w:rsidP="00F74B29">
            <w:pPr>
              <w:pStyle w:val="ListParagraph"/>
              <w:numPr>
                <w:ilvl w:val="0"/>
                <w:numId w:val="31"/>
              </w:numPr>
              <w:contextualSpacing w:val="0"/>
              <w:rPr>
                <w:rFonts w:ascii="Calibri Light" w:hAnsi="Calibri Light" w:cs="Calibri Light"/>
                <w:color w:val="000000"/>
                <w:sz w:val="21"/>
                <w:szCs w:val="21"/>
              </w:rPr>
            </w:pPr>
            <w:r w:rsidRPr="00F74B29">
              <w:rPr>
                <w:rFonts w:ascii="Calibri Light" w:hAnsi="Calibri Light" w:cs="Calibri Light"/>
                <w:color w:val="000000"/>
                <w:sz w:val="21"/>
                <w:szCs w:val="21"/>
              </w:rPr>
              <w:t>IS will migrate your iSpace data for you, as well as offer SharePoint training and assistance.</w:t>
            </w:r>
          </w:p>
          <w:p w14:paraId="487BA8EE" w14:textId="77777777" w:rsidR="00F74B29" w:rsidRPr="00F74B29" w:rsidRDefault="00F74B29" w:rsidP="00F74B29">
            <w:pPr>
              <w:rPr>
                <w:rFonts w:ascii="Calibri Light" w:hAnsi="Calibri Light" w:cs="Calibri Light"/>
                <w:color w:val="000000"/>
                <w:sz w:val="21"/>
                <w:szCs w:val="21"/>
              </w:rPr>
            </w:pPr>
            <w:r w:rsidRPr="00F74B29">
              <w:rPr>
                <w:rFonts w:ascii="Calibri Light" w:hAnsi="Calibri Light" w:cs="Calibri Light"/>
                <w:color w:val="000000"/>
                <w:sz w:val="21"/>
                <w:szCs w:val="21"/>
              </w:rPr>
              <w:t> </w:t>
            </w:r>
          </w:p>
          <w:p w14:paraId="4B0C9B96" w14:textId="77777777" w:rsidR="00F74B29" w:rsidRPr="00F74B29" w:rsidRDefault="00F74B29" w:rsidP="00F74B29">
            <w:pPr>
              <w:rPr>
                <w:rFonts w:ascii="Calibri Light" w:hAnsi="Calibri Light" w:cs="Calibri Light"/>
                <w:color w:val="000000"/>
                <w:sz w:val="21"/>
                <w:szCs w:val="21"/>
              </w:rPr>
            </w:pPr>
            <w:r w:rsidRPr="00F74B29">
              <w:rPr>
                <w:rFonts w:ascii="Calibri Light" w:hAnsi="Calibri Light" w:cs="Calibri Light"/>
                <w:color w:val="000000"/>
                <w:sz w:val="21"/>
                <w:szCs w:val="21"/>
              </w:rPr>
              <w:t>For a recording of the presentation, please visit</w:t>
            </w:r>
            <w:r w:rsidRPr="00F74B29">
              <w:rPr>
                <w:rStyle w:val="apple-converted-space"/>
                <w:rFonts w:ascii="Calibri Light" w:hAnsi="Calibri Light" w:cs="Calibri Light"/>
                <w:color w:val="000000"/>
                <w:sz w:val="21"/>
                <w:szCs w:val="21"/>
              </w:rPr>
              <w:t> </w:t>
            </w:r>
            <w:hyperlink r:id="rId15" w:history="1">
              <w:r w:rsidRPr="00F74B29">
                <w:rPr>
                  <w:rStyle w:val="Hyperlink"/>
                  <w:rFonts w:ascii="Calibri Light" w:hAnsi="Calibri Light" w:cs="Calibri Light"/>
                  <w:color w:val="000000"/>
                  <w:sz w:val="21"/>
                  <w:szCs w:val="21"/>
                </w:rPr>
                <w:t>https://www.utmb.edu/o365</w:t>
              </w:r>
            </w:hyperlink>
            <w:r w:rsidRPr="00F74B29">
              <w:rPr>
                <w:rFonts w:ascii="Calibri Light" w:hAnsi="Calibri Light" w:cs="Calibri Light"/>
                <w:color w:val="000000"/>
                <w:sz w:val="21"/>
                <w:szCs w:val="21"/>
              </w:rPr>
              <w:t>. The next Office Hours SharePoint Session will be held on April 9. See the O365 website for details.</w:t>
            </w:r>
          </w:p>
          <w:p w14:paraId="7AB0E53A" w14:textId="305663D9" w:rsidR="00DE163B" w:rsidRPr="00F74B29" w:rsidRDefault="00DE163B" w:rsidP="00DE163B">
            <w:pPr>
              <w:rPr>
                <w:rFonts w:asciiTheme="majorHAnsi" w:hAnsiTheme="majorHAnsi" w:cstheme="majorHAnsi"/>
              </w:rPr>
            </w:pPr>
          </w:p>
          <w:p w14:paraId="17C3AA44" w14:textId="77777777" w:rsidR="00F74B29" w:rsidRPr="00F74B29" w:rsidRDefault="00F74B29" w:rsidP="00F74B29">
            <w:pPr>
              <w:rPr>
                <w:rFonts w:ascii="Calibri Light" w:hAnsi="Calibri Light" w:cs="Calibri Light"/>
                <w:sz w:val="21"/>
                <w:szCs w:val="21"/>
              </w:rPr>
            </w:pPr>
            <w:r>
              <w:rPr>
                <w:rFonts w:asciiTheme="majorHAnsi" w:hAnsiTheme="majorHAnsi" w:cstheme="majorHAnsi"/>
                <w:b/>
              </w:rPr>
              <w:t>Save the date! 2019 Employee Service Day Ceremony</w:t>
            </w:r>
            <w:r>
              <w:t xml:space="preserve">: </w:t>
            </w:r>
            <w:r>
              <w:rPr>
                <w:rFonts w:ascii="Calibri Light" w:hAnsi="Calibri Light" w:cs="Calibri Light"/>
                <w:color w:val="000000"/>
                <w:sz w:val="21"/>
                <w:szCs w:val="21"/>
              </w:rPr>
              <w:t>UTMB</w:t>
            </w:r>
            <w:r w:rsidRPr="00DE163B">
              <w:rPr>
                <w:rFonts w:ascii="Calibri Light" w:hAnsi="Calibri Light" w:cs="Calibri Light"/>
                <w:color w:val="000000"/>
                <w:sz w:val="21"/>
                <w:szCs w:val="21"/>
              </w:rPr>
              <w:t xml:space="preserve"> </w:t>
            </w:r>
            <w:r w:rsidRPr="00F74B29">
              <w:rPr>
                <w:rFonts w:ascii="Calibri Light" w:hAnsi="Calibri Light" w:cs="Calibri Light"/>
                <w:color w:val="000000"/>
                <w:sz w:val="21"/>
                <w:szCs w:val="21"/>
              </w:rPr>
              <w:t>will honor more than 1,620 faculty and staff members for achieving significant service milestones at the 2019 Employee Service Day ceremony on May 22. More details coming soon.</w:t>
            </w:r>
          </w:p>
          <w:p w14:paraId="0DD88D91" w14:textId="77777777" w:rsidR="00F74B29" w:rsidRDefault="00F74B29" w:rsidP="00F74B29">
            <w:pPr>
              <w:rPr>
                <w:rFonts w:asciiTheme="majorHAnsi" w:hAnsiTheme="majorHAnsi" w:cstheme="majorHAnsi"/>
                <w:color w:val="FF0000"/>
              </w:rPr>
            </w:pPr>
          </w:p>
          <w:p w14:paraId="23C0BEC7" w14:textId="2ECBAD6A" w:rsidR="00F74B29" w:rsidRPr="00DE163B" w:rsidRDefault="00F74B29" w:rsidP="00F74B29">
            <w:pPr>
              <w:rPr>
                <w:rFonts w:asciiTheme="majorHAnsi" w:hAnsiTheme="majorHAnsi" w:cstheme="majorHAnsi"/>
                <w:color w:val="FF0000"/>
              </w:rPr>
            </w:pPr>
            <w:r>
              <w:rPr>
                <w:rFonts w:asciiTheme="majorHAnsi" w:hAnsiTheme="majorHAnsi" w:cstheme="majorHAnsi"/>
                <w:color w:val="FF0000"/>
              </w:rPr>
              <w:t>GALVESTON CAMPUS</w:t>
            </w:r>
          </w:p>
          <w:p w14:paraId="452F30A7" w14:textId="18515866" w:rsidR="00F74B29" w:rsidRDefault="00F74B29" w:rsidP="00F74B29">
            <w:r>
              <w:rPr>
                <w:rFonts w:asciiTheme="majorHAnsi" w:hAnsiTheme="majorHAnsi" w:cstheme="majorHAnsi"/>
                <w:b/>
              </w:rPr>
              <w:t>John Sealy Hospital public elevator bank to be closed beginning April 6</w:t>
            </w:r>
            <w:r>
              <w:t>:</w:t>
            </w:r>
            <w:r>
              <w:rPr>
                <w:rFonts w:ascii="Arial" w:hAnsi="Arial" w:cs="Arial"/>
                <w:color w:val="000000"/>
              </w:rPr>
              <w:t xml:space="preserve"> </w:t>
            </w:r>
            <w:r w:rsidRPr="00F74B29">
              <w:rPr>
                <w:rFonts w:ascii="Calibri Light" w:hAnsi="Calibri Light" w:cs="Calibri Light"/>
                <w:color w:val="000000"/>
                <w:sz w:val="21"/>
                <w:szCs w:val="21"/>
              </w:rPr>
              <w:t xml:space="preserve">As part of the John Sealy Hospital Modernization project, the John Sealy Hospital bank of three public elevators will be closed beginning April 6. The space is expected to be inaccessible for 18 weeks; however, an exact timeline of work is not available. During this closure, all patients and visitors in the hospital will be directed to use the bank of </w:t>
            </w:r>
            <w:r w:rsidR="001F3D6E">
              <w:rPr>
                <w:rFonts w:ascii="Calibri Light" w:hAnsi="Calibri Light" w:cs="Calibri Light"/>
                <w:color w:val="000000"/>
                <w:sz w:val="21"/>
                <w:szCs w:val="21"/>
              </w:rPr>
              <w:t>six</w:t>
            </w:r>
            <w:r w:rsidRPr="00F74B29">
              <w:rPr>
                <w:rFonts w:ascii="Calibri Light" w:hAnsi="Calibri Light" w:cs="Calibri Light"/>
                <w:color w:val="000000"/>
                <w:sz w:val="21"/>
                <w:szCs w:val="21"/>
              </w:rPr>
              <w:t xml:space="preserve"> staff elevators, located north of the main entrance. An accessible detour will be outlined with directional signage.</w:t>
            </w:r>
          </w:p>
          <w:p w14:paraId="6C90B83B" w14:textId="5FEA93A6" w:rsidR="00F74B29" w:rsidRPr="00DE163B" w:rsidRDefault="00F74B29" w:rsidP="00F74B29">
            <w:pPr>
              <w:rPr>
                <w:rFonts w:ascii="Calibri Light" w:hAnsi="Calibri Light" w:cs="Calibri Light"/>
                <w:sz w:val="21"/>
                <w:szCs w:val="21"/>
              </w:rPr>
            </w:pPr>
          </w:p>
          <w:p w14:paraId="33D5B003" w14:textId="71E27587" w:rsidR="005340BB" w:rsidRPr="00A424A6" w:rsidRDefault="005340BB" w:rsidP="00F74B29"/>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1849C7" w14:paraId="37678722" w14:textId="77777777" w:rsidTr="00674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96"/>
        </w:trPr>
        <w:tc>
          <w:tcPr>
            <w:tcW w:w="5153" w:type="dxa"/>
            <w:gridSpan w:val="3"/>
            <w:vMerge w:val="restart"/>
            <w:tcBorders>
              <w:top w:val="single" w:sz="8" w:space="0" w:color="auto"/>
              <w:left w:val="single" w:sz="8" w:space="0" w:color="auto"/>
              <w:right w:val="single" w:sz="4" w:space="0" w:color="auto"/>
            </w:tcBorders>
          </w:tcPr>
          <w:p w14:paraId="1D52664A" w14:textId="77777777" w:rsidR="00F74B29" w:rsidRPr="00DE163B" w:rsidRDefault="00F74B29" w:rsidP="00F74B29">
            <w:pPr>
              <w:rPr>
                <w:rFonts w:asciiTheme="majorHAnsi" w:hAnsiTheme="majorHAnsi" w:cstheme="majorHAnsi"/>
                <w:color w:val="FF0000"/>
              </w:rPr>
            </w:pPr>
            <w:r>
              <w:rPr>
                <w:rFonts w:asciiTheme="majorHAnsi" w:hAnsiTheme="majorHAnsi" w:cstheme="majorHAnsi"/>
                <w:color w:val="FF0000"/>
              </w:rPr>
              <w:t>GALVESTON CAMPUS</w:t>
            </w:r>
          </w:p>
          <w:p w14:paraId="52459376" w14:textId="77777777" w:rsidR="00F74B29" w:rsidRPr="00F74B29" w:rsidRDefault="00F74B29" w:rsidP="00F74B29">
            <w:pPr>
              <w:rPr>
                <w:rFonts w:ascii="Calibri Light" w:hAnsi="Calibri Light" w:cs="Calibri Light"/>
                <w:color w:val="000000"/>
                <w:sz w:val="21"/>
                <w:szCs w:val="21"/>
              </w:rPr>
            </w:pPr>
            <w:r>
              <w:rPr>
                <w:rFonts w:asciiTheme="majorHAnsi" w:hAnsiTheme="majorHAnsi" w:cstheme="majorHAnsi"/>
                <w:b/>
              </w:rPr>
              <w:t>Blocker Burn Unit, tub room and burn clinic relocating to Jennie Sealy Hospital</w:t>
            </w:r>
            <w:r>
              <w:t>:</w:t>
            </w:r>
            <w:r>
              <w:rPr>
                <w:rFonts w:ascii="Arial" w:hAnsi="Arial" w:cs="Arial"/>
                <w:color w:val="000000"/>
              </w:rPr>
              <w:t xml:space="preserve"> </w:t>
            </w:r>
            <w:r w:rsidRPr="00F74B29">
              <w:rPr>
                <w:rFonts w:ascii="Calibri Light" w:hAnsi="Calibri Light" w:cs="Calibri Light"/>
                <w:color w:val="000000"/>
                <w:sz w:val="21"/>
                <w:szCs w:val="21"/>
              </w:rPr>
              <w:t>The Blocker Burn Unit, tub room and burn clinic currently located in John Sealy Hospital will be relocating to Jennie Sealy Hospital on April 25.</w:t>
            </w:r>
          </w:p>
          <w:p w14:paraId="5236FE17" w14:textId="77777777" w:rsidR="00F74B29" w:rsidRPr="00F74B29" w:rsidRDefault="00F74B29" w:rsidP="00F74B29">
            <w:pPr>
              <w:rPr>
                <w:rFonts w:ascii="Calibri Light" w:hAnsi="Calibri Light" w:cs="Calibri Light"/>
                <w:color w:val="000000"/>
                <w:sz w:val="21"/>
                <w:szCs w:val="21"/>
              </w:rPr>
            </w:pPr>
            <w:r w:rsidRPr="00F74B29">
              <w:rPr>
                <w:rFonts w:ascii="Calibri Light" w:hAnsi="Calibri Light" w:cs="Calibri Light"/>
                <w:color w:val="000000"/>
                <w:sz w:val="21"/>
                <w:szCs w:val="21"/>
              </w:rPr>
              <w:t> </w:t>
            </w:r>
          </w:p>
          <w:p w14:paraId="22BEAB99" w14:textId="77777777" w:rsidR="00F74B29" w:rsidRPr="00F74B29" w:rsidRDefault="00F74B29" w:rsidP="00F74B29">
            <w:pPr>
              <w:rPr>
                <w:rFonts w:ascii="Calibri Light" w:hAnsi="Calibri Light" w:cs="Calibri Light"/>
                <w:color w:val="000000"/>
                <w:sz w:val="21"/>
                <w:szCs w:val="21"/>
              </w:rPr>
            </w:pPr>
            <w:r w:rsidRPr="00F74B29">
              <w:rPr>
                <w:rFonts w:ascii="Calibri Light" w:hAnsi="Calibri Light" w:cs="Calibri Light"/>
                <w:color w:val="000000"/>
                <w:sz w:val="21"/>
                <w:szCs w:val="21"/>
              </w:rPr>
              <w:t>The following contact information will remain the same throughout the move:</w:t>
            </w:r>
          </w:p>
          <w:p w14:paraId="07C9CE00" w14:textId="4308B096" w:rsidR="00F74B29" w:rsidRPr="00F74B29" w:rsidRDefault="00F74B29" w:rsidP="00F74B29">
            <w:pPr>
              <w:pStyle w:val="ListParagraph"/>
              <w:numPr>
                <w:ilvl w:val="0"/>
                <w:numId w:val="33"/>
              </w:numPr>
              <w:rPr>
                <w:rFonts w:ascii="Calibri Light" w:hAnsi="Calibri Light" w:cs="Calibri Light"/>
                <w:color w:val="000000"/>
                <w:sz w:val="21"/>
                <w:szCs w:val="21"/>
              </w:rPr>
            </w:pPr>
            <w:r w:rsidRPr="00F74B29">
              <w:rPr>
                <w:rFonts w:ascii="Calibri Light" w:hAnsi="Calibri Light" w:cs="Calibri Light"/>
                <w:color w:val="000000"/>
                <w:sz w:val="21"/>
                <w:szCs w:val="21"/>
              </w:rPr>
              <w:t>Inpatient phone number: 409-772-2023</w:t>
            </w:r>
          </w:p>
          <w:p w14:paraId="63F07911" w14:textId="493AA56F" w:rsidR="00F74B29" w:rsidRPr="00F74B29" w:rsidRDefault="00F74B29" w:rsidP="00F74B29">
            <w:pPr>
              <w:pStyle w:val="ListParagraph"/>
              <w:numPr>
                <w:ilvl w:val="0"/>
                <w:numId w:val="33"/>
              </w:numPr>
              <w:rPr>
                <w:rFonts w:ascii="Calibri Light" w:hAnsi="Calibri Light" w:cs="Calibri Light"/>
                <w:color w:val="000000"/>
                <w:sz w:val="21"/>
                <w:szCs w:val="21"/>
              </w:rPr>
            </w:pPr>
            <w:r w:rsidRPr="00F74B29">
              <w:rPr>
                <w:rFonts w:ascii="Calibri Light" w:hAnsi="Calibri Light" w:cs="Calibri Light"/>
                <w:color w:val="000000"/>
                <w:sz w:val="21"/>
                <w:szCs w:val="21"/>
              </w:rPr>
              <w:t>Inpatient fax number:  409-747-3428</w:t>
            </w:r>
          </w:p>
          <w:p w14:paraId="1B615B51" w14:textId="138AA723" w:rsidR="00F74B29" w:rsidRPr="00F74B29" w:rsidRDefault="00F74B29" w:rsidP="00F74B29">
            <w:pPr>
              <w:pStyle w:val="ListParagraph"/>
              <w:numPr>
                <w:ilvl w:val="0"/>
                <w:numId w:val="33"/>
              </w:numPr>
              <w:rPr>
                <w:rFonts w:ascii="Calibri Light" w:hAnsi="Calibri Light" w:cs="Calibri Light"/>
                <w:color w:val="000000"/>
                <w:sz w:val="21"/>
                <w:szCs w:val="21"/>
              </w:rPr>
            </w:pPr>
            <w:r w:rsidRPr="00F74B29">
              <w:rPr>
                <w:rFonts w:ascii="Calibri Light" w:hAnsi="Calibri Light" w:cs="Calibri Light"/>
                <w:color w:val="000000"/>
                <w:sz w:val="21"/>
                <w:szCs w:val="21"/>
              </w:rPr>
              <w:t>Clinic phone:  409-772-8384</w:t>
            </w:r>
          </w:p>
          <w:p w14:paraId="00F8F99D" w14:textId="77777777" w:rsidR="00F74B29" w:rsidRPr="00F74B29" w:rsidRDefault="00F74B29" w:rsidP="00F74B29">
            <w:pPr>
              <w:rPr>
                <w:rFonts w:ascii="Calibri Light" w:hAnsi="Calibri Light" w:cs="Calibri Light"/>
                <w:color w:val="000000"/>
                <w:sz w:val="21"/>
                <w:szCs w:val="21"/>
              </w:rPr>
            </w:pPr>
            <w:r w:rsidRPr="00F74B29">
              <w:rPr>
                <w:rFonts w:ascii="Calibri Light" w:hAnsi="Calibri Light" w:cs="Calibri Light"/>
                <w:color w:val="000000"/>
                <w:sz w:val="21"/>
                <w:szCs w:val="21"/>
              </w:rPr>
              <w:t> </w:t>
            </w:r>
          </w:p>
          <w:p w14:paraId="4788A555" w14:textId="77777777" w:rsidR="00F74B29" w:rsidRDefault="00F74B29" w:rsidP="00F74B29">
            <w:pPr>
              <w:rPr>
                <w:rFonts w:ascii="Calibri Light" w:hAnsi="Calibri Light" w:cs="Calibri Light"/>
                <w:color w:val="000000"/>
                <w:sz w:val="21"/>
                <w:szCs w:val="21"/>
              </w:rPr>
            </w:pPr>
            <w:r w:rsidRPr="00F74B29">
              <w:rPr>
                <w:rFonts w:ascii="Calibri Light" w:hAnsi="Calibri Light" w:cs="Calibri Light"/>
                <w:color w:val="000000"/>
                <w:sz w:val="21"/>
                <w:szCs w:val="21"/>
              </w:rPr>
              <w:t>The following contact information will take effect April 25:</w:t>
            </w:r>
          </w:p>
          <w:p w14:paraId="2FAC637E" w14:textId="3584ED19" w:rsidR="00F74B29" w:rsidRPr="00F74B29" w:rsidRDefault="00F74B29" w:rsidP="00F74B29">
            <w:pPr>
              <w:pStyle w:val="ListParagraph"/>
              <w:numPr>
                <w:ilvl w:val="0"/>
                <w:numId w:val="34"/>
              </w:numPr>
              <w:rPr>
                <w:rFonts w:ascii="Calibri Light" w:hAnsi="Calibri Light" w:cs="Calibri Light"/>
                <w:color w:val="000000"/>
                <w:sz w:val="21"/>
                <w:szCs w:val="21"/>
              </w:rPr>
            </w:pPr>
            <w:r w:rsidRPr="00F74B29">
              <w:rPr>
                <w:rFonts w:ascii="Calibri Light" w:hAnsi="Calibri Light" w:cs="Calibri Light"/>
                <w:color w:val="000000"/>
                <w:sz w:val="21"/>
                <w:szCs w:val="21"/>
              </w:rPr>
              <w:t>Clinic fax number:  409-747-3428 (will share inpatient fax)</w:t>
            </w:r>
          </w:p>
          <w:p w14:paraId="0371A1E8" w14:textId="77777777" w:rsidR="00F74B29" w:rsidRPr="00F74B29" w:rsidRDefault="00F74B29" w:rsidP="00F74B29">
            <w:pPr>
              <w:pStyle w:val="ListParagraph"/>
              <w:numPr>
                <w:ilvl w:val="0"/>
                <w:numId w:val="34"/>
              </w:numPr>
              <w:rPr>
                <w:rFonts w:ascii="Calibri Light" w:hAnsi="Calibri Light" w:cs="Calibri Light"/>
                <w:color w:val="000000"/>
                <w:sz w:val="21"/>
                <w:szCs w:val="21"/>
              </w:rPr>
            </w:pPr>
            <w:r w:rsidRPr="00F74B29">
              <w:rPr>
                <w:rFonts w:ascii="Calibri Light" w:hAnsi="Calibri Light" w:cs="Calibri Light"/>
                <w:color w:val="000000"/>
                <w:sz w:val="21"/>
                <w:szCs w:val="21"/>
              </w:rPr>
              <w:t>Pneumatic tube station numbers will change to: #113 (Nurses Station) and #117 (Med Room)</w:t>
            </w:r>
          </w:p>
          <w:p w14:paraId="395CFF8C" w14:textId="77777777" w:rsidR="00F74B29" w:rsidRPr="00F74B29" w:rsidRDefault="00F74B29" w:rsidP="00F74B29">
            <w:pPr>
              <w:pStyle w:val="ListParagraph"/>
              <w:numPr>
                <w:ilvl w:val="0"/>
                <w:numId w:val="34"/>
              </w:numPr>
              <w:rPr>
                <w:rFonts w:ascii="Calibri Light" w:hAnsi="Calibri Light" w:cs="Calibri Light"/>
                <w:color w:val="000000"/>
                <w:sz w:val="21"/>
                <w:szCs w:val="21"/>
              </w:rPr>
            </w:pPr>
            <w:r w:rsidRPr="00F74B29">
              <w:rPr>
                <w:rFonts w:ascii="Calibri Light" w:hAnsi="Calibri Light" w:cs="Calibri Light"/>
                <w:color w:val="000000"/>
                <w:sz w:val="21"/>
                <w:szCs w:val="21"/>
              </w:rPr>
              <w:t>Unit route number will be #0862</w:t>
            </w:r>
          </w:p>
          <w:p w14:paraId="05541AC0" w14:textId="30063F5B" w:rsidR="00DE163B" w:rsidRPr="00DE163B" w:rsidRDefault="00F74B29" w:rsidP="00DE163B">
            <w:pPr>
              <w:rPr>
                <w:rFonts w:ascii="Calibri Light" w:hAnsi="Calibri Light" w:cs="Calibri Light"/>
                <w:sz w:val="21"/>
                <w:szCs w:val="21"/>
              </w:rPr>
            </w:pPr>
            <w:r>
              <w:rPr>
                <w:rFonts w:asciiTheme="majorHAnsi" w:hAnsiTheme="majorHAnsi"/>
                <w:noProof/>
                <w:sz w:val="20"/>
              </w:rPr>
              <w:drawing>
                <wp:anchor distT="0" distB="0" distL="114300" distR="114300" simplePos="0" relativeHeight="251761152" behindDoc="0" locked="0" layoutInCell="1" allowOverlap="1" wp14:anchorId="7AB95927" wp14:editId="3F25A439">
                  <wp:simplePos x="0" y="0"/>
                  <wp:positionH relativeFrom="column">
                    <wp:posOffset>-635</wp:posOffset>
                  </wp:positionH>
                  <wp:positionV relativeFrom="paragraph">
                    <wp:posOffset>100948</wp:posOffset>
                  </wp:positionV>
                  <wp:extent cx="266700" cy="2273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p>
          <w:p w14:paraId="4C60C5E1" w14:textId="751DB790" w:rsidR="00F74B29" w:rsidRPr="00F74B29" w:rsidRDefault="00DE163B" w:rsidP="00F74B29">
            <w:pPr>
              <w:rPr>
                <w:rFonts w:ascii="Calibri Light" w:hAnsi="Calibri Light" w:cs="Calibri Light"/>
                <w:sz w:val="21"/>
                <w:szCs w:val="21"/>
              </w:rPr>
            </w:pPr>
            <w:r>
              <w:rPr>
                <w:rFonts w:asciiTheme="majorHAnsi" w:hAnsiTheme="majorHAnsi" w:cstheme="majorHAnsi"/>
                <w:b/>
              </w:rPr>
              <w:t xml:space="preserve">       </w:t>
            </w:r>
            <w:r w:rsidR="00F74B29">
              <w:rPr>
                <w:rFonts w:asciiTheme="majorHAnsi" w:hAnsiTheme="majorHAnsi" w:cstheme="majorHAnsi"/>
                <w:b/>
              </w:rPr>
              <w:t>PATIENT CARE</w:t>
            </w:r>
            <w:r>
              <w:rPr>
                <w:rFonts w:asciiTheme="majorHAnsi" w:hAnsiTheme="majorHAnsi" w:cstheme="majorHAnsi"/>
                <w:b/>
              </w:rPr>
              <w:t>—</w:t>
            </w:r>
            <w:r w:rsidR="00F74B29">
              <w:rPr>
                <w:rFonts w:asciiTheme="majorHAnsi" w:hAnsiTheme="majorHAnsi" w:cstheme="majorHAnsi"/>
                <w:b/>
              </w:rPr>
              <w:t>Imaging decision support goes live in Epic April 1</w:t>
            </w:r>
            <w:r>
              <w:t>:</w:t>
            </w:r>
            <w:r w:rsidR="00F74B29">
              <w:t xml:space="preserve"> </w:t>
            </w:r>
            <w:r w:rsidR="00F74B29" w:rsidRPr="00F74B29">
              <w:rPr>
                <w:rFonts w:ascii="Calibri Light" w:hAnsi="Calibri Light" w:cs="Calibri Light"/>
                <w:sz w:val="21"/>
                <w:szCs w:val="21"/>
              </w:rPr>
              <w:t>UTMB will launch a new decision support tool in the Epic electronic medical record on April 1. The tool, known as ACR Select, will help support providers in selecting the most appropriate imaging studies by utilizing appropriate use criteria developed by the American College of Radiology (ACR) at the time of order entry. The software generates an appropriateness score as follows:</w:t>
            </w:r>
          </w:p>
          <w:p w14:paraId="379414A4" w14:textId="1D566D42" w:rsidR="00F74B29" w:rsidRPr="00F74B29" w:rsidRDefault="00F74B29" w:rsidP="00F74B29">
            <w:pPr>
              <w:pStyle w:val="ListParagraph"/>
              <w:numPr>
                <w:ilvl w:val="0"/>
                <w:numId w:val="35"/>
              </w:numPr>
              <w:rPr>
                <w:rFonts w:ascii="Calibri Light" w:hAnsi="Calibri Light" w:cs="Calibri Light"/>
                <w:sz w:val="21"/>
                <w:szCs w:val="21"/>
              </w:rPr>
            </w:pPr>
            <w:r w:rsidRPr="00F74B29">
              <w:rPr>
                <w:rFonts w:ascii="Calibri Light" w:hAnsi="Calibri Light" w:cs="Calibri Light"/>
                <w:sz w:val="21"/>
                <w:szCs w:val="21"/>
              </w:rPr>
              <w:t>A score of 1-3 (red) indicates the study is not appropriate—when this occurs, the tool will suggest a better study, if one is available.</w:t>
            </w:r>
          </w:p>
          <w:p w14:paraId="46E8B17E" w14:textId="145F0BDA" w:rsidR="00F74B29" w:rsidRPr="00F74B29" w:rsidRDefault="00F74B29" w:rsidP="00F74B29">
            <w:pPr>
              <w:pStyle w:val="ListParagraph"/>
              <w:numPr>
                <w:ilvl w:val="0"/>
                <w:numId w:val="35"/>
              </w:numPr>
              <w:rPr>
                <w:rFonts w:ascii="Calibri Light" w:hAnsi="Calibri Light" w:cs="Calibri Light"/>
                <w:sz w:val="21"/>
                <w:szCs w:val="21"/>
              </w:rPr>
            </w:pPr>
            <w:r w:rsidRPr="00F74B29">
              <w:rPr>
                <w:rFonts w:ascii="Calibri Light" w:hAnsi="Calibri Light" w:cs="Calibri Light"/>
                <w:sz w:val="21"/>
                <w:szCs w:val="21"/>
              </w:rPr>
              <w:t>A score of 4-6 (yellow) cautions that a study may be inappropriate.</w:t>
            </w:r>
          </w:p>
          <w:p w14:paraId="67EE0769" w14:textId="26D16A2F" w:rsidR="00F74B29" w:rsidRPr="00F74B29" w:rsidRDefault="00F74B29" w:rsidP="00F74B29">
            <w:pPr>
              <w:pStyle w:val="ListParagraph"/>
              <w:numPr>
                <w:ilvl w:val="0"/>
                <w:numId w:val="35"/>
              </w:numPr>
              <w:rPr>
                <w:rFonts w:ascii="Calibri Light" w:hAnsi="Calibri Light" w:cs="Calibri Light"/>
                <w:sz w:val="21"/>
                <w:szCs w:val="21"/>
              </w:rPr>
            </w:pPr>
            <w:r w:rsidRPr="00F74B29">
              <w:rPr>
                <w:rFonts w:ascii="Calibri Light" w:hAnsi="Calibri Light" w:cs="Calibri Light"/>
                <w:sz w:val="21"/>
                <w:szCs w:val="21"/>
              </w:rPr>
              <w:t>A score of 7-9 (green) indicates the study is very appropriate.</w:t>
            </w:r>
          </w:p>
          <w:p w14:paraId="319F42C7" w14:textId="77777777" w:rsidR="00F74B29" w:rsidRPr="00F74B29" w:rsidRDefault="00F74B29" w:rsidP="00F74B29">
            <w:pPr>
              <w:rPr>
                <w:rFonts w:ascii="Calibri Light" w:hAnsi="Calibri Light" w:cs="Calibri Light"/>
                <w:sz w:val="21"/>
                <w:szCs w:val="21"/>
              </w:rPr>
            </w:pPr>
            <w:r w:rsidRPr="00F74B29">
              <w:rPr>
                <w:rFonts w:ascii="Calibri Light" w:hAnsi="Calibri Light" w:cs="Calibri Light"/>
                <w:sz w:val="21"/>
                <w:szCs w:val="21"/>
              </w:rPr>
              <w:t>The intent of the tool is to aid in increasing patient safety by reducing patient exposure to radiation imaging that is not evidence-based or that may be inappropriate. It also supports UTMB in meeting a national mandate slated for January 1, 2020 known as the Protecting Access to Medicare Act (PAMA), which will require providers to document that they have consulted appropriate use criteria prior to ordering advanced diagnostic imaging services.   </w:t>
            </w:r>
          </w:p>
          <w:p w14:paraId="45D19AE5" w14:textId="77777777" w:rsidR="00F74B29" w:rsidRPr="00F74B29" w:rsidRDefault="00F74B29" w:rsidP="00F74B29">
            <w:pPr>
              <w:rPr>
                <w:rFonts w:ascii="Calibri Light" w:hAnsi="Calibri Light" w:cs="Calibri Light"/>
                <w:sz w:val="21"/>
                <w:szCs w:val="21"/>
              </w:rPr>
            </w:pPr>
            <w:r w:rsidRPr="00F74B29">
              <w:rPr>
                <w:rFonts w:ascii="Calibri Light" w:hAnsi="Calibri Light" w:cs="Calibri Light"/>
                <w:sz w:val="21"/>
                <w:szCs w:val="21"/>
              </w:rPr>
              <w:t> </w:t>
            </w:r>
          </w:p>
          <w:p w14:paraId="397AB352" w14:textId="1164E581" w:rsidR="00BA1AB1" w:rsidRPr="00674E62" w:rsidRDefault="00F74B29" w:rsidP="00674E62">
            <w:pPr>
              <w:rPr>
                <w:rFonts w:ascii="Calibri Light" w:hAnsi="Calibri Light" w:cs="Calibri Light"/>
                <w:sz w:val="21"/>
                <w:szCs w:val="21"/>
              </w:rPr>
            </w:pPr>
            <w:r w:rsidRPr="00F74B29">
              <w:rPr>
                <w:rFonts w:ascii="Calibri Light" w:hAnsi="Calibri Light" w:cs="Calibri Light"/>
                <w:sz w:val="21"/>
                <w:szCs w:val="21"/>
              </w:rPr>
              <w:t>Please contact a member of the UTMB Imaging Stewardship Team for more information. A list of members is accessible at </w:t>
            </w:r>
            <w:hyperlink r:id="rId20" w:history="1">
              <w:r w:rsidRPr="00F74B29">
                <w:rPr>
                  <w:rStyle w:val="Hyperlink"/>
                  <w:rFonts w:ascii="Calibri Light" w:hAnsi="Calibri Light" w:cs="Calibri Light"/>
                  <w:sz w:val="21"/>
                  <w:szCs w:val="21"/>
                </w:rPr>
                <w:t>https://utmb.us/38r</w:t>
              </w:r>
            </w:hyperlink>
            <w:r w:rsidR="00674E62">
              <w:rPr>
                <w:rFonts w:ascii="Calibri Light" w:hAnsi="Calibri Light" w:cs="Calibri Light"/>
                <w:sz w:val="21"/>
                <w:szCs w:val="21"/>
              </w:rPr>
              <w:t>.</w:t>
            </w:r>
          </w:p>
        </w:tc>
        <w:tc>
          <w:tcPr>
            <w:tcW w:w="6120" w:type="dxa"/>
            <w:gridSpan w:val="2"/>
            <w:tcBorders>
              <w:left w:val="single" w:sz="4" w:space="0" w:color="auto"/>
              <w:right w:val="single" w:sz="8" w:space="0" w:color="auto"/>
            </w:tcBorders>
            <w:shd w:val="clear" w:color="auto" w:fill="FFFFFF" w:themeFill="background1"/>
          </w:tcPr>
          <w:p w14:paraId="7D693E5A" w14:textId="0E370DEB" w:rsidR="00674E62" w:rsidRPr="00DE163B" w:rsidRDefault="00674E62" w:rsidP="00674E62">
            <w:pPr>
              <w:rPr>
                <w:rFonts w:ascii="Calibri Light" w:hAnsi="Calibri Light" w:cs="Calibri Light"/>
                <w:sz w:val="21"/>
                <w:szCs w:val="21"/>
              </w:rPr>
            </w:pPr>
            <w:r>
              <w:rPr>
                <w:rFonts w:asciiTheme="majorHAnsi" w:hAnsiTheme="majorHAnsi"/>
                <w:noProof/>
                <w:sz w:val="20"/>
              </w:rPr>
              <w:drawing>
                <wp:anchor distT="0" distB="0" distL="114300" distR="114300" simplePos="0" relativeHeight="251765248" behindDoc="0" locked="0" layoutInCell="1" allowOverlap="1" wp14:anchorId="0688D1DB" wp14:editId="065EDBEA">
                  <wp:simplePos x="0" y="0"/>
                  <wp:positionH relativeFrom="column">
                    <wp:posOffset>1270</wp:posOffset>
                  </wp:positionH>
                  <wp:positionV relativeFrom="paragraph">
                    <wp:posOffset>79813</wp:posOffset>
                  </wp:positionV>
                  <wp:extent cx="199390" cy="2324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p>
          <w:p w14:paraId="18380013" w14:textId="0C979A5B" w:rsidR="00DE163B" w:rsidRPr="00674E62" w:rsidRDefault="00674E62" w:rsidP="00BA1AB1">
            <w:r>
              <w:rPr>
                <w:rFonts w:asciiTheme="majorHAnsi" w:hAnsiTheme="majorHAnsi" w:cstheme="majorHAnsi"/>
                <w:b/>
              </w:rPr>
              <w:t xml:space="preserve">       EDUCATION &amp; RESEARCH—Dr. Michael Ainsworth to be honored during the Roberto Logro</w:t>
            </w:r>
            <w:r w:rsidRPr="00674E62">
              <w:rPr>
                <w:rFonts w:asciiTheme="majorHAnsi" w:hAnsiTheme="majorHAnsi" w:cstheme="majorHAnsi"/>
                <w:b/>
                <w:bCs/>
              </w:rPr>
              <w:t>ñ</w:t>
            </w:r>
            <w:r>
              <w:rPr>
                <w:rFonts w:asciiTheme="majorHAnsi" w:hAnsiTheme="majorHAnsi" w:cstheme="majorHAnsi"/>
                <w:b/>
                <w:bCs/>
              </w:rPr>
              <w:t>o, MD Lectureship for Professionalism in Academic Medicine event:</w:t>
            </w:r>
            <w:r>
              <w:rPr>
                <w:rFonts w:ascii="Arial" w:hAnsi="Arial" w:cs="Arial"/>
                <w:color w:val="000000"/>
              </w:rPr>
              <w:t xml:space="preserve"> </w:t>
            </w:r>
            <w:r w:rsidRPr="00674E62">
              <w:rPr>
                <w:rFonts w:ascii="Calibri Light" w:hAnsi="Calibri Light" w:cs="Calibri Light"/>
                <w:color w:val="000000"/>
                <w:sz w:val="21"/>
                <w:szCs w:val="21"/>
              </w:rPr>
              <w:t>This year’s Roberto Logroño, MD Lectureship for Professionalism in Academic Medicine will honor Dr. Michael Ainsworth, senior associate dean for Educational Performance in the School of Medicine and professor of Internal Medicine. This event recognizes UTMB faculty members who, like the late Dr. Logroño, are noted for a high level of professionalism in their work, in everyday behavior and in interactions with peers, patients and students. Dr. Ainsworth will give a talk on “Professional Behavior Lapses: Identifying and Helping Learners Who Struggle.” The event is Thursday, April 11 from 4 to 6 p.m. in the Caduceus Room, Administration Building, on the Galveston campus. RSVP to Angela Culler,</w:t>
            </w:r>
            <w:r w:rsidRPr="00674E62">
              <w:rPr>
                <w:rStyle w:val="apple-converted-space"/>
                <w:rFonts w:ascii="Calibri Light" w:hAnsi="Calibri Light" w:cs="Calibri Light"/>
                <w:color w:val="000000"/>
                <w:sz w:val="21"/>
                <w:szCs w:val="21"/>
              </w:rPr>
              <w:t> </w:t>
            </w:r>
            <w:hyperlink r:id="rId21" w:history="1">
              <w:r w:rsidRPr="00674E62">
                <w:rPr>
                  <w:rStyle w:val="Hyperlink"/>
                  <w:rFonts w:ascii="Calibri Light" w:hAnsi="Calibri Light" w:cs="Calibri Light"/>
                  <w:color w:val="000000"/>
                  <w:sz w:val="21"/>
                  <w:szCs w:val="21"/>
                </w:rPr>
                <w:t>anculler@utmb.edu</w:t>
              </w:r>
            </w:hyperlink>
            <w:r w:rsidRPr="00674E62">
              <w:rPr>
                <w:rStyle w:val="apple-converted-space"/>
                <w:rFonts w:ascii="Calibri Light" w:hAnsi="Calibri Light" w:cs="Calibri Light"/>
                <w:color w:val="000000"/>
                <w:sz w:val="21"/>
                <w:szCs w:val="21"/>
              </w:rPr>
              <w:t> </w:t>
            </w:r>
            <w:r w:rsidRPr="00674E62">
              <w:rPr>
                <w:rFonts w:ascii="Calibri Light" w:hAnsi="Calibri Light" w:cs="Calibri Light"/>
                <w:color w:val="000000"/>
                <w:sz w:val="21"/>
                <w:szCs w:val="21"/>
              </w:rPr>
              <w:t>or (409) 747-2464.</w:t>
            </w:r>
          </w:p>
        </w:tc>
      </w:tr>
      <w:tr w:rsidR="001849C7" w14:paraId="09FE0D10" w14:textId="77777777" w:rsidTr="00C728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1"/>
        </w:trPr>
        <w:tc>
          <w:tcPr>
            <w:tcW w:w="5153" w:type="dxa"/>
            <w:gridSpan w:val="3"/>
            <w:vMerge/>
            <w:tcBorders>
              <w:left w:val="single" w:sz="8" w:space="0" w:color="auto"/>
              <w:right w:val="single" w:sz="4" w:space="0" w:color="auto"/>
            </w:tcBorders>
          </w:tcPr>
          <w:p w14:paraId="19B7FFF7" w14:textId="77777777" w:rsidR="001849C7" w:rsidRDefault="001849C7"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534A660A" w14:textId="77777777" w:rsidR="00F74B29" w:rsidRPr="00F74B29" w:rsidRDefault="00925479" w:rsidP="00F74B29">
            <w:pPr>
              <w:rPr>
                <w:rFonts w:ascii="Calibri Light" w:hAnsi="Calibri Light" w:cs="Calibri Light"/>
                <w:color w:val="000000"/>
                <w:sz w:val="21"/>
                <w:szCs w:val="21"/>
              </w:rPr>
            </w:pPr>
            <w:r>
              <w:rPr>
                <w:rFonts w:asciiTheme="majorHAnsi" w:hAnsiTheme="majorHAnsi"/>
                <w:b/>
                <w:color w:val="FF0000"/>
                <w:sz w:val="28"/>
              </w:rPr>
              <w:t>DID YOU KNOW?</w:t>
            </w:r>
            <w:r>
              <w:br/>
            </w:r>
            <w:r w:rsidR="00F74B29" w:rsidRPr="00C22959">
              <w:rPr>
                <w:rFonts w:ascii="Calibri Light" w:hAnsi="Calibri Light" w:cs="Calibri Light"/>
                <w:color w:val="000000"/>
                <w:sz w:val="21"/>
                <w:szCs w:val="21"/>
              </w:rPr>
              <w:t>The UTMB Health Clear Lake Campus includes a</w:t>
            </w:r>
            <w:r w:rsidR="00F74B29" w:rsidRPr="00F74B29">
              <w:rPr>
                <w:rFonts w:ascii="Calibri Light" w:hAnsi="Calibri Light" w:cs="Calibri Light"/>
                <w:color w:val="000000"/>
                <w:sz w:val="21"/>
                <w:szCs w:val="21"/>
              </w:rPr>
              <w:t xml:space="preserve"> nine-s</w:t>
            </w:r>
            <w:r w:rsidR="00F74B29" w:rsidRPr="00C22959">
              <w:rPr>
                <w:rFonts w:ascii="Calibri Light" w:hAnsi="Calibri Light" w:cs="Calibri Light"/>
                <w:color w:val="000000"/>
                <w:sz w:val="21"/>
                <w:szCs w:val="21"/>
              </w:rPr>
              <w:t>tory, 379,000 square-foot, full-service hospital with capacity for 191 private patient rooms</w:t>
            </w:r>
            <w:r w:rsidR="00F74B29" w:rsidRPr="00F74B29">
              <w:rPr>
                <w:rFonts w:ascii="Calibri Light" w:hAnsi="Calibri Light" w:cs="Calibri Light"/>
                <w:color w:val="1F497D"/>
                <w:sz w:val="21"/>
                <w:szCs w:val="21"/>
              </w:rPr>
              <w:t> </w:t>
            </w:r>
            <w:r w:rsidR="00F74B29" w:rsidRPr="00C22959">
              <w:rPr>
                <w:rFonts w:ascii="Calibri Light" w:hAnsi="Calibri Light" w:cs="Calibri Light"/>
                <w:color w:val="000000"/>
                <w:sz w:val="21"/>
                <w:szCs w:val="21"/>
              </w:rPr>
              <w:t>a six-story garage with more than 600 parking spaces</w:t>
            </w:r>
            <w:r w:rsidR="00F74B29" w:rsidRPr="00F74B29">
              <w:rPr>
                <w:rFonts w:ascii="Calibri Light" w:hAnsi="Calibri Light" w:cs="Calibri Light"/>
                <w:color w:val="000000"/>
                <w:sz w:val="21"/>
                <w:szCs w:val="21"/>
              </w:rPr>
              <w:t xml:space="preserve"> </w:t>
            </w:r>
            <w:r w:rsidR="00F74B29" w:rsidRPr="00C22959">
              <w:rPr>
                <w:rFonts w:ascii="Calibri Light" w:hAnsi="Calibri Light" w:cs="Calibri Light"/>
                <w:color w:val="000000"/>
                <w:sz w:val="21"/>
                <w:szCs w:val="21"/>
              </w:rPr>
              <w:t>and a medical office building with space for</w:t>
            </w:r>
            <w:r w:rsidR="00F74B29" w:rsidRPr="00F74B29">
              <w:rPr>
                <w:rFonts w:ascii="Calibri Light" w:hAnsi="Calibri Light" w:cs="Calibri Light"/>
                <w:color w:val="000000"/>
                <w:sz w:val="21"/>
                <w:szCs w:val="21"/>
              </w:rPr>
              <w:t> </w:t>
            </w:r>
            <w:r w:rsidR="00F74B29" w:rsidRPr="00C22959">
              <w:rPr>
                <w:rFonts w:ascii="Calibri Light" w:hAnsi="Calibri Light" w:cs="Calibri Light"/>
                <w:color w:val="000000"/>
                <w:sz w:val="21"/>
                <w:szCs w:val="21"/>
              </w:rPr>
              <w:t>clinics</w:t>
            </w:r>
            <w:r w:rsidR="00F74B29" w:rsidRPr="00F74B29">
              <w:rPr>
                <w:rFonts w:ascii="Calibri Light" w:hAnsi="Calibri Light" w:cs="Calibri Light"/>
                <w:color w:val="1F497D"/>
                <w:sz w:val="21"/>
                <w:szCs w:val="21"/>
              </w:rPr>
              <w:t> </w:t>
            </w:r>
            <w:r w:rsidR="00F74B29" w:rsidRPr="00C22959">
              <w:rPr>
                <w:rFonts w:ascii="Calibri Light" w:hAnsi="Calibri Light" w:cs="Calibri Light"/>
                <w:color w:val="000000" w:themeColor="text1"/>
                <w:sz w:val="21"/>
                <w:szCs w:val="21"/>
              </w:rPr>
              <w:t>and outpatient and radiology services</w:t>
            </w:r>
            <w:r w:rsidR="00F74B29" w:rsidRPr="00C22959">
              <w:rPr>
                <w:rFonts w:ascii="Calibri Light" w:hAnsi="Calibri Light" w:cs="Calibri Light"/>
                <w:color w:val="000000"/>
                <w:sz w:val="21"/>
                <w:szCs w:val="21"/>
              </w:rPr>
              <w:t>. In preparing for the facility’s opening, more than 400</w:t>
            </w:r>
            <w:r w:rsidR="00F74B29" w:rsidRPr="00F74B29">
              <w:rPr>
                <w:rFonts w:ascii="Calibri Light" w:hAnsi="Calibri Light" w:cs="Calibri Light"/>
                <w:color w:val="000000"/>
                <w:sz w:val="21"/>
                <w:szCs w:val="21"/>
              </w:rPr>
              <w:t> </w:t>
            </w:r>
            <w:r w:rsidR="00F74B29" w:rsidRPr="00F74B29">
              <w:rPr>
                <w:rFonts w:ascii="Calibri Light" w:hAnsi="Calibri Light" w:cs="Calibri Light"/>
                <w:sz w:val="21"/>
                <w:szCs w:val="21"/>
              </w:rPr>
              <w:t>positions</w:t>
            </w:r>
            <w:r w:rsidR="00F74B29" w:rsidRPr="00F74B29">
              <w:rPr>
                <w:rFonts w:ascii="Calibri Light" w:hAnsi="Calibri Light" w:cs="Calibri Light"/>
                <w:color w:val="000000"/>
                <w:sz w:val="21"/>
                <w:szCs w:val="21"/>
              </w:rPr>
              <w:t> </w:t>
            </w:r>
            <w:r w:rsidR="00F74B29" w:rsidRPr="00C22959">
              <w:rPr>
                <w:rFonts w:ascii="Calibri Light" w:hAnsi="Calibri Light" w:cs="Calibri Light"/>
                <w:color w:val="000000"/>
                <w:sz w:val="21"/>
                <w:szCs w:val="21"/>
              </w:rPr>
              <w:t>have been filled</w:t>
            </w:r>
            <w:r w:rsidR="00F74B29" w:rsidRPr="00F74B29">
              <w:rPr>
                <w:rFonts w:ascii="Calibri Light" w:hAnsi="Calibri Light" w:cs="Calibri Light"/>
                <w:color w:val="1F497D"/>
                <w:sz w:val="21"/>
                <w:szCs w:val="21"/>
              </w:rPr>
              <w:t> </w:t>
            </w:r>
            <w:r w:rsidR="00F74B29" w:rsidRPr="00C22959">
              <w:rPr>
                <w:rFonts w:ascii="Calibri Light" w:hAnsi="Calibri Light" w:cs="Calibri Light"/>
                <w:color w:val="000000" w:themeColor="text1"/>
                <w:sz w:val="21"/>
                <w:szCs w:val="21"/>
              </w:rPr>
              <w:t>to open the hospital</w:t>
            </w:r>
            <w:r w:rsidR="00F74B29" w:rsidRPr="00F74B29">
              <w:rPr>
                <w:rFonts w:ascii="Calibri Light" w:hAnsi="Calibri Light" w:cs="Calibri Light"/>
                <w:color w:val="000000" w:themeColor="text1"/>
                <w:sz w:val="21"/>
                <w:szCs w:val="21"/>
              </w:rPr>
              <w:t xml:space="preserve"> </w:t>
            </w:r>
            <w:r w:rsidR="00F74B29" w:rsidRPr="00C22959">
              <w:rPr>
                <w:rFonts w:ascii="Calibri Light" w:hAnsi="Calibri Light" w:cs="Calibri Light"/>
                <w:color w:val="000000"/>
                <w:sz w:val="21"/>
                <w:szCs w:val="21"/>
              </w:rPr>
              <w:t>and countless trainings, orientations and onboarding sessions have taken place to ensure staff are thoroughly ready for the first patient day. For more information on the campus and all of the preparation efforts, visit</w:t>
            </w:r>
          </w:p>
          <w:p w14:paraId="29F3D34D" w14:textId="17D598E9" w:rsidR="001849C7" w:rsidRPr="00925479" w:rsidRDefault="00F74B29" w:rsidP="00674E62">
            <w:r w:rsidRPr="00F74B29">
              <w:rPr>
                <w:rFonts w:ascii="Calibri Light" w:hAnsi="Calibri Light" w:cs="Calibri Light"/>
                <w:color w:val="000000"/>
                <w:sz w:val="21"/>
                <w:szCs w:val="21"/>
              </w:rPr>
              <w:t> </w:t>
            </w:r>
            <w:hyperlink r:id="rId22" w:history="1">
              <w:r w:rsidRPr="00F74B29">
                <w:rPr>
                  <w:rFonts w:ascii="Calibri Light" w:hAnsi="Calibri Light" w:cs="Calibri Light"/>
                  <w:color w:val="000000"/>
                  <w:sz w:val="21"/>
                  <w:szCs w:val="21"/>
                  <w:u w:val="single"/>
                </w:rPr>
                <w:t>http://intranet.utmb.edu/clear-lake-campus/clear-lake-campus</w:t>
              </w:r>
            </w:hyperlink>
            <w:r>
              <w:rPr>
                <w:rFonts w:ascii="Calibri Light" w:hAnsi="Calibri Light" w:cs="Calibri Light"/>
                <w:color w:val="000000"/>
                <w:sz w:val="21"/>
                <w:szCs w:val="21"/>
              </w:rPr>
              <w:t xml:space="preserve"> </w:t>
            </w:r>
            <w:r w:rsidRPr="00C22959">
              <w:rPr>
                <w:rFonts w:ascii="Calibri Light" w:hAnsi="Calibri Light" w:cs="Calibri Light"/>
                <w:color w:val="000000"/>
                <w:sz w:val="21"/>
                <w:szCs w:val="21"/>
              </w:rPr>
              <w:t>or like UTMB Health on Facebook</w:t>
            </w:r>
            <w:r>
              <w:rPr>
                <w:rFonts w:ascii="Calibri Light" w:hAnsi="Calibri Light" w:cs="Calibri Light"/>
                <w:color w:val="000000"/>
                <w:sz w:val="21"/>
                <w:szCs w:val="21"/>
              </w:rPr>
              <w:t xml:space="preserve"> at </w:t>
            </w:r>
            <w:hyperlink r:id="rId23" w:history="1">
              <w:r w:rsidRPr="00F74B29">
                <w:rPr>
                  <w:rFonts w:ascii="Calibri Light" w:hAnsi="Calibri Light" w:cs="Calibri Light"/>
                  <w:color w:val="000000"/>
                  <w:sz w:val="21"/>
                  <w:szCs w:val="21"/>
                  <w:u w:val="single"/>
                </w:rPr>
                <w:t>https://www.facebook.com/pg/UTMB.edu/</w:t>
              </w:r>
            </w:hyperlink>
            <w:r w:rsidRPr="00C22959">
              <w:rPr>
                <w:rFonts w:ascii="Calibri Light" w:hAnsi="Calibri Light" w:cs="Calibri Light"/>
                <w:color w:val="000000"/>
                <w:sz w:val="21"/>
                <w:szCs w:val="21"/>
              </w:rPr>
              <w:t>.</w:t>
            </w:r>
          </w:p>
        </w:tc>
      </w:tr>
    </w:tbl>
    <w:p w14:paraId="7247DB5A" w14:textId="5B37D8B4" w:rsidR="008F7AD8" w:rsidRPr="00DC69BA" w:rsidRDefault="008F7AD8" w:rsidP="00674E62">
      <w:pPr>
        <w:rPr>
          <w:rFonts w:asciiTheme="majorHAnsi" w:hAnsiTheme="majorHAnsi"/>
          <w:sz w:val="20"/>
        </w:rPr>
      </w:pPr>
    </w:p>
    <w:sectPr w:rsidR="008F7AD8" w:rsidRPr="00DC69BA" w:rsidSect="003352C1">
      <w:headerReference w:type="even" r:id="rId24"/>
      <w:footerReference w:type="first" r:id="rId25"/>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E50BF" w14:textId="77777777" w:rsidR="00347995" w:rsidRDefault="00347995" w:rsidP="00874B86">
      <w:r>
        <w:separator/>
      </w:r>
    </w:p>
  </w:endnote>
  <w:endnote w:type="continuationSeparator" w:id="0">
    <w:p w14:paraId="355E48F7" w14:textId="77777777" w:rsidR="00347995" w:rsidRDefault="00347995"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Arial"/>
    <w:charset w:val="00"/>
    <w:family w:val="roman"/>
    <w:pitch w:val="variable"/>
    <w:sig w:usb0="00000001"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00720" w14:textId="77777777" w:rsidR="00347995" w:rsidRDefault="00347995" w:rsidP="00874B86">
      <w:r>
        <w:separator/>
      </w:r>
    </w:p>
  </w:footnote>
  <w:footnote w:type="continuationSeparator" w:id="0">
    <w:p w14:paraId="3F4A5D74" w14:textId="77777777" w:rsidR="00347995" w:rsidRDefault="00347995"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BC2426">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E5192"/>
    <w:multiLevelType w:val="multilevel"/>
    <w:tmpl w:val="2A6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D5204"/>
    <w:multiLevelType w:val="hybridMultilevel"/>
    <w:tmpl w:val="66FE9E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B019A"/>
    <w:multiLevelType w:val="multilevel"/>
    <w:tmpl w:val="497A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F2B6F"/>
    <w:multiLevelType w:val="hybridMultilevel"/>
    <w:tmpl w:val="0046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E770F"/>
    <w:multiLevelType w:val="hybridMultilevel"/>
    <w:tmpl w:val="B648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DD2268"/>
    <w:multiLevelType w:val="hybridMultilevel"/>
    <w:tmpl w:val="37286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7F25A4"/>
    <w:multiLevelType w:val="hybridMultilevel"/>
    <w:tmpl w:val="6DD4EB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AA7A55"/>
    <w:multiLevelType w:val="hybridMultilevel"/>
    <w:tmpl w:val="A99E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87AF4"/>
    <w:multiLevelType w:val="multilevel"/>
    <w:tmpl w:val="646A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F6571F"/>
    <w:multiLevelType w:val="multilevel"/>
    <w:tmpl w:val="1068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D1DC4"/>
    <w:multiLevelType w:val="multilevel"/>
    <w:tmpl w:val="567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9F1A43"/>
    <w:multiLevelType w:val="multilevel"/>
    <w:tmpl w:val="84CE3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9B50EA"/>
    <w:multiLevelType w:val="hybridMultilevel"/>
    <w:tmpl w:val="EE14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B5B6B"/>
    <w:multiLevelType w:val="multilevel"/>
    <w:tmpl w:val="AE9A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3400E3"/>
    <w:multiLevelType w:val="hybridMultilevel"/>
    <w:tmpl w:val="7C34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9495A"/>
    <w:multiLevelType w:val="multilevel"/>
    <w:tmpl w:val="84FA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3E1755"/>
    <w:multiLevelType w:val="hybridMultilevel"/>
    <w:tmpl w:val="74346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E55CBC"/>
    <w:multiLevelType w:val="multilevel"/>
    <w:tmpl w:val="C478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C40D9A"/>
    <w:multiLevelType w:val="multilevel"/>
    <w:tmpl w:val="6012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4B632B"/>
    <w:multiLevelType w:val="hybridMultilevel"/>
    <w:tmpl w:val="8C24D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A61C22"/>
    <w:multiLevelType w:val="hybridMultilevel"/>
    <w:tmpl w:val="FF32DE0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BF6286C"/>
    <w:multiLevelType w:val="multilevel"/>
    <w:tmpl w:val="C7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3A6861"/>
    <w:multiLevelType w:val="hybridMultilevel"/>
    <w:tmpl w:val="2490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F72A6"/>
    <w:multiLevelType w:val="hybridMultilevel"/>
    <w:tmpl w:val="124A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745ABA"/>
    <w:multiLevelType w:val="multilevel"/>
    <w:tmpl w:val="BF30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E839B7"/>
    <w:multiLevelType w:val="hybridMultilevel"/>
    <w:tmpl w:val="AA9A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6145A"/>
    <w:multiLevelType w:val="hybridMultilevel"/>
    <w:tmpl w:val="CC068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A26785D"/>
    <w:multiLevelType w:val="hybridMultilevel"/>
    <w:tmpl w:val="C796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D2289F"/>
    <w:multiLevelType w:val="hybridMultilevel"/>
    <w:tmpl w:val="070C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06F96"/>
    <w:multiLevelType w:val="hybridMultilevel"/>
    <w:tmpl w:val="3510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CD0380"/>
    <w:multiLevelType w:val="multilevel"/>
    <w:tmpl w:val="0682177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1" w15:restartNumberingAfterBreak="0">
    <w:nsid w:val="76904C25"/>
    <w:multiLevelType w:val="multilevel"/>
    <w:tmpl w:val="C230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183154"/>
    <w:multiLevelType w:val="multilevel"/>
    <w:tmpl w:val="280EE3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ED5485"/>
    <w:multiLevelType w:val="multilevel"/>
    <w:tmpl w:val="5434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F622C9"/>
    <w:multiLevelType w:val="multilevel"/>
    <w:tmpl w:val="8226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0"/>
  </w:num>
  <w:num w:numId="3">
    <w:abstractNumId w:val="33"/>
  </w:num>
  <w:num w:numId="4">
    <w:abstractNumId w:val="6"/>
  </w:num>
  <w:num w:numId="5">
    <w:abstractNumId w:val="1"/>
  </w:num>
  <w:num w:numId="6">
    <w:abstractNumId w:val="3"/>
  </w:num>
  <w:num w:numId="7">
    <w:abstractNumId w:val="30"/>
  </w:num>
  <w:num w:numId="8">
    <w:abstractNumId w:val="12"/>
  </w:num>
  <w:num w:numId="9">
    <w:abstractNumId w:val="0"/>
  </w:num>
  <w:num w:numId="10">
    <w:abstractNumId w:val="5"/>
  </w:num>
  <w:num w:numId="11">
    <w:abstractNumId w:val="16"/>
  </w:num>
  <w:num w:numId="12">
    <w:abstractNumId w:val="4"/>
  </w:num>
  <w:num w:numId="13">
    <w:abstractNumId w:val="27"/>
  </w:num>
  <w:num w:numId="14">
    <w:abstractNumId w:val="23"/>
  </w:num>
  <w:num w:numId="15">
    <w:abstractNumId w:val="9"/>
  </w:num>
  <w:num w:numId="16">
    <w:abstractNumId w:val="31"/>
  </w:num>
  <w:num w:numId="17">
    <w:abstractNumId w:val="13"/>
  </w:num>
  <w:num w:numId="18">
    <w:abstractNumId w:val="21"/>
  </w:num>
  <w:num w:numId="19">
    <w:abstractNumId w:val="34"/>
  </w:num>
  <w:num w:numId="20">
    <w:abstractNumId w:val="17"/>
  </w:num>
  <w:num w:numId="21">
    <w:abstractNumId w:val="10"/>
  </w:num>
  <w:num w:numId="22">
    <w:abstractNumId w:val="15"/>
  </w:num>
  <w:num w:numId="23">
    <w:abstractNumId w:val="24"/>
  </w:num>
  <w:num w:numId="24">
    <w:abstractNumId w:val="8"/>
  </w:num>
  <w:num w:numId="25">
    <w:abstractNumId w:val="26"/>
  </w:num>
  <w:num w:numId="26">
    <w:abstractNumId w:val="19"/>
  </w:num>
  <w:num w:numId="27">
    <w:abstractNumId w:val="28"/>
  </w:num>
  <w:num w:numId="28">
    <w:abstractNumId w:val="18"/>
  </w:num>
  <w:num w:numId="29">
    <w:abstractNumId w:val="14"/>
  </w:num>
  <w:num w:numId="30">
    <w:abstractNumId w:val="29"/>
  </w:num>
  <w:num w:numId="31">
    <w:abstractNumId w:val="2"/>
  </w:num>
  <w:num w:numId="32">
    <w:abstractNumId w:val="32"/>
  </w:num>
  <w:num w:numId="33">
    <w:abstractNumId w:val="25"/>
  </w:num>
  <w:num w:numId="34">
    <w:abstractNumId w:val="22"/>
  </w:num>
  <w:num w:numId="3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373A"/>
    <w:rsid w:val="000257FB"/>
    <w:rsid w:val="00026B3C"/>
    <w:rsid w:val="000317BD"/>
    <w:rsid w:val="00033AC2"/>
    <w:rsid w:val="000421C8"/>
    <w:rsid w:val="00046B32"/>
    <w:rsid w:val="00046BEF"/>
    <w:rsid w:val="00046FAF"/>
    <w:rsid w:val="00053CF5"/>
    <w:rsid w:val="00054685"/>
    <w:rsid w:val="00060D36"/>
    <w:rsid w:val="00062F51"/>
    <w:rsid w:val="00065D33"/>
    <w:rsid w:val="0007004E"/>
    <w:rsid w:val="0007289E"/>
    <w:rsid w:val="000761B1"/>
    <w:rsid w:val="0008142C"/>
    <w:rsid w:val="0008270F"/>
    <w:rsid w:val="00085BFB"/>
    <w:rsid w:val="00087000"/>
    <w:rsid w:val="00090498"/>
    <w:rsid w:val="00090A81"/>
    <w:rsid w:val="00093965"/>
    <w:rsid w:val="0009611D"/>
    <w:rsid w:val="000966FD"/>
    <w:rsid w:val="000A26D9"/>
    <w:rsid w:val="000A297A"/>
    <w:rsid w:val="000A36BE"/>
    <w:rsid w:val="000A508E"/>
    <w:rsid w:val="000B2BB1"/>
    <w:rsid w:val="000B381B"/>
    <w:rsid w:val="000B3FC8"/>
    <w:rsid w:val="000B6351"/>
    <w:rsid w:val="000B666C"/>
    <w:rsid w:val="000B7007"/>
    <w:rsid w:val="000B73A7"/>
    <w:rsid w:val="000C1FC9"/>
    <w:rsid w:val="000C5613"/>
    <w:rsid w:val="000C69D6"/>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76F3"/>
    <w:rsid w:val="001325DC"/>
    <w:rsid w:val="001365AE"/>
    <w:rsid w:val="00151100"/>
    <w:rsid w:val="00153832"/>
    <w:rsid w:val="00153DDE"/>
    <w:rsid w:val="0016087C"/>
    <w:rsid w:val="00161A12"/>
    <w:rsid w:val="00166476"/>
    <w:rsid w:val="001710FB"/>
    <w:rsid w:val="001767B8"/>
    <w:rsid w:val="001838A0"/>
    <w:rsid w:val="00183D7B"/>
    <w:rsid w:val="001849C7"/>
    <w:rsid w:val="00190040"/>
    <w:rsid w:val="001A2490"/>
    <w:rsid w:val="001A349F"/>
    <w:rsid w:val="001A64DA"/>
    <w:rsid w:val="001A6D43"/>
    <w:rsid w:val="001A7128"/>
    <w:rsid w:val="001A732C"/>
    <w:rsid w:val="001B5AE8"/>
    <w:rsid w:val="001B7C99"/>
    <w:rsid w:val="001C1D3C"/>
    <w:rsid w:val="001C4A7F"/>
    <w:rsid w:val="001D239E"/>
    <w:rsid w:val="001E1077"/>
    <w:rsid w:val="001E24E2"/>
    <w:rsid w:val="001E36E7"/>
    <w:rsid w:val="001E3AE0"/>
    <w:rsid w:val="001E558C"/>
    <w:rsid w:val="001E6192"/>
    <w:rsid w:val="001E7922"/>
    <w:rsid w:val="001F26BB"/>
    <w:rsid w:val="001F3D6E"/>
    <w:rsid w:val="001F63BC"/>
    <w:rsid w:val="002029B1"/>
    <w:rsid w:val="00202B35"/>
    <w:rsid w:val="00202D78"/>
    <w:rsid w:val="0020359C"/>
    <w:rsid w:val="00206437"/>
    <w:rsid w:val="00206C2F"/>
    <w:rsid w:val="00207565"/>
    <w:rsid w:val="00211C98"/>
    <w:rsid w:val="00212566"/>
    <w:rsid w:val="00214F6F"/>
    <w:rsid w:val="00216EE9"/>
    <w:rsid w:val="002219BD"/>
    <w:rsid w:val="0022457F"/>
    <w:rsid w:val="00224D1C"/>
    <w:rsid w:val="0022573B"/>
    <w:rsid w:val="0024033D"/>
    <w:rsid w:val="00241155"/>
    <w:rsid w:val="00243ACB"/>
    <w:rsid w:val="00244756"/>
    <w:rsid w:val="00245011"/>
    <w:rsid w:val="00246667"/>
    <w:rsid w:val="002471F2"/>
    <w:rsid w:val="00252100"/>
    <w:rsid w:val="002522D8"/>
    <w:rsid w:val="00261506"/>
    <w:rsid w:val="00262A1D"/>
    <w:rsid w:val="0026348F"/>
    <w:rsid w:val="0026363F"/>
    <w:rsid w:val="00265794"/>
    <w:rsid w:val="00266A3E"/>
    <w:rsid w:val="00267050"/>
    <w:rsid w:val="00267CA9"/>
    <w:rsid w:val="00271CD1"/>
    <w:rsid w:val="00273750"/>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5710"/>
    <w:rsid w:val="003131EE"/>
    <w:rsid w:val="003136F1"/>
    <w:rsid w:val="00314842"/>
    <w:rsid w:val="00315952"/>
    <w:rsid w:val="00317E2B"/>
    <w:rsid w:val="00321AF8"/>
    <w:rsid w:val="003224F1"/>
    <w:rsid w:val="00324F34"/>
    <w:rsid w:val="00326BE4"/>
    <w:rsid w:val="0033116D"/>
    <w:rsid w:val="00332E95"/>
    <w:rsid w:val="003352C1"/>
    <w:rsid w:val="00336E1A"/>
    <w:rsid w:val="00337455"/>
    <w:rsid w:val="0034257F"/>
    <w:rsid w:val="00342A6C"/>
    <w:rsid w:val="003442B5"/>
    <w:rsid w:val="00347995"/>
    <w:rsid w:val="00350EBF"/>
    <w:rsid w:val="00353BB0"/>
    <w:rsid w:val="00356428"/>
    <w:rsid w:val="00360B73"/>
    <w:rsid w:val="0036546F"/>
    <w:rsid w:val="00366EDC"/>
    <w:rsid w:val="00381C8B"/>
    <w:rsid w:val="00383F66"/>
    <w:rsid w:val="00384B8F"/>
    <w:rsid w:val="00385514"/>
    <w:rsid w:val="003929D4"/>
    <w:rsid w:val="003949F5"/>
    <w:rsid w:val="003960FE"/>
    <w:rsid w:val="003A09D9"/>
    <w:rsid w:val="003A164D"/>
    <w:rsid w:val="003A20EF"/>
    <w:rsid w:val="003A3D5E"/>
    <w:rsid w:val="003A4577"/>
    <w:rsid w:val="003B1F2B"/>
    <w:rsid w:val="003B75F3"/>
    <w:rsid w:val="003C139A"/>
    <w:rsid w:val="003C153E"/>
    <w:rsid w:val="003C4C01"/>
    <w:rsid w:val="003C4E41"/>
    <w:rsid w:val="003C7954"/>
    <w:rsid w:val="003C7C60"/>
    <w:rsid w:val="003D0B4E"/>
    <w:rsid w:val="003D338D"/>
    <w:rsid w:val="003D7706"/>
    <w:rsid w:val="003D7E2A"/>
    <w:rsid w:val="003E061E"/>
    <w:rsid w:val="003E3FC0"/>
    <w:rsid w:val="003E5BB0"/>
    <w:rsid w:val="003F0266"/>
    <w:rsid w:val="003F3914"/>
    <w:rsid w:val="003F3EE7"/>
    <w:rsid w:val="003F73A9"/>
    <w:rsid w:val="004039AA"/>
    <w:rsid w:val="00406830"/>
    <w:rsid w:val="00410334"/>
    <w:rsid w:val="00415311"/>
    <w:rsid w:val="00420426"/>
    <w:rsid w:val="00423432"/>
    <w:rsid w:val="004236F0"/>
    <w:rsid w:val="004253A9"/>
    <w:rsid w:val="00427614"/>
    <w:rsid w:val="0042789B"/>
    <w:rsid w:val="00433851"/>
    <w:rsid w:val="004344E8"/>
    <w:rsid w:val="004373C5"/>
    <w:rsid w:val="00443032"/>
    <w:rsid w:val="004442B2"/>
    <w:rsid w:val="00452691"/>
    <w:rsid w:val="00456E37"/>
    <w:rsid w:val="004575A3"/>
    <w:rsid w:val="0046357C"/>
    <w:rsid w:val="00463E09"/>
    <w:rsid w:val="00463F9C"/>
    <w:rsid w:val="00466810"/>
    <w:rsid w:val="00467B43"/>
    <w:rsid w:val="004708B0"/>
    <w:rsid w:val="0047101D"/>
    <w:rsid w:val="004769D2"/>
    <w:rsid w:val="0048017F"/>
    <w:rsid w:val="004858C4"/>
    <w:rsid w:val="00486177"/>
    <w:rsid w:val="0049117B"/>
    <w:rsid w:val="0049347E"/>
    <w:rsid w:val="004938E0"/>
    <w:rsid w:val="00495294"/>
    <w:rsid w:val="004952C9"/>
    <w:rsid w:val="00496356"/>
    <w:rsid w:val="004A2F43"/>
    <w:rsid w:val="004A48A1"/>
    <w:rsid w:val="004A6B9E"/>
    <w:rsid w:val="004A7BEA"/>
    <w:rsid w:val="004B3A59"/>
    <w:rsid w:val="004C1619"/>
    <w:rsid w:val="004C3912"/>
    <w:rsid w:val="004C3BE1"/>
    <w:rsid w:val="004C4313"/>
    <w:rsid w:val="004C7065"/>
    <w:rsid w:val="004D233B"/>
    <w:rsid w:val="004D2C88"/>
    <w:rsid w:val="004D4424"/>
    <w:rsid w:val="004F5E00"/>
    <w:rsid w:val="004F74F1"/>
    <w:rsid w:val="004F7EC6"/>
    <w:rsid w:val="0050013D"/>
    <w:rsid w:val="00502D6C"/>
    <w:rsid w:val="0050368C"/>
    <w:rsid w:val="005060DE"/>
    <w:rsid w:val="005101E3"/>
    <w:rsid w:val="0051366B"/>
    <w:rsid w:val="00514572"/>
    <w:rsid w:val="00516278"/>
    <w:rsid w:val="0052069E"/>
    <w:rsid w:val="00521FFF"/>
    <w:rsid w:val="00524DCF"/>
    <w:rsid w:val="0052538F"/>
    <w:rsid w:val="00526B9C"/>
    <w:rsid w:val="00532D16"/>
    <w:rsid w:val="005340BB"/>
    <w:rsid w:val="00536B2A"/>
    <w:rsid w:val="00543D38"/>
    <w:rsid w:val="00544157"/>
    <w:rsid w:val="005458B9"/>
    <w:rsid w:val="005464D9"/>
    <w:rsid w:val="0055137B"/>
    <w:rsid w:val="005529B6"/>
    <w:rsid w:val="00554E79"/>
    <w:rsid w:val="005600FC"/>
    <w:rsid w:val="005637B8"/>
    <w:rsid w:val="0057109E"/>
    <w:rsid w:val="0058060F"/>
    <w:rsid w:val="005847FF"/>
    <w:rsid w:val="00585FEB"/>
    <w:rsid w:val="00586787"/>
    <w:rsid w:val="00587911"/>
    <w:rsid w:val="005962F1"/>
    <w:rsid w:val="00596875"/>
    <w:rsid w:val="0059768F"/>
    <w:rsid w:val="005A3178"/>
    <w:rsid w:val="005A3B2E"/>
    <w:rsid w:val="005A3FB9"/>
    <w:rsid w:val="005B1203"/>
    <w:rsid w:val="005B5CE0"/>
    <w:rsid w:val="005B6BDD"/>
    <w:rsid w:val="005C0421"/>
    <w:rsid w:val="005C1179"/>
    <w:rsid w:val="005C327A"/>
    <w:rsid w:val="005C3769"/>
    <w:rsid w:val="005C40E5"/>
    <w:rsid w:val="005C4502"/>
    <w:rsid w:val="005C542D"/>
    <w:rsid w:val="005C6EEC"/>
    <w:rsid w:val="005D134B"/>
    <w:rsid w:val="005D156A"/>
    <w:rsid w:val="005D163A"/>
    <w:rsid w:val="005D238F"/>
    <w:rsid w:val="005D27C3"/>
    <w:rsid w:val="005D63D2"/>
    <w:rsid w:val="005D7C91"/>
    <w:rsid w:val="005D7F12"/>
    <w:rsid w:val="005E1601"/>
    <w:rsid w:val="005E2DA1"/>
    <w:rsid w:val="005E5DD1"/>
    <w:rsid w:val="005E618F"/>
    <w:rsid w:val="005E7BE5"/>
    <w:rsid w:val="005F6B08"/>
    <w:rsid w:val="005F6DE6"/>
    <w:rsid w:val="005F7DDF"/>
    <w:rsid w:val="0060605B"/>
    <w:rsid w:val="0060696E"/>
    <w:rsid w:val="00607FE9"/>
    <w:rsid w:val="00610861"/>
    <w:rsid w:val="00613206"/>
    <w:rsid w:val="00615E49"/>
    <w:rsid w:val="006179B5"/>
    <w:rsid w:val="006221D7"/>
    <w:rsid w:val="00623744"/>
    <w:rsid w:val="006435A0"/>
    <w:rsid w:val="0064541C"/>
    <w:rsid w:val="00652FB7"/>
    <w:rsid w:val="00655499"/>
    <w:rsid w:val="006609CA"/>
    <w:rsid w:val="00662EE7"/>
    <w:rsid w:val="00662FE8"/>
    <w:rsid w:val="006700CB"/>
    <w:rsid w:val="00674E62"/>
    <w:rsid w:val="006764F6"/>
    <w:rsid w:val="006804EC"/>
    <w:rsid w:val="00680E61"/>
    <w:rsid w:val="00682DCE"/>
    <w:rsid w:val="00694829"/>
    <w:rsid w:val="006959E7"/>
    <w:rsid w:val="0069634D"/>
    <w:rsid w:val="006A140E"/>
    <w:rsid w:val="006A1676"/>
    <w:rsid w:val="006A7BC7"/>
    <w:rsid w:val="006B1031"/>
    <w:rsid w:val="006B1B4F"/>
    <w:rsid w:val="006B44B9"/>
    <w:rsid w:val="006B5C62"/>
    <w:rsid w:val="006B68AF"/>
    <w:rsid w:val="006D30D7"/>
    <w:rsid w:val="006D4E5E"/>
    <w:rsid w:val="006E0BE0"/>
    <w:rsid w:val="006E1D9C"/>
    <w:rsid w:val="006E6A62"/>
    <w:rsid w:val="006F28BD"/>
    <w:rsid w:val="006F5026"/>
    <w:rsid w:val="006F56B1"/>
    <w:rsid w:val="006F7641"/>
    <w:rsid w:val="00701024"/>
    <w:rsid w:val="007021E5"/>
    <w:rsid w:val="007073E8"/>
    <w:rsid w:val="0071465A"/>
    <w:rsid w:val="007150CA"/>
    <w:rsid w:val="00721CC0"/>
    <w:rsid w:val="00721CF2"/>
    <w:rsid w:val="00722C34"/>
    <w:rsid w:val="007238D7"/>
    <w:rsid w:val="007252A6"/>
    <w:rsid w:val="00727536"/>
    <w:rsid w:val="00727C45"/>
    <w:rsid w:val="00732060"/>
    <w:rsid w:val="00733319"/>
    <w:rsid w:val="00733AEA"/>
    <w:rsid w:val="00737032"/>
    <w:rsid w:val="0073723F"/>
    <w:rsid w:val="00742B27"/>
    <w:rsid w:val="00747AAD"/>
    <w:rsid w:val="007511E9"/>
    <w:rsid w:val="007616DD"/>
    <w:rsid w:val="00763339"/>
    <w:rsid w:val="007704B6"/>
    <w:rsid w:val="00770893"/>
    <w:rsid w:val="007727F9"/>
    <w:rsid w:val="00772C83"/>
    <w:rsid w:val="007741A7"/>
    <w:rsid w:val="00774466"/>
    <w:rsid w:val="00777A9D"/>
    <w:rsid w:val="0078324C"/>
    <w:rsid w:val="00787883"/>
    <w:rsid w:val="00790A71"/>
    <w:rsid w:val="0079222C"/>
    <w:rsid w:val="00793B02"/>
    <w:rsid w:val="007A00A3"/>
    <w:rsid w:val="007A132B"/>
    <w:rsid w:val="007A1EB2"/>
    <w:rsid w:val="007A4DB1"/>
    <w:rsid w:val="007A6F4E"/>
    <w:rsid w:val="007A7C5B"/>
    <w:rsid w:val="007B196E"/>
    <w:rsid w:val="007B7890"/>
    <w:rsid w:val="007C7956"/>
    <w:rsid w:val="007D16A8"/>
    <w:rsid w:val="007D38E8"/>
    <w:rsid w:val="007D3EB3"/>
    <w:rsid w:val="007D73C2"/>
    <w:rsid w:val="007E09F3"/>
    <w:rsid w:val="007E1186"/>
    <w:rsid w:val="007E5EBB"/>
    <w:rsid w:val="007F5801"/>
    <w:rsid w:val="007F6F0B"/>
    <w:rsid w:val="007F788A"/>
    <w:rsid w:val="008032C3"/>
    <w:rsid w:val="00803F67"/>
    <w:rsid w:val="00804F92"/>
    <w:rsid w:val="0080543C"/>
    <w:rsid w:val="00814D06"/>
    <w:rsid w:val="00816D2E"/>
    <w:rsid w:val="00817D05"/>
    <w:rsid w:val="0082303B"/>
    <w:rsid w:val="0082346E"/>
    <w:rsid w:val="00824F3C"/>
    <w:rsid w:val="00825D37"/>
    <w:rsid w:val="00831B07"/>
    <w:rsid w:val="008325B7"/>
    <w:rsid w:val="0083344D"/>
    <w:rsid w:val="00833D36"/>
    <w:rsid w:val="00837050"/>
    <w:rsid w:val="00844A10"/>
    <w:rsid w:val="00845B26"/>
    <w:rsid w:val="00850C4A"/>
    <w:rsid w:val="008531B5"/>
    <w:rsid w:val="00856916"/>
    <w:rsid w:val="00862FA0"/>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316C"/>
    <w:rsid w:val="00895B31"/>
    <w:rsid w:val="00897939"/>
    <w:rsid w:val="008A23CB"/>
    <w:rsid w:val="008A2ED7"/>
    <w:rsid w:val="008B019A"/>
    <w:rsid w:val="008B1118"/>
    <w:rsid w:val="008B1EE6"/>
    <w:rsid w:val="008B2E72"/>
    <w:rsid w:val="008B6179"/>
    <w:rsid w:val="008B6234"/>
    <w:rsid w:val="008B7918"/>
    <w:rsid w:val="008B79C3"/>
    <w:rsid w:val="008C17A5"/>
    <w:rsid w:val="008D56B1"/>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110BB"/>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67BDC"/>
    <w:rsid w:val="00973A6A"/>
    <w:rsid w:val="00974732"/>
    <w:rsid w:val="00975BF5"/>
    <w:rsid w:val="00976EAF"/>
    <w:rsid w:val="0098127F"/>
    <w:rsid w:val="00981815"/>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6D01"/>
    <w:rsid w:val="009C134C"/>
    <w:rsid w:val="009C138D"/>
    <w:rsid w:val="009C2829"/>
    <w:rsid w:val="009C2B17"/>
    <w:rsid w:val="009C65BC"/>
    <w:rsid w:val="009C6717"/>
    <w:rsid w:val="009D081A"/>
    <w:rsid w:val="009D2F90"/>
    <w:rsid w:val="009D36E9"/>
    <w:rsid w:val="009D55B1"/>
    <w:rsid w:val="009D7EFD"/>
    <w:rsid w:val="009E0224"/>
    <w:rsid w:val="009E1548"/>
    <w:rsid w:val="009E4D05"/>
    <w:rsid w:val="009E5FAD"/>
    <w:rsid w:val="009F049D"/>
    <w:rsid w:val="009F0787"/>
    <w:rsid w:val="009F19C8"/>
    <w:rsid w:val="009F504E"/>
    <w:rsid w:val="009F6435"/>
    <w:rsid w:val="009F7C23"/>
    <w:rsid w:val="00A07BDB"/>
    <w:rsid w:val="00A109FA"/>
    <w:rsid w:val="00A1295B"/>
    <w:rsid w:val="00A14C8D"/>
    <w:rsid w:val="00A211B2"/>
    <w:rsid w:val="00A2200E"/>
    <w:rsid w:val="00A24C8F"/>
    <w:rsid w:val="00A301CE"/>
    <w:rsid w:val="00A31966"/>
    <w:rsid w:val="00A33081"/>
    <w:rsid w:val="00A34F69"/>
    <w:rsid w:val="00A424A6"/>
    <w:rsid w:val="00A44121"/>
    <w:rsid w:val="00A454B2"/>
    <w:rsid w:val="00A6456D"/>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A766F"/>
    <w:rsid w:val="00AB5B90"/>
    <w:rsid w:val="00AB6E66"/>
    <w:rsid w:val="00AC13F3"/>
    <w:rsid w:val="00AC6DF5"/>
    <w:rsid w:val="00AD0ECC"/>
    <w:rsid w:val="00AD1520"/>
    <w:rsid w:val="00AD6899"/>
    <w:rsid w:val="00AD7F67"/>
    <w:rsid w:val="00AE0318"/>
    <w:rsid w:val="00AE03F6"/>
    <w:rsid w:val="00AE72FD"/>
    <w:rsid w:val="00AF1114"/>
    <w:rsid w:val="00AF2AA4"/>
    <w:rsid w:val="00AF5DE4"/>
    <w:rsid w:val="00AF61B3"/>
    <w:rsid w:val="00B00381"/>
    <w:rsid w:val="00B00E72"/>
    <w:rsid w:val="00B0191F"/>
    <w:rsid w:val="00B03D08"/>
    <w:rsid w:val="00B059DD"/>
    <w:rsid w:val="00B14985"/>
    <w:rsid w:val="00B20F58"/>
    <w:rsid w:val="00B21C31"/>
    <w:rsid w:val="00B22864"/>
    <w:rsid w:val="00B23755"/>
    <w:rsid w:val="00B25A59"/>
    <w:rsid w:val="00B26D15"/>
    <w:rsid w:val="00B31C99"/>
    <w:rsid w:val="00B32644"/>
    <w:rsid w:val="00B3449F"/>
    <w:rsid w:val="00B34C60"/>
    <w:rsid w:val="00B4271F"/>
    <w:rsid w:val="00B42916"/>
    <w:rsid w:val="00B4556F"/>
    <w:rsid w:val="00B45886"/>
    <w:rsid w:val="00B45EDC"/>
    <w:rsid w:val="00B4699F"/>
    <w:rsid w:val="00B472C9"/>
    <w:rsid w:val="00B47774"/>
    <w:rsid w:val="00B5094E"/>
    <w:rsid w:val="00B5142B"/>
    <w:rsid w:val="00B568B4"/>
    <w:rsid w:val="00B57173"/>
    <w:rsid w:val="00B6331C"/>
    <w:rsid w:val="00B7091D"/>
    <w:rsid w:val="00B70F09"/>
    <w:rsid w:val="00B756E4"/>
    <w:rsid w:val="00B761DE"/>
    <w:rsid w:val="00B765E4"/>
    <w:rsid w:val="00B76E50"/>
    <w:rsid w:val="00B8641A"/>
    <w:rsid w:val="00B876FB"/>
    <w:rsid w:val="00B92A82"/>
    <w:rsid w:val="00B93038"/>
    <w:rsid w:val="00B93AD2"/>
    <w:rsid w:val="00BA124E"/>
    <w:rsid w:val="00BA160D"/>
    <w:rsid w:val="00BA1AB1"/>
    <w:rsid w:val="00BA429D"/>
    <w:rsid w:val="00BA4D87"/>
    <w:rsid w:val="00BC607D"/>
    <w:rsid w:val="00BD1CFF"/>
    <w:rsid w:val="00BD2F35"/>
    <w:rsid w:val="00BD6F11"/>
    <w:rsid w:val="00BD7F52"/>
    <w:rsid w:val="00BE01D0"/>
    <w:rsid w:val="00BE1CC6"/>
    <w:rsid w:val="00BE3394"/>
    <w:rsid w:val="00BF4E49"/>
    <w:rsid w:val="00C00795"/>
    <w:rsid w:val="00C078FA"/>
    <w:rsid w:val="00C07E58"/>
    <w:rsid w:val="00C108DA"/>
    <w:rsid w:val="00C1171D"/>
    <w:rsid w:val="00C11D6F"/>
    <w:rsid w:val="00C1383C"/>
    <w:rsid w:val="00C13F74"/>
    <w:rsid w:val="00C149C2"/>
    <w:rsid w:val="00C175F9"/>
    <w:rsid w:val="00C20030"/>
    <w:rsid w:val="00C23385"/>
    <w:rsid w:val="00C25165"/>
    <w:rsid w:val="00C26580"/>
    <w:rsid w:val="00C270F3"/>
    <w:rsid w:val="00C304CD"/>
    <w:rsid w:val="00C30B6C"/>
    <w:rsid w:val="00C3166B"/>
    <w:rsid w:val="00C400DB"/>
    <w:rsid w:val="00C4125A"/>
    <w:rsid w:val="00C434B9"/>
    <w:rsid w:val="00C46906"/>
    <w:rsid w:val="00C505C4"/>
    <w:rsid w:val="00C50B15"/>
    <w:rsid w:val="00C53DFD"/>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24B8"/>
    <w:rsid w:val="00CC3714"/>
    <w:rsid w:val="00CC3E2F"/>
    <w:rsid w:val="00CC3E40"/>
    <w:rsid w:val="00CC6672"/>
    <w:rsid w:val="00CD1B15"/>
    <w:rsid w:val="00CD2AEC"/>
    <w:rsid w:val="00CD37C6"/>
    <w:rsid w:val="00CD66E7"/>
    <w:rsid w:val="00CD7A13"/>
    <w:rsid w:val="00CD7D72"/>
    <w:rsid w:val="00CE352E"/>
    <w:rsid w:val="00CE4BF1"/>
    <w:rsid w:val="00CF123A"/>
    <w:rsid w:val="00CF39F4"/>
    <w:rsid w:val="00CF43EA"/>
    <w:rsid w:val="00CF651B"/>
    <w:rsid w:val="00D03499"/>
    <w:rsid w:val="00D03E1F"/>
    <w:rsid w:val="00D05E81"/>
    <w:rsid w:val="00D06680"/>
    <w:rsid w:val="00D078F8"/>
    <w:rsid w:val="00D12C2F"/>
    <w:rsid w:val="00D20A45"/>
    <w:rsid w:val="00D22049"/>
    <w:rsid w:val="00D24421"/>
    <w:rsid w:val="00D24B33"/>
    <w:rsid w:val="00D318CA"/>
    <w:rsid w:val="00D42AB7"/>
    <w:rsid w:val="00D42C21"/>
    <w:rsid w:val="00D43E7F"/>
    <w:rsid w:val="00D505A2"/>
    <w:rsid w:val="00D56CE7"/>
    <w:rsid w:val="00D57FE0"/>
    <w:rsid w:val="00D64C4C"/>
    <w:rsid w:val="00D65042"/>
    <w:rsid w:val="00D66DB1"/>
    <w:rsid w:val="00D67FAD"/>
    <w:rsid w:val="00D7039E"/>
    <w:rsid w:val="00D74A7C"/>
    <w:rsid w:val="00D80DF6"/>
    <w:rsid w:val="00D85DA7"/>
    <w:rsid w:val="00D903E8"/>
    <w:rsid w:val="00D915F2"/>
    <w:rsid w:val="00D97BA9"/>
    <w:rsid w:val="00DA23AB"/>
    <w:rsid w:val="00DA307E"/>
    <w:rsid w:val="00DA638A"/>
    <w:rsid w:val="00DA76D0"/>
    <w:rsid w:val="00DA7742"/>
    <w:rsid w:val="00DB47FF"/>
    <w:rsid w:val="00DB76ED"/>
    <w:rsid w:val="00DC1983"/>
    <w:rsid w:val="00DC4754"/>
    <w:rsid w:val="00DC69BA"/>
    <w:rsid w:val="00DD0F9F"/>
    <w:rsid w:val="00DD3522"/>
    <w:rsid w:val="00DD47A2"/>
    <w:rsid w:val="00DD551B"/>
    <w:rsid w:val="00DD5CA2"/>
    <w:rsid w:val="00DD739E"/>
    <w:rsid w:val="00DD741B"/>
    <w:rsid w:val="00DE0391"/>
    <w:rsid w:val="00DE163B"/>
    <w:rsid w:val="00DE2079"/>
    <w:rsid w:val="00DE2631"/>
    <w:rsid w:val="00DF0D21"/>
    <w:rsid w:val="00DF1970"/>
    <w:rsid w:val="00DF3D5F"/>
    <w:rsid w:val="00DF616F"/>
    <w:rsid w:val="00DF677D"/>
    <w:rsid w:val="00E0041B"/>
    <w:rsid w:val="00E00956"/>
    <w:rsid w:val="00E02442"/>
    <w:rsid w:val="00E02826"/>
    <w:rsid w:val="00E03985"/>
    <w:rsid w:val="00E04ECE"/>
    <w:rsid w:val="00E11899"/>
    <w:rsid w:val="00E12CC3"/>
    <w:rsid w:val="00E1568E"/>
    <w:rsid w:val="00E16AA8"/>
    <w:rsid w:val="00E17888"/>
    <w:rsid w:val="00E22481"/>
    <w:rsid w:val="00E2372A"/>
    <w:rsid w:val="00E30C47"/>
    <w:rsid w:val="00E35816"/>
    <w:rsid w:val="00E43487"/>
    <w:rsid w:val="00E44B9E"/>
    <w:rsid w:val="00E44ED1"/>
    <w:rsid w:val="00E603DE"/>
    <w:rsid w:val="00E625F4"/>
    <w:rsid w:val="00E76215"/>
    <w:rsid w:val="00E840C8"/>
    <w:rsid w:val="00E868C2"/>
    <w:rsid w:val="00E87236"/>
    <w:rsid w:val="00E87D19"/>
    <w:rsid w:val="00EA0165"/>
    <w:rsid w:val="00EB7D23"/>
    <w:rsid w:val="00EC490B"/>
    <w:rsid w:val="00ED2858"/>
    <w:rsid w:val="00ED397E"/>
    <w:rsid w:val="00ED5A3B"/>
    <w:rsid w:val="00ED5C1C"/>
    <w:rsid w:val="00ED6E29"/>
    <w:rsid w:val="00EE0C3F"/>
    <w:rsid w:val="00EE26E9"/>
    <w:rsid w:val="00EE3904"/>
    <w:rsid w:val="00EE3938"/>
    <w:rsid w:val="00EE4C13"/>
    <w:rsid w:val="00EE7B1F"/>
    <w:rsid w:val="00EF27D0"/>
    <w:rsid w:val="00EF556C"/>
    <w:rsid w:val="00EF62AE"/>
    <w:rsid w:val="00F00004"/>
    <w:rsid w:val="00F0451E"/>
    <w:rsid w:val="00F0562E"/>
    <w:rsid w:val="00F060B5"/>
    <w:rsid w:val="00F106B3"/>
    <w:rsid w:val="00F11ACA"/>
    <w:rsid w:val="00F13FE9"/>
    <w:rsid w:val="00F20F49"/>
    <w:rsid w:val="00F21CCC"/>
    <w:rsid w:val="00F245FF"/>
    <w:rsid w:val="00F31573"/>
    <w:rsid w:val="00F3323B"/>
    <w:rsid w:val="00F340EF"/>
    <w:rsid w:val="00F40105"/>
    <w:rsid w:val="00F42BB0"/>
    <w:rsid w:val="00F42E58"/>
    <w:rsid w:val="00F43BDA"/>
    <w:rsid w:val="00F446B2"/>
    <w:rsid w:val="00F46838"/>
    <w:rsid w:val="00F46FF8"/>
    <w:rsid w:val="00F5234B"/>
    <w:rsid w:val="00F55E5D"/>
    <w:rsid w:val="00F610ED"/>
    <w:rsid w:val="00F65CE7"/>
    <w:rsid w:val="00F74874"/>
    <w:rsid w:val="00F74B29"/>
    <w:rsid w:val="00F75CAB"/>
    <w:rsid w:val="00F80E1B"/>
    <w:rsid w:val="00F8146E"/>
    <w:rsid w:val="00F816C2"/>
    <w:rsid w:val="00F900D9"/>
    <w:rsid w:val="00F90195"/>
    <w:rsid w:val="00F90B4D"/>
    <w:rsid w:val="00F91275"/>
    <w:rsid w:val="00F91754"/>
    <w:rsid w:val="00F94D61"/>
    <w:rsid w:val="00F9573C"/>
    <w:rsid w:val="00F97CB0"/>
    <w:rsid w:val="00F97CB7"/>
    <w:rsid w:val="00F97CED"/>
    <w:rsid w:val="00FA0541"/>
    <w:rsid w:val="00FA1A08"/>
    <w:rsid w:val="00FA4E3C"/>
    <w:rsid w:val="00FA5C0E"/>
    <w:rsid w:val="00FA78D1"/>
    <w:rsid w:val="00FC2881"/>
    <w:rsid w:val="00FC304A"/>
    <w:rsid w:val="00FC39CB"/>
    <w:rsid w:val="00FC3DF3"/>
    <w:rsid w:val="00FC47C0"/>
    <w:rsid w:val="00FC68C0"/>
    <w:rsid w:val="00FC6987"/>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B29"/>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character" w:customStyle="1" w:styleId="UnresolvedMention">
    <w:name w:val="Unresolved Mention"/>
    <w:basedOn w:val="DefaultParagraphFont"/>
    <w:uiPriority w:val="99"/>
    <w:rsid w:val="000B3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3845884">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4959024">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73359282">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8088740">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2019615">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5340630">
      <w:bodyDiv w:val="1"/>
      <w:marLeft w:val="0"/>
      <w:marRight w:val="0"/>
      <w:marTop w:val="0"/>
      <w:marBottom w:val="0"/>
      <w:divBdr>
        <w:top w:val="none" w:sz="0" w:space="0" w:color="auto"/>
        <w:left w:val="none" w:sz="0" w:space="0" w:color="auto"/>
        <w:bottom w:val="none" w:sz="0" w:space="0" w:color="auto"/>
        <w:right w:val="none" w:sz="0" w:space="0" w:color="auto"/>
      </w:divBdr>
    </w:div>
    <w:div w:id="214049549">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79143137">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6086847">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027741">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299263637">
      <w:bodyDiv w:val="1"/>
      <w:marLeft w:val="0"/>
      <w:marRight w:val="0"/>
      <w:marTop w:val="0"/>
      <w:marBottom w:val="0"/>
      <w:divBdr>
        <w:top w:val="none" w:sz="0" w:space="0" w:color="auto"/>
        <w:left w:val="none" w:sz="0" w:space="0" w:color="auto"/>
        <w:bottom w:val="none" w:sz="0" w:space="0" w:color="auto"/>
        <w:right w:val="none" w:sz="0" w:space="0" w:color="auto"/>
      </w:divBdr>
    </w:div>
    <w:div w:id="310060958">
      <w:bodyDiv w:val="1"/>
      <w:marLeft w:val="0"/>
      <w:marRight w:val="0"/>
      <w:marTop w:val="0"/>
      <w:marBottom w:val="0"/>
      <w:divBdr>
        <w:top w:val="none" w:sz="0" w:space="0" w:color="auto"/>
        <w:left w:val="none" w:sz="0" w:space="0" w:color="auto"/>
        <w:bottom w:val="none" w:sz="0" w:space="0" w:color="auto"/>
        <w:right w:val="none" w:sz="0" w:space="0" w:color="auto"/>
      </w:divBdr>
    </w:div>
    <w:div w:id="313416483">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96979300">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92647354">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1237897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598216439">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0355019">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704869963">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121716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2623038">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94141967">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0256344">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31809418">
      <w:bodyDiv w:val="1"/>
      <w:marLeft w:val="0"/>
      <w:marRight w:val="0"/>
      <w:marTop w:val="0"/>
      <w:marBottom w:val="0"/>
      <w:divBdr>
        <w:top w:val="none" w:sz="0" w:space="0" w:color="auto"/>
        <w:left w:val="none" w:sz="0" w:space="0" w:color="auto"/>
        <w:bottom w:val="none" w:sz="0" w:space="0" w:color="auto"/>
        <w:right w:val="none" w:sz="0" w:space="0" w:color="auto"/>
      </w:divBdr>
    </w:div>
    <w:div w:id="1042169808">
      <w:bodyDiv w:val="1"/>
      <w:marLeft w:val="0"/>
      <w:marRight w:val="0"/>
      <w:marTop w:val="0"/>
      <w:marBottom w:val="0"/>
      <w:divBdr>
        <w:top w:val="none" w:sz="0" w:space="0" w:color="auto"/>
        <w:left w:val="none" w:sz="0" w:space="0" w:color="auto"/>
        <w:bottom w:val="none" w:sz="0" w:space="0" w:color="auto"/>
        <w:right w:val="none" w:sz="0" w:space="0" w:color="auto"/>
      </w:divBdr>
    </w:div>
    <w:div w:id="1045179328">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68958323">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8697965">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854541">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5879748">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6336417">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6210416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9847323">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5503184">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79845">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3416518">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74230051">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7159306">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78566776">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1962556">
      <w:bodyDiv w:val="1"/>
      <w:marLeft w:val="0"/>
      <w:marRight w:val="0"/>
      <w:marTop w:val="0"/>
      <w:marBottom w:val="0"/>
      <w:divBdr>
        <w:top w:val="none" w:sz="0" w:space="0" w:color="auto"/>
        <w:left w:val="none" w:sz="0" w:space="0" w:color="auto"/>
        <w:bottom w:val="none" w:sz="0" w:space="0" w:color="auto"/>
        <w:right w:val="none" w:sz="0" w:space="0" w:color="auto"/>
      </w:divBdr>
    </w:div>
    <w:div w:id="1502429869">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41895250">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41498589">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3994794">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9960505">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71658817">
      <w:bodyDiv w:val="1"/>
      <w:marLeft w:val="0"/>
      <w:marRight w:val="0"/>
      <w:marTop w:val="0"/>
      <w:marBottom w:val="0"/>
      <w:divBdr>
        <w:top w:val="none" w:sz="0" w:space="0" w:color="auto"/>
        <w:left w:val="none" w:sz="0" w:space="0" w:color="auto"/>
        <w:bottom w:val="none" w:sz="0" w:space="0" w:color="auto"/>
        <w:right w:val="none" w:sz="0" w:space="0" w:color="auto"/>
      </w:divBdr>
    </w:div>
    <w:div w:id="1774742061">
      <w:bodyDiv w:val="1"/>
      <w:marLeft w:val="0"/>
      <w:marRight w:val="0"/>
      <w:marTop w:val="0"/>
      <w:marBottom w:val="0"/>
      <w:divBdr>
        <w:top w:val="none" w:sz="0" w:space="0" w:color="auto"/>
        <w:left w:val="none" w:sz="0" w:space="0" w:color="auto"/>
        <w:bottom w:val="none" w:sz="0" w:space="0" w:color="auto"/>
        <w:right w:val="none" w:sz="0" w:space="0" w:color="auto"/>
      </w:divBdr>
    </w:div>
    <w:div w:id="1777673543">
      <w:bodyDiv w:val="1"/>
      <w:marLeft w:val="0"/>
      <w:marRight w:val="0"/>
      <w:marTop w:val="0"/>
      <w:marBottom w:val="0"/>
      <w:divBdr>
        <w:top w:val="none" w:sz="0" w:space="0" w:color="auto"/>
        <w:left w:val="none" w:sz="0" w:space="0" w:color="auto"/>
        <w:bottom w:val="none" w:sz="0" w:space="0" w:color="auto"/>
        <w:right w:val="none" w:sz="0" w:space="0" w:color="auto"/>
      </w:divBdr>
    </w:div>
    <w:div w:id="1780643274">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3081879">
      <w:bodyDiv w:val="1"/>
      <w:marLeft w:val="0"/>
      <w:marRight w:val="0"/>
      <w:marTop w:val="0"/>
      <w:marBottom w:val="0"/>
      <w:divBdr>
        <w:top w:val="none" w:sz="0" w:space="0" w:color="auto"/>
        <w:left w:val="none" w:sz="0" w:space="0" w:color="auto"/>
        <w:bottom w:val="none" w:sz="0" w:space="0" w:color="auto"/>
        <w:right w:val="none" w:sz="0" w:space="0" w:color="auto"/>
      </w:divBdr>
    </w:div>
    <w:div w:id="1857957044">
      <w:bodyDiv w:val="1"/>
      <w:marLeft w:val="0"/>
      <w:marRight w:val="0"/>
      <w:marTop w:val="0"/>
      <w:marBottom w:val="0"/>
      <w:divBdr>
        <w:top w:val="none" w:sz="0" w:space="0" w:color="auto"/>
        <w:left w:val="none" w:sz="0" w:space="0" w:color="auto"/>
        <w:bottom w:val="none" w:sz="0" w:space="0" w:color="auto"/>
        <w:right w:val="none" w:sz="0" w:space="0" w:color="auto"/>
      </w:divBdr>
    </w:div>
    <w:div w:id="1857963971">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496531">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0023">
      <w:bodyDiv w:val="1"/>
      <w:marLeft w:val="0"/>
      <w:marRight w:val="0"/>
      <w:marTop w:val="0"/>
      <w:marBottom w:val="0"/>
      <w:divBdr>
        <w:top w:val="none" w:sz="0" w:space="0" w:color="auto"/>
        <w:left w:val="none" w:sz="0" w:space="0" w:color="auto"/>
        <w:bottom w:val="none" w:sz="0" w:space="0" w:color="auto"/>
        <w:right w:val="none" w:sz="0" w:space="0" w:color="auto"/>
      </w:divBdr>
    </w:div>
    <w:div w:id="2045208390">
      <w:bodyDiv w:val="1"/>
      <w:marLeft w:val="0"/>
      <w:marRight w:val="0"/>
      <w:marTop w:val="0"/>
      <w:marBottom w:val="0"/>
      <w:divBdr>
        <w:top w:val="none" w:sz="0" w:space="0" w:color="auto"/>
        <w:left w:val="none" w:sz="0" w:space="0" w:color="auto"/>
        <w:bottom w:val="none" w:sz="0" w:space="0" w:color="auto"/>
        <w:right w:val="none" w:sz="0" w:space="0" w:color="auto"/>
      </w:divBdr>
    </w:div>
    <w:div w:id="204867940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77391490">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731189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 w:id="2147312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tmb.edu/mondays-in-march"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nculler@utmb.edu"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tmb.us/38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tmb.edu/o365" TargetMode="External"/><Relationship Id="rId23" Type="http://schemas.openxmlformats.org/officeDocument/2006/relationships/hyperlink" Target="https://www.facebook.com/pg/UTMB.edu/"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tmb.edu/mondays-in-march/feedback" TargetMode="External"/><Relationship Id="rId22" Type="http://schemas.openxmlformats.org/officeDocument/2006/relationships/hyperlink" Target="http://intranet.utmb.edu/clear-lake-campus/clear-lake-campu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9F823-EFDE-432F-909F-BA1BBCDE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973</Words>
  <Characters>5552</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2</cp:revision>
  <cp:lastPrinted>2019-02-14T16:14:00Z</cp:lastPrinted>
  <dcterms:created xsi:type="dcterms:W3CDTF">2019-03-29T20:24:00Z</dcterms:created>
  <dcterms:modified xsi:type="dcterms:W3CDTF">2019-03-29T20:24:00Z</dcterms:modified>
</cp:coreProperties>
</file>