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34394F"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34394F"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9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83"/>
      </w:tblGrid>
      <w:tr w:rsidR="009C2829" w14:paraId="05EB0486" w14:textId="77777777" w:rsidTr="00B4699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6AE27B24" w:rsidR="009C2829" w:rsidRPr="00B21C31" w:rsidRDefault="00A3084E" w:rsidP="005C542D">
            <w:pPr>
              <w:pStyle w:val="Header"/>
              <w:jc w:val="center"/>
              <w:rPr>
                <w:rFonts w:ascii="Calibri" w:hAnsi="Calibri"/>
              </w:rPr>
            </w:pPr>
            <w:r w:rsidRPr="00B21C31">
              <w:rPr>
                <w:rFonts w:ascii="Calibri" w:hAnsi="Calibri"/>
                <w:color w:val="FFFFFF" w:themeColor="background1"/>
                <w:sz w:val="56"/>
              </w:rPr>
              <w:t xml:space="preserve"> </w:t>
            </w:r>
            <w:r w:rsidR="009C2829" w:rsidRPr="00B21C31">
              <w:rPr>
                <w:rFonts w:ascii="Calibri" w:hAnsi="Calibri"/>
                <w:color w:val="FFFFFF" w:themeColor="background1"/>
                <w:sz w:val="56"/>
              </w:rPr>
              <w:t>WEEKLY RELAYS</w:t>
            </w:r>
          </w:p>
        </w:tc>
        <w:tc>
          <w:tcPr>
            <w:tcW w:w="2183" w:type="dxa"/>
            <w:vAlign w:val="center"/>
          </w:tcPr>
          <w:p w14:paraId="690F2AD4" w14:textId="2A8FF9F2" w:rsidR="009C2829" w:rsidRPr="000257FB" w:rsidRDefault="00A20377" w:rsidP="005A3FB9">
            <w:pPr>
              <w:pStyle w:val="Header"/>
              <w:jc w:val="center"/>
              <w:rPr>
                <w:rFonts w:asciiTheme="majorHAnsi" w:hAnsiTheme="majorHAnsi"/>
                <w:b/>
              </w:rPr>
            </w:pPr>
            <w:r>
              <w:rPr>
                <w:rFonts w:asciiTheme="majorHAnsi" w:hAnsiTheme="majorHAnsi"/>
                <w:b/>
                <w:sz w:val="22"/>
              </w:rPr>
              <w:t xml:space="preserve">August </w:t>
            </w:r>
            <w:r w:rsidR="005B7BD3">
              <w:rPr>
                <w:rFonts w:asciiTheme="majorHAnsi" w:hAnsiTheme="majorHAnsi"/>
                <w:b/>
                <w:sz w:val="22"/>
              </w:rPr>
              <w:t>2</w:t>
            </w:r>
            <w:r w:rsidR="00D26346">
              <w:rPr>
                <w:rFonts w:asciiTheme="majorHAnsi" w:hAnsiTheme="majorHAnsi"/>
                <w:b/>
                <w:sz w:val="22"/>
              </w:rPr>
              <w:t>9</w:t>
            </w:r>
            <w:r w:rsidR="009C2829">
              <w:rPr>
                <w:rFonts w:asciiTheme="majorHAnsi" w:hAnsiTheme="majorHAnsi"/>
                <w:b/>
                <w:sz w:val="22"/>
              </w:rPr>
              <w:t>, 201</w:t>
            </w:r>
            <w:r w:rsidR="00023A6F">
              <w:rPr>
                <w:rFonts w:asciiTheme="majorHAnsi" w:hAnsiTheme="majorHAnsi"/>
                <w:b/>
                <w:sz w:val="22"/>
              </w:rPr>
              <w:t>9</w:t>
            </w:r>
          </w:p>
        </w:tc>
      </w:tr>
      <w:tr w:rsidR="009C2829" w:rsidRPr="00B14985" w14:paraId="2DD4D865"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63"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06FF2D83" w14:textId="6AABC8FF" w:rsidR="00BB293C" w:rsidRDefault="00BB293C" w:rsidP="00BB293C">
            <w:pPr>
              <w:rPr>
                <w:rFonts w:ascii="Tahoma" w:hAnsi="Tahoma" w:cs="Tahoma"/>
                <w:b/>
                <w:color w:val="984806" w:themeColor="accent6" w:themeShade="80"/>
                <w:sz w:val="20"/>
                <w:szCs w:val="20"/>
                <w:u w:val="single"/>
              </w:rPr>
            </w:pPr>
            <w:r>
              <w:rPr>
                <w:rFonts w:ascii="Tahoma" w:hAnsi="Tahoma" w:cs="Tahoma"/>
                <w:b/>
                <w:color w:val="984806" w:themeColor="accent6" w:themeShade="80"/>
                <w:sz w:val="20"/>
                <w:szCs w:val="20"/>
                <w:u w:val="single"/>
              </w:rPr>
              <w:t>Educational Affairs</w:t>
            </w:r>
          </w:p>
          <w:p w14:paraId="597E7222" w14:textId="77777777" w:rsidR="00936B3A" w:rsidRPr="00BB293C" w:rsidRDefault="00936B3A" w:rsidP="003F0266">
            <w:pPr>
              <w:rPr>
                <w:rFonts w:ascii="Calibri Light" w:hAnsi="Calibri Light"/>
                <w:noProof/>
                <w:sz w:val="16"/>
                <w:szCs w:val="16"/>
              </w:rPr>
            </w:pPr>
          </w:p>
          <w:p w14:paraId="293047A3" w14:textId="7369DFA6" w:rsidR="00BB293C" w:rsidRPr="00BB293C" w:rsidRDefault="00BB293C" w:rsidP="00BB293C">
            <w:pPr>
              <w:pStyle w:val="NormalWeb"/>
              <w:rPr>
                <w:rFonts w:ascii="Tahoma" w:hAnsi="Tahoma" w:cs="Tahoma"/>
                <w:color w:val="000000"/>
                <w:sz w:val="20"/>
                <w:szCs w:val="20"/>
              </w:rPr>
            </w:pPr>
            <w:r w:rsidRPr="00BB293C">
              <w:rPr>
                <w:rFonts w:ascii="Tahoma" w:hAnsi="Tahoma" w:cs="Tahoma"/>
                <w:color w:val="000000"/>
                <w:sz w:val="20"/>
                <w:szCs w:val="20"/>
              </w:rPr>
              <w:t>Dr</w:t>
            </w:r>
            <w:r w:rsidR="008A347F">
              <w:rPr>
                <w:rFonts w:ascii="Tahoma" w:hAnsi="Tahoma" w:cs="Tahoma"/>
                <w:color w:val="000000"/>
                <w:sz w:val="20"/>
                <w:szCs w:val="20"/>
              </w:rPr>
              <w:t>.</w:t>
            </w:r>
            <w:r w:rsidRPr="00BB293C">
              <w:rPr>
                <w:rFonts w:ascii="Tahoma" w:hAnsi="Tahoma" w:cs="Tahoma"/>
                <w:color w:val="000000"/>
                <w:sz w:val="20"/>
                <w:szCs w:val="20"/>
              </w:rPr>
              <w:t xml:space="preserve"> Ainsworth and </w:t>
            </w:r>
            <w:r w:rsidR="008A347F">
              <w:rPr>
                <w:rFonts w:ascii="Tahoma" w:hAnsi="Tahoma" w:cs="Tahoma"/>
                <w:color w:val="000000"/>
                <w:sz w:val="20"/>
                <w:szCs w:val="20"/>
              </w:rPr>
              <w:t>Dr. Szauter</w:t>
            </w:r>
            <w:r w:rsidRPr="00BB293C">
              <w:rPr>
                <w:rFonts w:ascii="Tahoma" w:hAnsi="Tahoma" w:cs="Tahoma"/>
                <w:color w:val="000000"/>
                <w:sz w:val="20"/>
                <w:szCs w:val="20"/>
              </w:rPr>
              <w:t xml:space="preserve"> are in Vienna at the AMEE conference (Association for Medical Education of Europe)</w:t>
            </w:r>
            <w:r w:rsidR="008A347F">
              <w:rPr>
                <w:rFonts w:ascii="Tahoma" w:hAnsi="Tahoma" w:cs="Tahoma"/>
                <w:color w:val="000000"/>
                <w:sz w:val="20"/>
                <w:szCs w:val="20"/>
              </w:rPr>
              <w:t>.  They</w:t>
            </w:r>
            <w:r w:rsidRPr="00BB293C">
              <w:rPr>
                <w:rFonts w:ascii="Tahoma" w:hAnsi="Tahoma" w:cs="Tahoma"/>
                <w:color w:val="000000"/>
                <w:sz w:val="20"/>
                <w:szCs w:val="20"/>
              </w:rPr>
              <w:t xml:space="preserve"> presented </w:t>
            </w:r>
            <w:r w:rsidR="008A347F">
              <w:rPr>
                <w:rFonts w:ascii="Tahoma" w:hAnsi="Tahoma" w:cs="Tahoma"/>
                <w:color w:val="000000"/>
                <w:sz w:val="20"/>
                <w:szCs w:val="20"/>
              </w:rPr>
              <w:t xml:space="preserve">the following </w:t>
            </w:r>
            <w:r w:rsidRPr="00BB293C">
              <w:rPr>
                <w:rFonts w:ascii="Tahoma" w:hAnsi="Tahoma" w:cs="Tahoma"/>
                <w:color w:val="000000"/>
                <w:sz w:val="20"/>
                <w:szCs w:val="20"/>
              </w:rPr>
              <w:t>posters </w:t>
            </w:r>
            <w:r w:rsidR="008A347F">
              <w:rPr>
                <w:rFonts w:ascii="Tahoma" w:hAnsi="Tahoma" w:cs="Tahoma"/>
                <w:color w:val="000000"/>
                <w:sz w:val="20"/>
                <w:szCs w:val="20"/>
              </w:rPr>
              <w:t>on Monday, August 27th</w:t>
            </w:r>
            <w:r w:rsidRPr="00BB293C">
              <w:rPr>
                <w:rFonts w:ascii="Tahoma" w:hAnsi="Tahoma" w:cs="Tahoma"/>
                <w:color w:val="000000"/>
                <w:sz w:val="20"/>
                <w:szCs w:val="20"/>
              </w:rPr>
              <w:t>: </w:t>
            </w:r>
          </w:p>
          <w:p w14:paraId="3C38F7FB" w14:textId="77777777" w:rsidR="00BB293C" w:rsidRPr="00BB293C" w:rsidRDefault="00BB293C" w:rsidP="00BB293C">
            <w:pPr>
              <w:pStyle w:val="NormalWeb"/>
              <w:rPr>
                <w:rFonts w:ascii="Tahoma" w:hAnsi="Tahoma" w:cs="Tahoma"/>
                <w:color w:val="000000"/>
                <w:sz w:val="16"/>
                <w:szCs w:val="16"/>
              </w:rPr>
            </w:pPr>
          </w:p>
          <w:p w14:paraId="57B1571C" w14:textId="72CAA988" w:rsidR="008A347F" w:rsidRPr="008A347F" w:rsidRDefault="00BB293C" w:rsidP="00BB293C">
            <w:pPr>
              <w:pStyle w:val="NormalWeb"/>
              <w:rPr>
                <w:rFonts w:ascii="Tahoma" w:hAnsi="Tahoma" w:cs="Tahoma"/>
                <w:b/>
                <w:color w:val="000000"/>
                <w:sz w:val="20"/>
                <w:szCs w:val="20"/>
              </w:rPr>
            </w:pPr>
            <w:r w:rsidRPr="008A347F">
              <w:rPr>
                <w:rFonts w:ascii="Tahoma" w:hAnsi="Tahoma" w:cs="Tahoma"/>
                <w:b/>
                <w:color w:val="000000"/>
                <w:sz w:val="20"/>
                <w:szCs w:val="20"/>
              </w:rPr>
              <w:t>Szauter K</w:t>
            </w:r>
            <w:r w:rsidR="008A347F" w:rsidRPr="008A347F">
              <w:rPr>
                <w:rFonts w:ascii="Tahoma" w:hAnsi="Tahoma" w:cs="Tahoma"/>
                <w:b/>
                <w:color w:val="000000"/>
                <w:sz w:val="20"/>
                <w:szCs w:val="20"/>
              </w:rPr>
              <w:t>.</w:t>
            </w:r>
            <w:r w:rsidRPr="008A347F">
              <w:rPr>
                <w:rFonts w:ascii="Tahoma" w:hAnsi="Tahoma" w:cs="Tahoma"/>
                <w:b/>
                <w:color w:val="000000"/>
                <w:sz w:val="20"/>
                <w:szCs w:val="20"/>
              </w:rPr>
              <w:t>, Schatte D</w:t>
            </w:r>
            <w:r w:rsidR="008A347F" w:rsidRPr="008A347F">
              <w:rPr>
                <w:rFonts w:ascii="Tahoma" w:hAnsi="Tahoma" w:cs="Tahoma"/>
                <w:b/>
                <w:color w:val="000000"/>
                <w:sz w:val="20"/>
                <w:szCs w:val="20"/>
              </w:rPr>
              <w:t>.</w:t>
            </w:r>
            <w:r w:rsidRPr="008A347F">
              <w:rPr>
                <w:rFonts w:ascii="Tahoma" w:hAnsi="Tahoma" w:cs="Tahoma"/>
                <w:b/>
                <w:color w:val="000000"/>
                <w:sz w:val="20"/>
                <w:szCs w:val="20"/>
              </w:rPr>
              <w:t>, Miller M. </w:t>
            </w:r>
            <w:r w:rsidR="008A347F" w:rsidRPr="008A347F">
              <w:rPr>
                <w:rFonts w:ascii="Tahoma" w:hAnsi="Tahoma" w:cs="Tahoma"/>
                <w:b/>
                <w:color w:val="000000"/>
                <w:sz w:val="20"/>
                <w:szCs w:val="20"/>
              </w:rPr>
              <w:t>–</w:t>
            </w:r>
          </w:p>
          <w:p w14:paraId="08CB3731" w14:textId="4B476DEA" w:rsidR="008A347F" w:rsidRDefault="00BB293C" w:rsidP="008A347F">
            <w:pPr>
              <w:pStyle w:val="NormalWeb"/>
              <w:jc w:val="center"/>
              <w:rPr>
                <w:rFonts w:ascii="Tahoma" w:hAnsi="Tahoma" w:cs="Tahoma"/>
                <w:color w:val="000000"/>
                <w:sz w:val="20"/>
                <w:szCs w:val="20"/>
              </w:rPr>
            </w:pPr>
            <w:r w:rsidRPr="00BB293C">
              <w:rPr>
                <w:rFonts w:ascii="Tahoma" w:hAnsi="Tahoma" w:cs="Tahoma"/>
                <w:color w:val="000000"/>
                <w:sz w:val="20"/>
                <w:szCs w:val="20"/>
              </w:rPr>
              <w:t>Student Recognition of</w:t>
            </w:r>
          </w:p>
          <w:p w14:paraId="708E21C3" w14:textId="77110573" w:rsidR="00BB293C" w:rsidRPr="00BB293C" w:rsidRDefault="00BB293C" w:rsidP="008A347F">
            <w:pPr>
              <w:pStyle w:val="NormalWeb"/>
              <w:jc w:val="center"/>
              <w:rPr>
                <w:rFonts w:ascii="Tahoma" w:hAnsi="Tahoma" w:cs="Tahoma"/>
                <w:color w:val="000000"/>
                <w:sz w:val="20"/>
                <w:szCs w:val="20"/>
              </w:rPr>
            </w:pPr>
            <w:r w:rsidRPr="00BB293C">
              <w:rPr>
                <w:rFonts w:ascii="Tahoma" w:hAnsi="Tahoma" w:cs="Tahoma"/>
                <w:color w:val="000000"/>
                <w:sz w:val="20"/>
                <w:szCs w:val="20"/>
              </w:rPr>
              <w:t>Prescription Opioid Misuse</w:t>
            </w:r>
          </w:p>
          <w:p w14:paraId="17B21DEB" w14:textId="77777777" w:rsidR="00BB293C" w:rsidRPr="00BB293C" w:rsidRDefault="00BB293C" w:rsidP="00BB293C">
            <w:pPr>
              <w:pStyle w:val="NormalWeb"/>
              <w:rPr>
                <w:rFonts w:ascii="Tahoma" w:hAnsi="Tahoma" w:cs="Tahoma"/>
                <w:color w:val="000000"/>
                <w:sz w:val="16"/>
                <w:szCs w:val="16"/>
              </w:rPr>
            </w:pPr>
          </w:p>
          <w:p w14:paraId="4254776C" w14:textId="176F4485" w:rsidR="008A347F" w:rsidRPr="008A347F" w:rsidRDefault="00BB293C" w:rsidP="00BB293C">
            <w:pPr>
              <w:pStyle w:val="NormalWeb"/>
              <w:rPr>
                <w:rFonts w:ascii="Tahoma" w:hAnsi="Tahoma" w:cs="Tahoma"/>
                <w:b/>
                <w:color w:val="000000"/>
                <w:sz w:val="20"/>
                <w:szCs w:val="20"/>
              </w:rPr>
            </w:pPr>
            <w:r w:rsidRPr="008A347F">
              <w:rPr>
                <w:rFonts w:ascii="Tahoma" w:hAnsi="Tahoma" w:cs="Tahoma"/>
                <w:b/>
                <w:color w:val="000000"/>
                <w:sz w:val="20"/>
                <w:szCs w:val="20"/>
              </w:rPr>
              <w:t>Ainsworth M</w:t>
            </w:r>
            <w:r w:rsidR="008A347F" w:rsidRPr="008A347F">
              <w:rPr>
                <w:rFonts w:ascii="Tahoma" w:hAnsi="Tahoma" w:cs="Tahoma"/>
                <w:b/>
                <w:color w:val="000000"/>
                <w:sz w:val="20"/>
                <w:szCs w:val="20"/>
              </w:rPr>
              <w:t>.</w:t>
            </w:r>
            <w:r w:rsidRPr="008A347F">
              <w:rPr>
                <w:rFonts w:ascii="Tahoma" w:hAnsi="Tahoma" w:cs="Tahoma"/>
                <w:b/>
                <w:color w:val="000000"/>
                <w:sz w:val="20"/>
                <w:szCs w:val="20"/>
              </w:rPr>
              <w:t xml:space="preserve">, Szauter K. </w:t>
            </w:r>
            <w:r w:rsidR="008A347F" w:rsidRPr="008A347F">
              <w:rPr>
                <w:rFonts w:ascii="Tahoma" w:hAnsi="Tahoma" w:cs="Tahoma"/>
                <w:b/>
                <w:color w:val="000000"/>
                <w:sz w:val="20"/>
                <w:szCs w:val="20"/>
              </w:rPr>
              <w:t xml:space="preserve">– </w:t>
            </w:r>
          </w:p>
          <w:p w14:paraId="23FE887E" w14:textId="0E5076D0" w:rsidR="008A347F" w:rsidRDefault="00BB293C" w:rsidP="008A347F">
            <w:pPr>
              <w:pStyle w:val="NormalWeb"/>
              <w:jc w:val="center"/>
              <w:rPr>
                <w:rFonts w:ascii="Tahoma" w:hAnsi="Tahoma" w:cs="Tahoma"/>
                <w:color w:val="000000"/>
                <w:sz w:val="20"/>
                <w:szCs w:val="20"/>
              </w:rPr>
            </w:pPr>
            <w:r w:rsidRPr="00BB293C">
              <w:rPr>
                <w:rFonts w:ascii="Tahoma" w:hAnsi="Tahoma" w:cs="Tahoma"/>
                <w:color w:val="000000"/>
                <w:sz w:val="20"/>
                <w:szCs w:val="20"/>
              </w:rPr>
              <w:t>Interventions for Medical Student</w:t>
            </w:r>
          </w:p>
          <w:p w14:paraId="27327F63" w14:textId="76C6FF92" w:rsidR="00BB293C" w:rsidRDefault="00BB293C" w:rsidP="008A347F">
            <w:pPr>
              <w:pStyle w:val="NormalWeb"/>
              <w:jc w:val="center"/>
              <w:rPr>
                <w:rFonts w:ascii="Tahoma" w:hAnsi="Tahoma" w:cs="Tahoma"/>
                <w:color w:val="000000"/>
                <w:sz w:val="20"/>
                <w:szCs w:val="20"/>
              </w:rPr>
            </w:pPr>
            <w:r w:rsidRPr="00BB293C">
              <w:rPr>
                <w:rFonts w:ascii="Tahoma" w:hAnsi="Tahoma" w:cs="Tahoma"/>
                <w:color w:val="000000"/>
                <w:sz w:val="20"/>
                <w:szCs w:val="20"/>
              </w:rPr>
              <w:t xml:space="preserve">Unprofessional </w:t>
            </w:r>
            <w:r w:rsidR="008A347F">
              <w:rPr>
                <w:rFonts w:ascii="Tahoma" w:hAnsi="Tahoma" w:cs="Tahoma"/>
                <w:color w:val="000000"/>
                <w:sz w:val="20"/>
                <w:szCs w:val="20"/>
              </w:rPr>
              <w:t>B</w:t>
            </w:r>
            <w:r w:rsidRPr="00BB293C">
              <w:rPr>
                <w:rFonts w:ascii="Tahoma" w:hAnsi="Tahoma" w:cs="Tahoma"/>
                <w:color w:val="000000"/>
                <w:sz w:val="20"/>
                <w:szCs w:val="20"/>
              </w:rPr>
              <w:t>ehavior</w:t>
            </w:r>
          </w:p>
          <w:p w14:paraId="5F22D720" w14:textId="77777777" w:rsidR="00BB293C" w:rsidRDefault="00BB293C" w:rsidP="008A347F">
            <w:pPr>
              <w:pStyle w:val="NormalWeb"/>
              <w:jc w:val="center"/>
              <w:rPr>
                <w:rFonts w:ascii="Tahoma" w:hAnsi="Tahoma" w:cs="Tahoma"/>
                <w:color w:val="000000"/>
                <w:sz w:val="20"/>
                <w:szCs w:val="20"/>
              </w:rPr>
            </w:pPr>
          </w:p>
          <w:p w14:paraId="72E4C656" w14:textId="77777777" w:rsidR="00BB293C" w:rsidRDefault="00BB293C" w:rsidP="00BB293C">
            <w:pPr>
              <w:rPr>
                <w:rStyle w:val="Hyperlink"/>
                <w:rFonts w:ascii="Tahoma" w:hAnsi="Tahoma" w:cs="Tahoma"/>
                <w:b/>
                <w:color w:val="984806" w:themeColor="accent6" w:themeShade="80"/>
                <w:sz w:val="20"/>
                <w:szCs w:val="20"/>
              </w:rPr>
            </w:pPr>
            <w:hyperlink r:id="rId13" w:history="1">
              <w:r w:rsidRPr="00433531">
                <w:rPr>
                  <w:rStyle w:val="Hyperlink"/>
                  <w:rFonts w:ascii="Tahoma" w:hAnsi="Tahoma" w:cs="Tahoma"/>
                  <w:b/>
                  <w:color w:val="984806" w:themeColor="accent6" w:themeShade="80"/>
                  <w:sz w:val="20"/>
                  <w:szCs w:val="20"/>
                </w:rPr>
                <w:t xml:space="preserve">Office of </w:t>
              </w:r>
              <w:r>
                <w:rPr>
                  <w:rStyle w:val="Hyperlink"/>
                  <w:rFonts w:ascii="Tahoma" w:hAnsi="Tahoma" w:cs="Tahoma"/>
                  <w:b/>
                  <w:color w:val="984806" w:themeColor="accent6" w:themeShade="80"/>
                  <w:sz w:val="20"/>
                  <w:szCs w:val="20"/>
                </w:rPr>
                <w:t>Educational Development</w:t>
              </w:r>
            </w:hyperlink>
          </w:p>
          <w:p w14:paraId="41E114B9" w14:textId="77777777" w:rsidR="00BB293C" w:rsidRPr="008A347F" w:rsidRDefault="00BB293C" w:rsidP="00BB293C">
            <w:pPr>
              <w:pStyle w:val="NormalWeb"/>
              <w:rPr>
                <w:rFonts w:ascii="Tahoma" w:hAnsi="Tahoma" w:cs="Tahoma"/>
                <w:color w:val="000000"/>
                <w:sz w:val="16"/>
                <w:szCs w:val="16"/>
              </w:rPr>
            </w:pPr>
          </w:p>
          <w:p w14:paraId="49CC2C2B" w14:textId="7A64D4F9" w:rsidR="008A347F" w:rsidRPr="008A347F" w:rsidRDefault="008A347F" w:rsidP="008A347F">
            <w:pPr>
              <w:pStyle w:val="NormalWeb"/>
              <w:rPr>
                <w:rFonts w:ascii="Tahoma" w:hAnsi="Tahoma" w:cs="Tahoma"/>
                <w:color w:val="000000"/>
                <w:sz w:val="20"/>
                <w:szCs w:val="20"/>
              </w:rPr>
            </w:pPr>
            <w:r w:rsidRPr="008A347F">
              <w:rPr>
                <w:rFonts w:ascii="Tahoma" w:hAnsi="Tahoma" w:cs="Tahoma"/>
                <w:color w:val="000000"/>
                <w:sz w:val="20"/>
                <w:szCs w:val="20"/>
              </w:rPr>
              <w:t xml:space="preserve">OED is excited to begin the academic year with a full complement of Senior Medical Educators.  Drs. </w:t>
            </w:r>
            <w:r>
              <w:rPr>
                <w:rFonts w:ascii="Tahoma" w:hAnsi="Tahoma" w:cs="Tahoma"/>
                <w:color w:val="000000"/>
                <w:sz w:val="20"/>
                <w:szCs w:val="20"/>
              </w:rPr>
              <w:t>M</w:t>
            </w:r>
            <w:r w:rsidRPr="008A347F">
              <w:rPr>
                <w:rFonts w:ascii="Tahoma" w:hAnsi="Tahoma" w:cs="Tahoma"/>
                <w:color w:val="000000"/>
                <w:sz w:val="20"/>
                <w:szCs w:val="20"/>
              </w:rPr>
              <w:t xml:space="preserve">onteiro, West, Everling and Buck look forward to </w:t>
            </w:r>
            <w:r>
              <w:rPr>
                <w:rFonts w:ascii="Tahoma" w:hAnsi="Tahoma" w:cs="Tahoma"/>
                <w:color w:val="000000"/>
                <w:sz w:val="20"/>
                <w:szCs w:val="20"/>
              </w:rPr>
              <w:t>p</w:t>
            </w:r>
            <w:r w:rsidRPr="008A347F">
              <w:rPr>
                <w:rFonts w:ascii="Tahoma" w:hAnsi="Tahoma" w:cs="Tahoma"/>
                <w:color w:val="000000"/>
                <w:sz w:val="20"/>
                <w:szCs w:val="20"/>
              </w:rPr>
              <w:t xml:space="preserve">roviding faculty development, instructional design and program evaluation to advance teaching and learning at UTMB.  Please reach out to us if you need training or project consultation. </w:t>
            </w:r>
          </w:p>
          <w:p w14:paraId="3FB5E72E" w14:textId="77777777" w:rsidR="008A347F" w:rsidRPr="008A347F" w:rsidRDefault="008A347F" w:rsidP="00BB293C">
            <w:pPr>
              <w:pStyle w:val="NormalWeb"/>
              <w:rPr>
                <w:rFonts w:ascii="Tahoma" w:hAnsi="Tahoma" w:cs="Tahoma"/>
                <w:color w:val="000000"/>
                <w:sz w:val="16"/>
                <w:szCs w:val="16"/>
              </w:rPr>
            </w:pPr>
          </w:p>
          <w:p w14:paraId="338DE73D" w14:textId="77777777" w:rsidR="0034394F" w:rsidRDefault="0034394F" w:rsidP="00BB293C">
            <w:pPr>
              <w:rPr>
                <w:rFonts w:ascii="Tahoma" w:hAnsi="Tahoma" w:cs="Tahoma"/>
                <w:b/>
                <w:color w:val="984806" w:themeColor="accent6" w:themeShade="80"/>
                <w:sz w:val="20"/>
                <w:szCs w:val="20"/>
                <w:u w:val="single"/>
              </w:rPr>
            </w:pPr>
          </w:p>
          <w:p w14:paraId="65ECEE04" w14:textId="77777777" w:rsidR="0034394F" w:rsidRDefault="0034394F" w:rsidP="00BB293C">
            <w:pPr>
              <w:rPr>
                <w:rFonts w:ascii="Tahoma" w:hAnsi="Tahoma" w:cs="Tahoma"/>
                <w:b/>
                <w:color w:val="984806" w:themeColor="accent6" w:themeShade="80"/>
                <w:sz w:val="20"/>
                <w:szCs w:val="20"/>
                <w:u w:val="single"/>
              </w:rPr>
            </w:pPr>
          </w:p>
          <w:p w14:paraId="4D740E02" w14:textId="77777777" w:rsidR="0034394F" w:rsidRDefault="0034394F" w:rsidP="00BB293C">
            <w:pPr>
              <w:rPr>
                <w:rFonts w:ascii="Tahoma" w:hAnsi="Tahoma" w:cs="Tahoma"/>
                <w:b/>
                <w:color w:val="984806" w:themeColor="accent6" w:themeShade="80"/>
                <w:sz w:val="20"/>
                <w:szCs w:val="20"/>
                <w:u w:val="single"/>
              </w:rPr>
            </w:pPr>
          </w:p>
          <w:p w14:paraId="784A348C" w14:textId="77777777" w:rsidR="0034394F" w:rsidRDefault="0034394F" w:rsidP="00BB293C">
            <w:pPr>
              <w:rPr>
                <w:rFonts w:ascii="Tahoma" w:hAnsi="Tahoma" w:cs="Tahoma"/>
                <w:b/>
                <w:color w:val="984806" w:themeColor="accent6" w:themeShade="80"/>
                <w:sz w:val="20"/>
                <w:szCs w:val="20"/>
                <w:u w:val="single"/>
              </w:rPr>
            </w:pPr>
          </w:p>
          <w:p w14:paraId="51CEC62F" w14:textId="77777777" w:rsidR="0034394F" w:rsidRDefault="0034394F" w:rsidP="00BB293C">
            <w:pPr>
              <w:rPr>
                <w:rFonts w:ascii="Tahoma" w:hAnsi="Tahoma" w:cs="Tahoma"/>
                <w:b/>
                <w:color w:val="984806" w:themeColor="accent6" w:themeShade="80"/>
                <w:sz w:val="20"/>
                <w:szCs w:val="20"/>
                <w:u w:val="single"/>
              </w:rPr>
            </w:pPr>
          </w:p>
          <w:p w14:paraId="0495E580" w14:textId="77777777" w:rsidR="0034394F" w:rsidRDefault="0034394F" w:rsidP="00BB293C">
            <w:pPr>
              <w:rPr>
                <w:rFonts w:ascii="Tahoma" w:hAnsi="Tahoma" w:cs="Tahoma"/>
                <w:b/>
                <w:color w:val="984806" w:themeColor="accent6" w:themeShade="80"/>
                <w:sz w:val="20"/>
                <w:szCs w:val="20"/>
                <w:u w:val="single"/>
              </w:rPr>
            </w:pPr>
          </w:p>
          <w:p w14:paraId="05920C9C" w14:textId="77777777" w:rsidR="0034394F" w:rsidRDefault="0034394F" w:rsidP="00BB293C">
            <w:pPr>
              <w:rPr>
                <w:rFonts w:ascii="Tahoma" w:hAnsi="Tahoma" w:cs="Tahoma"/>
                <w:b/>
                <w:color w:val="984806" w:themeColor="accent6" w:themeShade="80"/>
                <w:sz w:val="20"/>
                <w:szCs w:val="20"/>
                <w:u w:val="single"/>
              </w:rPr>
            </w:pPr>
          </w:p>
          <w:p w14:paraId="4EFA7D7C" w14:textId="77777777" w:rsidR="0034394F" w:rsidRDefault="0034394F" w:rsidP="00BB293C">
            <w:pPr>
              <w:rPr>
                <w:rFonts w:ascii="Tahoma" w:hAnsi="Tahoma" w:cs="Tahoma"/>
                <w:b/>
                <w:color w:val="984806" w:themeColor="accent6" w:themeShade="80"/>
                <w:sz w:val="20"/>
                <w:szCs w:val="20"/>
                <w:u w:val="single"/>
              </w:rPr>
            </w:pPr>
          </w:p>
          <w:p w14:paraId="7AACDC74" w14:textId="77777777" w:rsidR="0034394F" w:rsidRDefault="0034394F" w:rsidP="00BB293C">
            <w:pPr>
              <w:rPr>
                <w:rFonts w:ascii="Tahoma" w:hAnsi="Tahoma" w:cs="Tahoma"/>
                <w:b/>
                <w:color w:val="984806" w:themeColor="accent6" w:themeShade="80"/>
                <w:sz w:val="20"/>
                <w:szCs w:val="20"/>
                <w:u w:val="single"/>
              </w:rPr>
            </w:pPr>
          </w:p>
          <w:p w14:paraId="5492493F" w14:textId="77777777" w:rsidR="0034394F" w:rsidRDefault="0034394F" w:rsidP="00BB293C">
            <w:pPr>
              <w:rPr>
                <w:rFonts w:ascii="Tahoma" w:hAnsi="Tahoma" w:cs="Tahoma"/>
                <w:b/>
                <w:color w:val="984806" w:themeColor="accent6" w:themeShade="80"/>
                <w:sz w:val="20"/>
                <w:szCs w:val="20"/>
                <w:u w:val="single"/>
              </w:rPr>
            </w:pPr>
          </w:p>
          <w:p w14:paraId="0B10E083" w14:textId="77777777" w:rsidR="0034394F" w:rsidRDefault="0034394F" w:rsidP="00BB293C">
            <w:pPr>
              <w:rPr>
                <w:rFonts w:ascii="Tahoma" w:hAnsi="Tahoma" w:cs="Tahoma"/>
                <w:b/>
                <w:color w:val="984806" w:themeColor="accent6" w:themeShade="80"/>
                <w:sz w:val="20"/>
                <w:szCs w:val="20"/>
                <w:u w:val="single"/>
              </w:rPr>
            </w:pPr>
          </w:p>
          <w:p w14:paraId="2181C746" w14:textId="77777777" w:rsidR="0034394F" w:rsidRDefault="0034394F" w:rsidP="00BB293C">
            <w:pPr>
              <w:rPr>
                <w:rFonts w:ascii="Tahoma" w:hAnsi="Tahoma" w:cs="Tahoma"/>
                <w:b/>
                <w:color w:val="984806" w:themeColor="accent6" w:themeShade="80"/>
                <w:sz w:val="20"/>
                <w:szCs w:val="20"/>
                <w:u w:val="single"/>
              </w:rPr>
            </w:pPr>
          </w:p>
          <w:p w14:paraId="0AC69F6D" w14:textId="77777777" w:rsidR="0034394F" w:rsidRDefault="0034394F" w:rsidP="00BB293C">
            <w:pPr>
              <w:rPr>
                <w:rFonts w:ascii="Tahoma" w:hAnsi="Tahoma" w:cs="Tahoma"/>
                <w:b/>
                <w:color w:val="984806" w:themeColor="accent6" w:themeShade="80"/>
                <w:sz w:val="20"/>
                <w:szCs w:val="20"/>
                <w:u w:val="single"/>
              </w:rPr>
            </w:pPr>
          </w:p>
          <w:p w14:paraId="00DEC7A8" w14:textId="77777777" w:rsidR="0034394F" w:rsidRDefault="0034394F" w:rsidP="00BB293C">
            <w:pPr>
              <w:rPr>
                <w:rFonts w:ascii="Tahoma" w:hAnsi="Tahoma" w:cs="Tahoma"/>
                <w:b/>
                <w:color w:val="984806" w:themeColor="accent6" w:themeShade="80"/>
                <w:sz w:val="20"/>
                <w:szCs w:val="20"/>
                <w:u w:val="single"/>
              </w:rPr>
            </w:pPr>
          </w:p>
          <w:p w14:paraId="7D9E2E33" w14:textId="77777777" w:rsidR="0034394F" w:rsidRDefault="0034394F" w:rsidP="00BB293C">
            <w:pPr>
              <w:rPr>
                <w:rFonts w:ascii="Tahoma" w:hAnsi="Tahoma" w:cs="Tahoma"/>
                <w:b/>
                <w:color w:val="984806" w:themeColor="accent6" w:themeShade="80"/>
                <w:sz w:val="20"/>
                <w:szCs w:val="20"/>
                <w:u w:val="single"/>
              </w:rPr>
            </w:pPr>
          </w:p>
          <w:p w14:paraId="385F673F" w14:textId="77777777" w:rsidR="0034394F" w:rsidRDefault="0034394F" w:rsidP="00BB293C">
            <w:pPr>
              <w:rPr>
                <w:rFonts w:ascii="Tahoma" w:hAnsi="Tahoma" w:cs="Tahoma"/>
                <w:b/>
                <w:color w:val="984806" w:themeColor="accent6" w:themeShade="80"/>
                <w:sz w:val="20"/>
                <w:szCs w:val="20"/>
                <w:u w:val="single"/>
              </w:rPr>
            </w:pPr>
          </w:p>
          <w:p w14:paraId="3F089F8C" w14:textId="77777777" w:rsidR="0034394F" w:rsidRDefault="0034394F" w:rsidP="00BB293C">
            <w:pPr>
              <w:rPr>
                <w:rFonts w:ascii="Tahoma" w:hAnsi="Tahoma" w:cs="Tahoma"/>
                <w:b/>
                <w:color w:val="984806" w:themeColor="accent6" w:themeShade="80"/>
                <w:sz w:val="20"/>
                <w:szCs w:val="20"/>
                <w:u w:val="single"/>
              </w:rPr>
            </w:pPr>
          </w:p>
          <w:p w14:paraId="48DD9886" w14:textId="77777777" w:rsidR="0034394F" w:rsidRDefault="0034394F" w:rsidP="00BB293C">
            <w:pPr>
              <w:rPr>
                <w:rFonts w:ascii="Tahoma" w:hAnsi="Tahoma" w:cs="Tahoma"/>
                <w:b/>
                <w:color w:val="984806" w:themeColor="accent6" w:themeShade="80"/>
                <w:sz w:val="20"/>
                <w:szCs w:val="20"/>
                <w:u w:val="single"/>
              </w:rPr>
            </w:pPr>
          </w:p>
          <w:p w14:paraId="78311E46" w14:textId="77777777" w:rsidR="0034394F" w:rsidRDefault="0034394F" w:rsidP="00BB293C">
            <w:pPr>
              <w:rPr>
                <w:rFonts w:ascii="Tahoma" w:hAnsi="Tahoma" w:cs="Tahoma"/>
                <w:b/>
                <w:color w:val="984806" w:themeColor="accent6" w:themeShade="80"/>
                <w:sz w:val="20"/>
                <w:szCs w:val="20"/>
                <w:u w:val="single"/>
              </w:rPr>
            </w:pPr>
          </w:p>
          <w:p w14:paraId="0F635C38" w14:textId="77777777" w:rsidR="0034394F" w:rsidRDefault="0034394F" w:rsidP="00BB293C">
            <w:pPr>
              <w:rPr>
                <w:rFonts w:ascii="Tahoma" w:hAnsi="Tahoma" w:cs="Tahoma"/>
                <w:b/>
                <w:color w:val="984806" w:themeColor="accent6" w:themeShade="80"/>
                <w:sz w:val="20"/>
                <w:szCs w:val="20"/>
                <w:u w:val="single"/>
              </w:rPr>
            </w:pPr>
          </w:p>
          <w:p w14:paraId="71D57C53" w14:textId="77777777" w:rsidR="0034394F" w:rsidRDefault="0034394F" w:rsidP="00BB293C">
            <w:pPr>
              <w:rPr>
                <w:rFonts w:ascii="Tahoma" w:hAnsi="Tahoma" w:cs="Tahoma"/>
                <w:b/>
                <w:color w:val="984806" w:themeColor="accent6" w:themeShade="80"/>
                <w:sz w:val="20"/>
                <w:szCs w:val="20"/>
                <w:u w:val="single"/>
              </w:rPr>
            </w:pPr>
          </w:p>
          <w:p w14:paraId="260F6DE5" w14:textId="77777777" w:rsidR="0034394F" w:rsidRDefault="0034394F" w:rsidP="00BB293C">
            <w:pPr>
              <w:rPr>
                <w:rFonts w:ascii="Tahoma" w:hAnsi="Tahoma" w:cs="Tahoma"/>
                <w:b/>
                <w:color w:val="984806" w:themeColor="accent6" w:themeShade="80"/>
                <w:sz w:val="20"/>
                <w:szCs w:val="20"/>
                <w:u w:val="single"/>
              </w:rPr>
            </w:pPr>
          </w:p>
          <w:p w14:paraId="38F7B9D7" w14:textId="77777777" w:rsidR="0034394F" w:rsidRDefault="0034394F" w:rsidP="00BB293C">
            <w:pPr>
              <w:rPr>
                <w:rFonts w:ascii="Tahoma" w:hAnsi="Tahoma" w:cs="Tahoma"/>
                <w:b/>
                <w:color w:val="984806" w:themeColor="accent6" w:themeShade="80"/>
                <w:sz w:val="20"/>
                <w:szCs w:val="20"/>
                <w:u w:val="single"/>
              </w:rPr>
            </w:pPr>
          </w:p>
          <w:p w14:paraId="12A14A2B" w14:textId="77777777" w:rsidR="0034394F" w:rsidRDefault="0034394F" w:rsidP="00BB293C">
            <w:pPr>
              <w:rPr>
                <w:rFonts w:ascii="Tahoma" w:hAnsi="Tahoma" w:cs="Tahoma"/>
                <w:b/>
                <w:color w:val="984806" w:themeColor="accent6" w:themeShade="80"/>
                <w:sz w:val="20"/>
                <w:szCs w:val="20"/>
                <w:u w:val="single"/>
              </w:rPr>
            </w:pPr>
          </w:p>
          <w:p w14:paraId="50A71E06" w14:textId="77777777" w:rsidR="0034394F" w:rsidRDefault="0034394F" w:rsidP="00BB293C">
            <w:pPr>
              <w:rPr>
                <w:rFonts w:ascii="Tahoma" w:hAnsi="Tahoma" w:cs="Tahoma"/>
                <w:b/>
                <w:color w:val="984806" w:themeColor="accent6" w:themeShade="80"/>
                <w:sz w:val="20"/>
                <w:szCs w:val="20"/>
                <w:u w:val="single"/>
              </w:rPr>
            </w:pPr>
          </w:p>
          <w:p w14:paraId="3637B42E" w14:textId="77777777" w:rsidR="0034394F" w:rsidRDefault="0034394F" w:rsidP="00BB293C">
            <w:pPr>
              <w:rPr>
                <w:rFonts w:ascii="Tahoma" w:hAnsi="Tahoma" w:cs="Tahoma"/>
                <w:b/>
                <w:color w:val="984806" w:themeColor="accent6" w:themeShade="80"/>
                <w:sz w:val="20"/>
                <w:szCs w:val="20"/>
                <w:u w:val="single"/>
              </w:rPr>
            </w:pPr>
          </w:p>
          <w:p w14:paraId="1208270C" w14:textId="77777777" w:rsidR="0034394F" w:rsidRDefault="0034394F" w:rsidP="00BB293C">
            <w:pPr>
              <w:rPr>
                <w:rFonts w:ascii="Tahoma" w:hAnsi="Tahoma" w:cs="Tahoma"/>
                <w:b/>
                <w:color w:val="984806" w:themeColor="accent6" w:themeShade="80"/>
                <w:sz w:val="20"/>
                <w:szCs w:val="20"/>
                <w:u w:val="single"/>
              </w:rPr>
            </w:pPr>
          </w:p>
          <w:p w14:paraId="5DCEC522" w14:textId="77777777" w:rsidR="0034394F" w:rsidRDefault="0034394F" w:rsidP="00BB293C">
            <w:pPr>
              <w:rPr>
                <w:rFonts w:ascii="Tahoma" w:hAnsi="Tahoma" w:cs="Tahoma"/>
                <w:b/>
                <w:color w:val="984806" w:themeColor="accent6" w:themeShade="80"/>
                <w:sz w:val="20"/>
                <w:szCs w:val="20"/>
                <w:u w:val="single"/>
              </w:rPr>
            </w:pPr>
          </w:p>
          <w:p w14:paraId="606D9805" w14:textId="77777777" w:rsidR="0034394F" w:rsidRDefault="0034394F" w:rsidP="00BB293C">
            <w:pPr>
              <w:rPr>
                <w:rFonts w:ascii="Tahoma" w:hAnsi="Tahoma" w:cs="Tahoma"/>
                <w:b/>
                <w:color w:val="984806" w:themeColor="accent6" w:themeShade="80"/>
                <w:sz w:val="20"/>
                <w:szCs w:val="20"/>
                <w:u w:val="single"/>
              </w:rPr>
            </w:pPr>
          </w:p>
          <w:p w14:paraId="676DDC85" w14:textId="77777777" w:rsidR="0034394F" w:rsidRDefault="0034394F" w:rsidP="00BB293C">
            <w:pPr>
              <w:rPr>
                <w:rFonts w:ascii="Tahoma" w:hAnsi="Tahoma" w:cs="Tahoma"/>
                <w:b/>
                <w:color w:val="984806" w:themeColor="accent6" w:themeShade="80"/>
                <w:sz w:val="20"/>
                <w:szCs w:val="20"/>
                <w:u w:val="single"/>
              </w:rPr>
            </w:pPr>
          </w:p>
          <w:p w14:paraId="02F1ADFD" w14:textId="77777777" w:rsidR="00BB293C" w:rsidRDefault="00BB293C" w:rsidP="00BB293C">
            <w:pPr>
              <w:rPr>
                <w:rFonts w:ascii="Tahoma" w:hAnsi="Tahoma" w:cs="Tahoma"/>
                <w:b/>
                <w:color w:val="984806" w:themeColor="accent6" w:themeShade="80"/>
                <w:sz w:val="20"/>
                <w:szCs w:val="20"/>
                <w:u w:val="single"/>
              </w:rPr>
            </w:pPr>
            <w:r w:rsidRPr="008F5188">
              <w:rPr>
                <w:rFonts w:ascii="Tahoma" w:hAnsi="Tahoma" w:cs="Tahoma"/>
                <w:b/>
                <w:color w:val="984806" w:themeColor="accent6" w:themeShade="80"/>
                <w:sz w:val="20"/>
                <w:szCs w:val="20"/>
                <w:u w:val="single"/>
              </w:rPr>
              <w:t>Employee Spotlight</w:t>
            </w:r>
          </w:p>
          <w:p w14:paraId="0CAC7604" w14:textId="77777777" w:rsidR="00BB293C" w:rsidRPr="008F5188" w:rsidRDefault="00BB293C" w:rsidP="00BB293C">
            <w:pPr>
              <w:rPr>
                <w:rFonts w:ascii="Tahoma" w:hAnsi="Tahoma" w:cs="Tahoma"/>
                <w:b/>
                <w:color w:val="984806" w:themeColor="accent6" w:themeShade="80"/>
                <w:sz w:val="16"/>
                <w:szCs w:val="16"/>
                <w:u w:val="single"/>
              </w:rPr>
            </w:pPr>
          </w:p>
          <w:p w14:paraId="4F382649" w14:textId="1BD8BA6F" w:rsidR="00BB293C" w:rsidRPr="008F5188" w:rsidRDefault="008A347F" w:rsidP="00BB293C">
            <w:pPr>
              <w:rPr>
                <w:rFonts w:ascii="Tahoma" w:hAnsi="Tahoma" w:cs="Tahoma"/>
                <w:b/>
                <w:noProof/>
                <w:sz w:val="20"/>
                <w:szCs w:val="20"/>
              </w:rPr>
            </w:pPr>
            <w:r>
              <w:rPr>
                <w:rFonts w:ascii="Tahoma" w:hAnsi="Tahoma" w:cs="Tahoma"/>
                <w:b/>
                <w:noProof/>
                <w:sz w:val="20"/>
                <w:szCs w:val="20"/>
              </w:rPr>
              <w:t>Ho</w:t>
            </w:r>
            <w:r w:rsidR="00BB293C" w:rsidRPr="008F5188">
              <w:rPr>
                <w:rFonts w:ascii="Tahoma" w:hAnsi="Tahoma" w:cs="Tahoma"/>
                <w:b/>
                <w:noProof/>
                <w:sz w:val="20"/>
                <w:szCs w:val="20"/>
              </w:rPr>
              <w:t>l</w:t>
            </w:r>
            <w:r>
              <w:rPr>
                <w:rFonts w:ascii="Tahoma" w:hAnsi="Tahoma" w:cs="Tahoma"/>
                <w:b/>
                <w:noProof/>
                <w:sz w:val="20"/>
                <w:szCs w:val="20"/>
              </w:rPr>
              <w:t>ly West, MPAS, DHEd, PA-C</w:t>
            </w:r>
          </w:p>
          <w:p w14:paraId="38219D25" w14:textId="3C3392AE" w:rsidR="00BB293C" w:rsidRPr="008F5188" w:rsidRDefault="008A347F" w:rsidP="00BB293C">
            <w:pPr>
              <w:tabs>
                <w:tab w:val="left" w:pos="3345"/>
              </w:tabs>
              <w:rPr>
                <w:rFonts w:ascii="Tahoma" w:hAnsi="Tahoma" w:cs="Tahoma"/>
                <w:noProof/>
                <w:sz w:val="20"/>
                <w:szCs w:val="20"/>
              </w:rPr>
            </w:pPr>
            <w:r>
              <w:rPr>
                <w:rFonts w:ascii="Tahoma" w:hAnsi="Tahoma" w:cs="Tahoma"/>
                <w:noProof/>
                <w:sz w:val="20"/>
                <w:szCs w:val="20"/>
              </w:rPr>
              <w:t xml:space="preserve">   S</w:t>
            </w:r>
            <w:r w:rsidR="00BB293C">
              <w:rPr>
                <w:rFonts w:ascii="Tahoma" w:hAnsi="Tahoma" w:cs="Tahoma"/>
                <w:noProof/>
                <w:sz w:val="20"/>
                <w:szCs w:val="20"/>
              </w:rPr>
              <w:t>e</w:t>
            </w:r>
            <w:r>
              <w:rPr>
                <w:rFonts w:ascii="Tahoma" w:hAnsi="Tahoma" w:cs="Tahoma"/>
                <w:noProof/>
                <w:sz w:val="20"/>
                <w:szCs w:val="20"/>
              </w:rPr>
              <w:t>ni</w:t>
            </w:r>
            <w:r w:rsidR="00BB293C" w:rsidRPr="008F5188">
              <w:rPr>
                <w:rFonts w:ascii="Tahoma" w:hAnsi="Tahoma" w:cs="Tahoma"/>
                <w:noProof/>
                <w:sz w:val="20"/>
                <w:szCs w:val="20"/>
              </w:rPr>
              <w:t>o</w:t>
            </w:r>
            <w:r>
              <w:rPr>
                <w:rFonts w:ascii="Tahoma" w:hAnsi="Tahoma" w:cs="Tahoma"/>
                <w:noProof/>
                <w:sz w:val="20"/>
                <w:szCs w:val="20"/>
              </w:rPr>
              <w:t>r M</w:t>
            </w:r>
            <w:r w:rsidR="00BB293C">
              <w:rPr>
                <w:rFonts w:ascii="Tahoma" w:hAnsi="Tahoma" w:cs="Tahoma"/>
                <w:noProof/>
                <w:sz w:val="20"/>
                <w:szCs w:val="20"/>
              </w:rPr>
              <w:t>e</w:t>
            </w:r>
            <w:r>
              <w:rPr>
                <w:rFonts w:ascii="Tahoma" w:hAnsi="Tahoma" w:cs="Tahoma"/>
                <w:noProof/>
                <w:sz w:val="20"/>
                <w:szCs w:val="20"/>
              </w:rPr>
              <w:t>dical Educator</w:t>
            </w:r>
            <w:r w:rsidR="00BB293C" w:rsidRPr="008F5188">
              <w:rPr>
                <w:rFonts w:ascii="Tahoma" w:hAnsi="Tahoma" w:cs="Tahoma"/>
                <w:noProof/>
                <w:sz w:val="20"/>
                <w:szCs w:val="20"/>
              </w:rPr>
              <w:tab/>
            </w:r>
          </w:p>
          <w:p w14:paraId="7C966ECD" w14:textId="57A57306" w:rsidR="00BB293C" w:rsidRDefault="00BB293C" w:rsidP="00BB293C">
            <w:pPr>
              <w:ind w:left="-18"/>
              <w:rPr>
                <w:rFonts w:ascii="Tahoma" w:hAnsi="Tahoma" w:cs="Tahoma"/>
                <w:noProof/>
                <w:sz w:val="20"/>
                <w:szCs w:val="20"/>
              </w:rPr>
            </w:pPr>
            <w:r>
              <w:rPr>
                <w:rFonts w:ascii="Tahoma" w:hAnsi="Tahoma" w:cs="Tahoma"/>
                <w:noProof/>
                <w:sz w:val="20"/>
                <w:szCs w:val="20"/>
              </w:rPr>
              <w:t>Off</w:t>
            </w:r>
            <w:r w:rsidRPr="008F5188">
              <w:rPr>
                <w:rFonts w:ascii="Tahoma" w:hAnsi="Tahoma" w:cs="Tahoma"/>
                <w:noProof/>
                <w:sz w:val="20"/>
                <w:szCs w:val="20"/>
              </w:rPr>
              <w:t>ice</w:t>
            </w:r>
            <w:r>
              <w:rPr>
                <w:rFonts w:ascii="Tahoma" w:hAnsi="Tahoma" w:cs="Tahoma"/>
                <w:noProof/>
                <w:sz w:val="20"/>
                <w:szCs w:val="20"/>
              </w:rPr>
              <w:t xml:space="preserve"> of </w:t>
            </w:r>
            <w:r w:rsidR="008A347F">
              <w:rPr>
                <w:rFonts w:ascii="Tahoma" w:hAnsi="Tahoma" w:cs="Tahoma"/>
                <w:noProof/>
                <w:sz w:val="20"/>
                <w:szCs w:val="20"/>
              </w:rPr>
              <w:t>Educational Development</w:t>
            </w:r>
          </w:p>
          <w:p w14:paraId="013A9975" w14:textId="3A3013BC" w:rsidR="008A347F" w:rsidRDefault="0034394F" w:rsidP="00BB293C">
            <w:pPr>
              <w:ind w:left="-18"/>
              <w:rPr>
                <w:rFonts w:ascii="Tahoma" w:hAnsi="Tahoma" w:cs="Tahoma"/>
                <w:noProof/>
                <w:sz w:val="20"/>
                <w:szCs w:val="20"/>
              </w:rPr>
            </w:pPr>
            <w:r>
              <w:rPr>
                <w:rFonts w:ascii="Tahoma" w:hAnsi="Tahoma" w:cs="Tahoma"/>
                <w:noProof/>
                <w:sz w:val="20"/>
                <w:szCs w:val="20"/>
              </w:rPr>
              <w:t xml:space="preserve">   Adjunct Assistant Professor</w:t>
            </w:r>
          </w:p>
          <w:p w14:paraId="6171ED5C" w14:textId="5B4AD206" w:rsidR="0034394F" w:rsidRDefault="0034394F" w:rsidP="00BB293C">
            <w:pPr>
              <w:ind w:left="-18"/>
              <w:rPr>
                <w:rFonts w:ascii="Tahoma" w:hAnsi="Tahoma" w:cs="Tahoma"/>
                <w:noProof/>
                <w:sz w:val="20"/>
                <w:szCs w:val="20"/>
              </w:rPr>
            </w:pPr>
            <w:r>
              <w:rPr>
                <w:rFonts w:ascii="Tahoma" w:hAnsi="Tahoma" w:cs="Tahoma"/>
                <w:noProof/>
                <w:sz w:val="20"/>
                <w:szCs w:val="20"/>
              </w:rPr>
              <w:t>Department of Obstetrics and Gynecology</w:t>
            </w:r>
          </w:p>
          <w:p w14:paraId="218EE43F" w14:textId="77777777" w:rsidR="008A347F" w:rsidRDefault="008A347F" w:rsidP="00BB293C">
            <w:pPr>
              <w:ind w:left="-18"/>
              <w:rPr>
                <w:rFonts w:ascii="Tahoma" w:hAnsi="Tahoma" w:cs="Tahoma"/>
                <w:noProof/>
                <w:sz w:val="20"/>
                <w:szCs w:val="20"/>
              </w:rPr>
            </w:pPr>
          </w:p>
          <w:p w14:paraId="3225B0ED" w14:textId="4A9843C2" w:rsidR="00BB293C" w:rsidRDefault="0034394F" w:rsidP="00BB293C">
            <w:pPr>
              <w:ind w:left="-18"/>
              <w:jc w:val="center"/>
              <w:rPr>
                <w:rFonts w:ascii="Tahoma" w:hAnsi="Tahoma" w:cs="Tahoma"/>
                <w:noProof/>
                <w:sz w:val="20"/>
                <w:szCs w:val="20"/>
              </w:rPr>
            </w:pPr>
            <w:r>
              <w:rPr>
                <w:noProof/>
              </w:rPr>
              <w:drawing>
                <wp:inline distT="0" distB="0" distL="0" distR="0" wp14:anchorId="4E6C4A22" wp14:editId="245767C0">
                  <wp:extent cx="2362200" cy="3433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8873" cy="3442917"/>
                          </a:xfrm>
                          <a:prstGeom prst="rect">
                            <a:avLst/>
                          </a:prstGeom>
                        </pic:spPr>
                      </pic:pic>
                    </a:graphicData>
                  </a:graphic>
                </wp:inline>
              </w:drawing>
            </w:r>
          </w:p>
          <w:p w14:paraId="62ED5B37" w14:textId="6314E84F" w:rsidR="00936B3A" w:rsidRPr="003F0266" w:rsidRDefault="00BB293C" w:rsidP="008B6179">
            <w:pPr>
              <w:rPr>
                <w:rFonts w:ascii="Calibri Light" w:hAnsi="Calibri Light"/>
                <w:noProof/>
                <w:sz w:val="20"/>
              </w:rPr>
            </w:pPr>
            <w:r w:rsidRPr="000A7EDF">
              <w:rPr>
                <w:noProof/>
                <w:color w:val="111111"/>
                <w:szCs w:val="20"/>
              </w:rPr>
              <mc:AlternateContent>
                <mc:Choice Requires="wps">
                  <w:drawing>
                    <wp:anchor distT="45720" distB="45720" distL="114300" distR="114300" simplePos="0" relativeHeight="251759104" behindDoc="0" locked="0" layoutInCell="1" allowOverlap="1" wp14:anchorId="342117EF" wp14:editId="618E84EA">
                      <wp:simplePos x="0" y="0"/>
                      <wp:positionH relativeFrom="margin">
                        <wp:posOffset>-65405</wp:posOffset>
                      </wp:positionH>
                      <wp:positionV relativeFrom="paragraph">
                        <wp:posOffset>203200</wp:posOffset>
                      </wp:positionV>
                      <wp:extent cx="3315335" cy="296227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962275"/>
                              </a:xfrm>
                              <a:prstGeom prst="rect">
                                <a:avLst/>
                              </a:prstGeom>
                              <a:solidFill>
                                <a:srgbClr val="4F81BD">
                                  <a:lumMod val="20000"/>
                                  <a:lumOff val="80000"/>
                                </a:srgbClr>
                              </a:solidFill>
                              <a:ln w="9525">
                                <a:solidFill>
                                  <a:srgbClr val="000000"/>
                                </a:solidFill>
                                <a:miter lim="800000"/>
                                <a:headEnd/>
                                <a:tailEnd/>
                              </a:ln>
                            </wps:spPr>
                            <wps:txbx>
                              <w:txbxContent>
                                <w:p w14:paraId="7C71D820" w14:textId="77777777" w:rsidR="00BB293C" w:rsidRDefault="00BB293C" w:rsidP="00BB293C">
                                  <w:pPr>
                                    <w:rPr>
                                      <w:rFonts w:ascii="Tahoma" w:hAnsi="Tahoma" w:cs="Tahoma"/>
                                      <w:b/>
                                      <w:sz w:val="20"/>
                                      <w:szCs w:val="20"/>
                                    </w:rPr>
                                  </w:pPr>
                                  <w:r w:rsidRPr="00DC620A">
                                    <w:rPr>
                                      <w:rFonts w:ascii="Tahoma" w:hAnsi="Tahoma" w:cs="Tahoma"/>
                                      <w:b/>
                                      <w:sz w:val="20"/>
                                      <w:szCs w:val="20"/>
                                    </w:rPr>
                                    <w:t>What are some of your work responsibilities?</w:t>
                                  </w:r>
                                </w:p>
                                <w:p w14:paraId="44EFD522" w14:textId="057B9A38" w:rsidR="00BB293C" w:rsidRPr="0034394F" w:rsidRDefault="0034394F" w:rsidP="0034394F">
                                  <w:pPr>
                                    <w:autoSpaceDE w:val="0"/>
                                    <w:autoSpaceDN w:val="0"/>
                                    <w:adjustRightInd w:val="0"/>
                                    <w:rPr>
                                      <w:rFonts w:ascii="Tahoma" w:eastAsiaTheme="minorEastAsia" w:hAnsi="Tahoma" w:cs="Tahoma"/>
                                      <w:color w:val="111111"/>
                                      <w:sz w:val="20"/>
                                      <w:szCs w:val="20"/>
                                    </w:rPr>
                                  </w:pPr>
                                  <w:r w:rsidRPr="0034394F">
                                    <w:rPr>
                                      <w:rFonts w:ascii="Tahoma" w:eastAsiaTheme="minorEastAsia" w:hAnsi="Tahoma" w:cs="Tahoma"/>
                                      <w:color w:val="111111"/>
                                      <w:sz w:val="20"/>
                                      <w:szCs w:val="20"/>
                                    </w:rPr>
                                    <w:t xml:space="preserve">Curriculum development and design; provide </w:t>
                                  </w:r>
                                  <w:r w:rsidRPr="0034394F">
                                    <w:rPr>
                                      <w:rFonts w:ascii="Tahoma" w:eastAsiaTheme="minorEastAsia" w:hAnsi="Tahoma" w:cs="Tahoma"/>
                                      <w:color w:val="111111"/>
                                      <w:sz w:val="20"/>
                                      <w:szCs w:val="20"/>
                                    </w:rPr>
                                    <w:t>e</w:t>
                                  </w:r>
                                  <w:r w:rsidRPr="0034394F">
                                    <w:rPr>
                                      <w:rFonts w:ascii="Tahoma" w:eastAsiaTheme="minorEastAsia" w:hAnsi="Tahoma" w:cs="Tahoma"/>
                                      <w:color w:val="111111"/>
                                      <w:sz w:val="20"/>
                                      <w:szCs w:val="20"/>
                                    </w:rPr>
                                    <w:t>xpertise to support effective learner assessment;</w:t>
                                  </w:r>
                                  <w:r w:rsidRPr="0034394F">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provide faculty development to</w:t>
                                  </w:r>
                                  <w:r w:rsidRPr="0034394F">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 xml:space="preserve">improve teaching </w:t>
                                  </w:r>
                                  <w:r w:rsidRPr="0034394F">
                                    <w:rPr>
                                      <w:rFonts w:ascii="Tahoma" w:eastAsiaTheme="minorEastAsia" w:hAnsi="Tahoma" w:cs="Tahoma"/>
                                      <w:color w:val="111111"/>
                                      <w:sz w:val="20"/>
                                      <w:szCs w:val="20"/>
                                    </w:rPr>
                                    <w:t>a</w:t>
                                  </w:r>
                                  <w:r w:rsidRPr="0034394F">
                                    <w:rPr>
                                      <w:rFonts w:ascii="Tahoma" w:eastAsiaTheme="minorEastAsia" w:hAnsi="Tahoma" w:cs="Tahoma"/>
                                      <w:color w:val="111111"/>
                                      <w:sz w:val="20"/>
                                      <w:szCs w:val="20"/>
                                    </w:rPr>
                                    <w:t>nd learning; collaborate on educational research to</w:t>
                                  </w:r>
                                  <w:r w:rsidRPr="0034394F">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advance the scholarship of education.</w:t>
                                  </w:r>
                                </w:p>
                                <w:p w14:paraId="116EC302" w14:textId="77777777" w:rsidR="0034394F" w:rsidRPr="009A383B" w:rsidRDefault="0034394F" w:rsidP="0034394F">
                                  <w:pPr>
                                    <w:autoSpaceDE w:val="0"/>
                                    <w:autoSpaceDN w:val="0"/>
                                    <w:adjustRightInd w:val="0"/>
                                    <w:rPr>
                                      <w:rFonts w:ascii="Tahoma" w:eastAsiaTheme="minorEastAsia" w:hAnsi="Tahoma" w:cs="Tahoma"/>
                                      <w:color w:val="111111"/>
                                      <w:sz w:val="16"/>
                                      <w:szCs w:val="16"/>
                                    </w:rPr>
                                  </w:pPr>
                                </w:p>
                                <w:p w14:paraId="3FD04481" w14:textId="77777777" w:rsidR="00BB293C" w:rsidRPr="00961648" w:rsidRDefault="00BB293C" w:rsidP="00BB293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71D80DDD" w14:textId="12CB39C3" w:rsidR="0034394F" w:rsidRPr="0034394F" w:rsidRDefault="0034394F" w:rsidP="0034394F">
                                  <w:pPr>
                                    <w:autoSpaceDE w:val="0"/>
                                    <w:autoSpaceDN w:val="0"/>
                                    <w:adjustRightInd w:val="0"/>
                                    <w:rPr>
                                      <w:rFonts w:ascii="Tahoma" w:eastAsiaTheme="minorEastAsia" w:hAnsi="Tahoma" w:cs="Tahoma"/>
                                      <w:color w:val="111111"/>
                                      <w:sz w:val="20"/>
                                      <w:szCs w:val="20"/>
                                    </w:rPr>
                                  </w:pPr>
                                  <w:r w:rsidRPr="0034394F">
                                    <w:rPr>
                                      <w:rFonts w:ascii="Tahoma" w:eastAsiaTheme="minorEastAsia" w:hAnsi="Tahoma" w:cs="Tahoma"/>
                                      <w:color w:val="111111"/>
                                      <w:sz w:val="20"/>
                                      <w:szCs w:val="20"/>
                                    </w:rPr>
                                    <w:t>I am from San Antonio and a graduate of the UTMB Physician Assistant program. I have been in the UT System for 15 years</w:t>
                                  </w:r>
                                  <w:r>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and at UTMB since 2008. My husband and I have a 6 year old named Eli and we live in League City. I love to watch Eli play</w:t>
                                  </w:r>
                                  <w:r>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sports, spend time with family, and do fun crafts.</w:t>
                                  </w:r>
                                </w:p>
                                <w:p w14:paraId="0E5C0C62" w14:textId="77777777" w:rsidR="00BB293C" w:rsidRPr="00600AFA" w:rsidRDefault="00BB293C" w:rsidP="00BB293C">
                                  <w:pPr>
                                    <w:autoSpaceDE w:val="0"/>
                                    <w:autoSpaceDN w:val="0"/>
                                    <w:adjustRightInd w:val="0"/>
                                    <w:rPr>
                                      <w:rFonts w:ascii="Tahoma" w:eastAsiaTheme="minorEastAsia" w:hAnsi="Tahoma" w:cs="Tahoma"/>
                                      <w:color w:val="111111"/>
                                      <w:sz w:val="16"/>
                                      <w:szCs w:val="16"/>
                                    </w:rPr>
                                  </w:pPr>
                                </w:p>
                                <w:p w14:paraId="7C53BBB4" w14:textId="77777777" w:rsidR="00BB293C" w:rsidRDefault="00BB293C" w:rsidP="00BB293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1973A8D0" w14:textId="33A75F8A" w:rsidR="0034394F" w:rsidRPr="0034394F" w:rsidRDefault="0034394F" w:rsidP="00BB293C">
                                  <w:pPr>
                                    <w:autoSpaceDE w:val="0"/>
                                    <w:autoSpaceDN w:val="0"/>
                                    <w:adjustRightInd w:val="0"/>
                                    <w:rPr>
                                      <w:rFonts w:ascii="Tahoma" w:hAnsi="Tahoma" w:cs="Tahoma"/>
                                      <w:b/>
                                      <w:color w:val="000000" w:themeColor="text1"/>
                                      <w:sz w:val="20"/>
                                      <w:szCs w:val="20"/>
                                    </w:rPr>
                                  </w:pPr>
                                  <w:r w:rsidRPr="0034394F">
                                    <w:rPr>
                                      <w:rFonts w:ascii="Tahoma" w:eastAsiaTheme="minorEastAsia" w:hAnsi="Tahoma" w:cs="Tahoma"/>
                                      <w:color w:val="111111"/>
                                      <w:sz w:val="20"/>
                                      <w:szCs w:val="20"/>
                                    </w:rPr>
                                    <w:t>Both my father, a physician, and brother, a PA, practice here at UTMB--we kept medicine and UTMB in the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117EF" id="_x0000_s1028" type="#_x0000_t202" style="position:absolute;margin-left:-5.15pt;margin-top:16pt;width:261.05pt;height:233.25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" fillcolor="#dce6f2">
                      <v:textbox>
                        <w:txbxContent>
                          <w:p w14:paraId="7C71D820" w14:textId="77777777" w:rsidR="00BB293C" w:rsidRDefault="00BB293C" w:rsidP="00BB293C">
                            <w:pPr>
                              <w:rPr>
                                <w:rFonts w:ascii="Tahoma" w:hAnsi="Tahoma" w:cs="Tahoma"/>
                                <w:b/>
                                <w:sz w:val="20"/>
                                <w:szCs w:val="20"/>
                              </w:rPr>
                            </w:pPr>
                            <w:r w:rsidRPr="00DC620A">
                              <w:rPr>
                                <w:rFonts w:ascii="Tahoma" w:hAnsi="Tahoma" w:cs="Tahoma"/>
                                <w:b/>
                                <w:sz w:val="20"/>
                                <w:szCs w:val="20"/>
                              </w:rPr>
                              <w:t>What are some of your work responsibilities?</w:t>
                            </w:r>
                          </w:p>
                          <w:p w14:paraId="44EFD522" w14:textId="057B9A38" w:rsidR="00BB293C" w:rsidRPr="0034394F" w:rsidRDefault="0034394F" w:rsidP="0034394F">
                            <w:pPr>
                              <w:autoSpaceDE w:val="0"/>
                              <w:autoSpaceDN w:val="0"/>
                              <w:adjustRightInd w:val="0"/>
                              <w:rPr>
                                <w:rFonts w:ascii="Tahoma" w:eastAsiaTheme="minorEastAsia" w:hAnsi="Tahoma" w:cs="Tahoma"/>
                                <w:color w:val="111111"/>
                                <w:sz w:val="20"/>
                                <w:szCs w:val="20"/>
                              </w:rPr>
                            </w:pPr>
                            <w:r w:rsidRPr="0034394F">
                              <w:rPr>
                                <w:rFonts w:ascii="Tahoma" w:eastAsiaTheme="minorEastAsia" w:hAnsi="Tahoma" w:cs="Tahoma"/>
                                <w:color w:val="111111"/>
                                <w:sz w:val="20"/>
                                <w:szCs w:val="20"/>
                              </w:rPr>
                              <w:t xml:space="preserve">Curriculum development and design; provide </w:t>
                            </w:r>
                            <w:r w:rsidRPr="0034394F">
                              <w:rPr>
                                <w:rFonts w:ascii="Tahoma" w:eastAsiaTheme="minorEastAsia" w:hAnsi="Tahoma" w:cs="Tahoma"/>
                                <w:color w:val="111111"/>
                                <w:sz w:val="20"/>
                                <w:szCs w:val="20"/>
                              </w:rPr>
                              <w:t>e</w:t>
                            </w:r>
                            <w:r w:rsidRPr="0034394F">
                              <w:rPr>
                                <w:rFonts w:ascii="Tahoma" w:eastAsiaTheme="minorEastAsia" w:hAnsi="Tahoma" w:cs="Tahoma"/>
                                <w:color w:val="111111"/>
                                <w:sz w:val="20"/>
                                <w:szCs w:val="20"/>
                              </w:rPr>
                              <w:t>xpertise to support effective learner assessment;</w:t>
                            </w:r>
                            <w:r w:rsidRPr="0034394F">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provide faculty development to</w:t>
                            </w:r>
                            <w:r w:rsidRPr="0034394F">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 xml:space="preserve">improve teaching </w:t>
                            </w:r>
                            <w:r w:rsidRPr="0034394F">
                              <w:rPr>
                                <w:rFonts w:ascii="Tahoma" w:eastAsiaTheme="minorEastAsia" w:hAnsi="Tahoma" w:cs="Tahoma"/>
                                <w:color w:val="111111"/>
                                <w:sz w:val="20"/>
                                <w:szCs w:val="20"/>
                              </w:rPr>
                              <w:t>a</w:t>
                            </w:r>
                            <w:r w:rsidRPr="0034394F">
                              <w:rPr>
                                <w:rFonts w:ascii="Tahoma" w:eastAsiaTheme="minorEastAsia" w:hAnsi="Tahoma" w:cs="Tahoma"/>
                                <w:color w:val="111111"/>
                                <w:sz w:val="20"/>
                                <w:szCs w:val="20"/>
                              </w:rPr>
                              <w:t>nd learning; collaborate on educational research to</w:t>
                            </w:r>
                            <w:r w:rsidRPr="0034394F">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advance the scholarship of education.</w:t>
                            </w:r>
                          </w:p>
                          <w:p w14:paraId="116EC302" w14:textId="77777777" w:rsidR="0034394F" w:rsidRPr="009A383B" w:rsidRDefault="0034394F" w:rsidP="0034394F">
                            <w:pPr>
                              <w:autoSpaceDE w:val="0"/>
                              <w:autoSpaceDN w:val="0"/>
                              <w:adjustRightInd w:val="0"/>
                              <w:rPr>
                                <w:rFonts w:ascii="Tahoma" w:eastAsiaTheme="minorEastAsia" w:hAnsi="Tahoma" w:cs="Tahoma"/>
                                <w:color w:val="111111"/>
                                <w:sz w:val="16"/>
                                <w:szCs w:val="16"/>
                              </w:rPr>
                            </w:pPr>
                          </w:p>
                          <w:p w14:paraId="3FD04481" w14:textId="77777777" w:rsidR="00BB293C" w:rsidRPr="00961648" w:rsidRDefault="00BB293C" w:rsidP="00BB293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71D80DDD" w14:textId="12CB39C3" w:rsidR="0034394F" w:rsidRPr="0034394F" w:rsidRDefault="0034394F" w:rsidP="0034394F">
                            <w:pPr>
                              <w:autoSpaceDE w:val="0"/>
                              <w:autoSpaceDN w:val="0"/>
                              <w:adjustRightInd w:val="0"/>
                              <w:rPr>
                                <w:rFonts w:ascii="Tahoma" w:eastAsiaTheme="minorEastAsia" w:hAnsi="Tahoma" w:cs="Tahoma"/>
                                <w:color w:val="111111"/>
                                <w:sz w:val="20"/>
                                <w:szCs w:val="20"/>
                              </w:rPr>
                            </w:pPr>
                            <w:r w:rsidRPr="0034394F">
                              <w:rPr>
                                <w:rFonts w:ascii="Tahoma" w:eastAsiaTheme="minorEastAsia" w:hAnsi="Tahoma" w:cs="Tahoma"/>
                                <w:color w:val="111111"/>
                                <w:sz w:val="20"/>
                                <w:szCs w:val="20"/>
                              </w:rPr>
                              <w:t>I am from San Antonio and a graduate of the UTMB Physician Assistant program. I have been in the UT System for 15 years</w:t>
                            </w:r>
                            <w:r>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and at UTMB since 2008. My husband and I have a 6 year old named Eli and we live in League City. I love to watch Eli play</w:t>
                            </w:r>
                            <w:r>
                              <w:rPr>
                                <w:rFonts w:ascii="Tahoma" w:eastAsiaTheme="minorEastAsia" w:hAnsi="Tahoma" w:cs="Tahoma"/>
                                <w:color w:val="111111"/>
                                <w:sz w:val="20"/>
                                <w:szCs w:val="20"/>
                              </w:rPr>
                              <w:t xml:space="preserve"> </w:t>
                            </w:r>
                            <w:r w:rsidRPr="0034394F">
                              <w:rPr>
                                <w:rFonts w:ascii="Tahoma" w:eastAsiaTheme="minorEastAsia" w:hAnsi="Tahoma" w:cs="Tahoma"/>
                                <w:color w:val="111111"/>
                                <w:sz w:val="20"/>
                                <w:szCs w:val="20"/>
                              </w:rPr>
                              <w:t>sports, spend time with family, and do fun crafts.</w:t>
                            </w:r>
                          </w:p>
                          <w:p w14:paraId="0E5C0C62" w14:textId="77777777" w:rsidR="00BB293C" w:rsidRPr="00600AFA" w:rsidRDefault="00BB293C" w:rsidP="00BB293C">
                            <w:pPr>
                              <w:autoSpaceDE w:val="0"/>
                              <w:autoSpaceDN w:val="0"/>
                              <w:adjustRightInd w:val="0"/>
                              <w:rPr>
                                <w:rFonts w:ascii="Tahoma" w:eastAsiaTheme="minorEastAsia" w:hAnsi="Tahoma" w:cs="Tahoma"/>
                                <w:color w:val="111111"/>
                                <w:sz w:val="16"/>
                                <w:szCs w:val="16"/>
                              </w:rPr>
                            </w:pPr>
                          </w:p>
                          <w:p w14:paraId="7C53BBB4" w14:textId="77777777" w:rsidR="00BB293C" w:rsidRDefault="00BB293C" w:rsidP="00BB293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1973A8D0" w14:textId="33A75F8A" w:rsidR="0034394F" w:rsidRPr="0034394F" w:rsidRDefault="0034394F" w:rsidP="00BB293C">
                            <w:pPr>
                              <w:autoSpaceDE w:val="0"/>
                              <w:autoSpaceDN w:val="0"/>
                              <w:adjustRightInd w:val="0"/>
                              <w:rPr>
                                <w:rFonts w:ascii="Tahoma" w:hAnsi="Tahoma" w:cs="Tahoma"/>
                                <w:b/>
                                <w:color w:val="000000" w:themeColor="text1"/>
                                <w:sz w:val="20"/>
                                <w:szCs w:val="20"/>
                              </w:rPr>
                            </w:pPr>
                            <w:r w:rsidRPr="0034394F">
                              <w:rPr>
                                <w:rFonts w:ascii="Tahoma" w:eastAsiaTheme="minorEastAsia" w:hAnsi="Tahoma" w:cs="Tahoma"/>
                                <w:color w:val="111111"/>
                                <w:sz w:val="20"/>
                                <w:szCs w:val="20"/>
                              </w:rPr>
                              <w:t>Both my father, a physician, and brother, a PA, practice here at UTMB--we kept medicine and UTMB in the family!</w:t>
                            </w:r>
                          </w:p>
                        </w:txbxContent>
                      </v:textbox>
                      <w10:wrap type="square" anchorx="margin"/>
                    </v:shape>
                  </w:pict>
                </mc:Fallback>
              </mc:AlternateContent>
            </w:r>
          </w:p>
        </w:tc>
        <w:tc>
          <w:tcPr>
            <w:tcW w:w="5963" w:type="dxa"/>
            <w:gridSpan w:val="2"/>
          </w:tcPr>
          <w:p w14:paraId="1E7EE9E9" w14:textId="77777777" w:rsidR="00F904F9" w:rsidRDefault="00F904F9" w:rsidP="005B7BD3">
            <w:pPr>
              <w:rPr>
                <w:rFonts w:asciiTheme="majorHAnsi" w:hAnsiTheme="majorHAnsi" w:cstheme="majorHAnsi"/>
                <w:b/>
                <w:bCs/>
                <w:color w:val="000000"/>
              </w:rPr>
            </w:pPr>
          </w:p>
          <w:p w14:paraId="6AD1C521" w14:textId="05E059C1" w:rsidR="005B7BD3" w:rsidRDefault="00F904F9" w:rsidP="005B7BD3">
            <w:pPr>
              <w:rPr>
                <w:rFonts w:ascii="Calibri Light" w:hAnsi="Calibri Light" w:cs="Calibri Light"/>
                <w:color w:val="000000"/>
                <w:sz w:val="21"/>
                <w:szCs w:val="21"/>
                <w:shd w:val="clear" w:color="auto" w:fill="FFFFFF"/>
              </w:rPr>
            </w:pPr>
            <w:r>
              <w:rPr>
                <w:rFonts w:asciiTheme="majorHAnsi" w:hAnsiTheme="majorHAnsi" w:cstheme="majorHAnsi"/>
                <w:b/>
                <w:bCs/>
                <w:color w:val="000000"/>
              </w:rPr>
              <w:t>Retail food service Labor Day holiday hours</w:t>
            </w:r>
            <w:r w:rsidR="00D240CF" w:rsidRPr="000366EE">
              <w:rPr>
                <w:rFonts w:asciiTheme="majorHAnsi" w:hAnsiTheme="majorHAnsi" w:cstheme="majorHAnsi"/>
                <w:b/>
                <w:bCs/>
                <w:color w:val="000000"/>
              </w:rPr>
              <w:t>:</w:t>
            </w:r>
            <w:r w:rsidR="005B7BD3">
              <w:rPr>
                <w:rFonts w:asciiTheme="majorHAnsi" w:hAnsiTheme="majorHAnsi" w:cstheme="majorHAnsi"/>
                <w:b/>
                <w:bCs/>
                <w:color w:val="000000"/>
              </w:rPr>
              <w:t xml:space="preserve"> </w:t>
            </w:r>
            <w:r>
              <w:rPr>
                <w:rFonts w:ascii="Calibri Light" w:hAnsi="Calibri Light" w:cs="Calibri Light"/>
                <w:color w:val="000000"/>
                <w:sz w:val="21"/>
                <w:szCs w:val="21"/>
                <w:shd w:val="clear" w:color="auto" w:fill="FFFFFF"/>
              </w:rPr>
              <w:t>The holiday hours for retail food service vendors are as follows:</w:t>
            </w:r>
          </w:p>
          <w:p w14:paraId="0ADFE6E1" w14:textId="77777777" w:rsidR="00F904F9" w:rsidRDefault="00F904F9" w:rsidP="005B7BD3">
            <w:pPr>
              <w:rPr>
                <w:rFonts w:ascii="Calibri Light" w:hAnsi="Calibri Light" w:cs="Calibri Light"/>
                <w:color w:val="000000"/>
                <w:sz w:val="21"/>
                <w:szCs w:val="21"/>
                <w:shd w:val="clear" w:color="auto" w:fill="FFFFFF"/>
              </w:rPr>
            </w:pPr>
          </w:p>
          <w:p w14:paraId="4AFC7093"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u w:val="single"/>
              </w:rPr>
            </w:pPr>
            <w:r w:rsidRPr="00F904F9">
              <w:rPr>
                <w:rFonts w:ascii="Calibri Light" w:hAnsi="Calibri Light" w:cs="Calibri Light"/>
                <w:bCs/>
                <w:color w:val="000000"/>
                <w:sz w:val="21"/>
                <w:szCs w:val="21"/>
                <w:u w:val="single"/>
              </w:rPr>
              <w:t>Galveston</w:t>
            </w:r>
          </w:p>
          <w:p w14:paraId="517797FC"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John Sealy Hospital</w:t>
            </w:r>
          </w:p>
          <w:p w14:paraId="740E7D8E" w14:textId="77777777" w:rsidR="00F904F9" w:rsidRPr="00F904F9" w:rsidRDefault="00F904F9" w:rsidP="00F904F9">
            <w:pPr>
              <w:pStyle w:val="xxmsonormal"/>
              <w:numPr>
                <w:ilvl w:val="0"/>
                <w:numId w:val="39"/>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Subway will be open from 8 a.m. to 11:30 p.m.</w:t>
            </w:r>
          </w:p>
          <w:p w14:paraId="6AF396B6" w14:textId="77777777" w:rsidR="00F904F9" w:rsidRPr="00F904F9" w:rsidRDefault="00F904F9" w:rsidP="00F904F9">
            <w:pPr>
              <w:pStyle w:val="xxmsonormal"/>
              <w:numPr>
                <w:ilvl w:val="0"/>
                <w:numId w:val="39"/>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Café on the Court, Chick-fil-A and Starbucks will be closed</w:t>
            </w:r>
          </w:p>
          <w:p w14:paraId="1DE9B423"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Jennie Sealy Hospital</w:t>
            </w:r>
          </w:p>
          <w:p w14:paraId="29B06B79" w14:textId="77777777" w:rsidR="00F904F9" w:rsidRPr="00F904F9" w:rsidRDefault="00F904F9" w:rsidP="00F904F9">
            <w:pPr>
              <w:pStyle w:val="xxmsonormal"/>
              <w:numPr>
                <w:ilvl w:val="0"/>
                <w:numId w:val="40"/>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Einstein Bros. Bagels will be open from 6:30 a.m. to 2 p.m.</w:t>
            </w:r>
          </w:p>
          <w:p w14:paraId="7017C2BE" w14:textId="77777777" w:rsidR="00F904F9" w:rsidRPr="00F904F9" w:rsidRDefault="00F904F9" w:rsidP="00F904F9">
            <w:pPr>
              <w:pStyle w:val="xxmsonormal"/>
              <w:numPr>
                <w:ilvl w:val="0"/>
                <w:numId w:val="40"/>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Hospital Lobby vending machines will remain open 24/7 with healthy options</w:t>
            </w:r>
          </w:p>
          <w:p w14:paraId="5A96DF4B"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Clinical Services Wing (CSW):</w:t>
            </w:r>
          </w:p>
          <w:p w14:paraId="69012C37" w14:textId="77777777" w:rsidR="00F904F9" w:rsidRPr="00F904F9" w:rsidRDefault="00F904F9" w:rsidP="00F904F9">
            <w:pPr>
              <w:pStyle w:val="xxmsonormal"/>
              <w:numPr>
                <w:ilvl w:val="0"/>
                <w:numId w:val="41"/>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 xml:space="preserve">Sixth Floor Staff Lounge </w:t>
            </w:r>
            <w:proofErr w:type="spellStart"/>
            <w:r w:rsidRPr="00F904F9">
              <w:rPr>
                <w:rFonts w:ascii="Calibri Light" w:hAnsi="Calibri Light" w:cs="Calibri Light"/>
                <w:color w:val="000000"/>
                <w:sz w:val="21"/>
                <w:szCs w:val="21"/>
              </w:rPr>
              <w:t>SmartMarket</w:t>
            </w:r>
            <w:proofErr w:type="spellEnd"/>
            <w:r w:rsidRPr="00F904F9">
              <w:rPr>
                <w:rFonts w:ascii="Calibri Light" w:hAnsi="Calibri Light" w:cs="Calibri Light"/>
                <w:color w:val="000000"/>
                <w:sz w:val="21"/>
                <w:szCs w:val="21"/>
              </w:rPr>
              <w:t xml:space="preserve"> will remain open 24/7 with healthy options</w:t>
            </w:r>
          </w:p>
          <w:p w14:paraId="6D0A305D"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Moody Medical Library:</w:t>
            </w:r>
          </w:p>
          <w:p w14:paraId="3AEE5FB0" w14:textId="77777777" w:rsidR="00F904F9" w:rsidRPr="00F904F9" w:rsidRDefault="00F904F9" w:rsidP="00F904F9">
            <w:pPr>
              <w:pStyle w:val="xxmsonormal"/>
              <w:numPr>
                <w:ilvl w:val="0"/>
                <w:numId w:val="42"/>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Starbucks will be closed</w:t>
            </w:r>
          </w:p>
          <w:p w14:paraId="65D9BF2C"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Health Education Center</w:t>
            </w:r>
          </w:p>
          <w:p w14:paraId="6D87EBD3" w14:textId="77777777" w:rsidR="00F904F9" w:rsidRPr="00F904F9" w:rsidRDefault="00F904F9" w:rsidP="00F904F9">
            <w:pPr>
              <w:pStyle w:val="xxmsonormal"/>
              <w:numPr>
                <w:ilvl w:val="0"/>
                <w:numId w:val="43"/>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Gourmet Burger Grill will be closed</w:t>
            </w:r>
          </w:p>
          <w:p w14:paraId="126EECA0"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 </w:t>
            </w:r>
          </w:p>
          <w:p w14:paraId="44786A0D"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u w:val="single"/>
              </w:rPr>
            </w:pPr>
            <w:r w:rsidRPr="00F904F9">
              <w:rPr>
                <w:rFonts w:ascii="Calibri Light" w:hAnsi="Calibri Light" w:cs="Calibri Light"/>
                <w:bCs/>
                <w:color w:val="000000"/>
                <w:sz w:val="21"/>
                <w:szCs w:val="21"/>
                <w:u w:val="single"/>
              </w:rPr>
              <w:t>League City Campus</w:t>
            </w:r>
          </w:p>
          <w:p w14:paraId="5A8949D7" w14:textId="77777777" w:rsidR="00F904F9" w:rsidRPr="00F904F9" w:rsidRDefault="00F904F9" w:rsidP="00F904F9">
            <w:pPr>
              <w:pStyle w:val="xxmsonormal"/>
              <w:numPr>
                <w:ilvl w:val="0"/>
                <w:numId w:val="44"/>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Einstein Bros. Bagels will be closed</w:t>
            </w:r>
          </w:p>
          <w:p w14:paraId="5FE2A421" w14:textId="77777777" w:rsidR="00F904F9" w:rsidRPr="00F904F9" w:rsidRDefault="00F904F9" w:rsidP="00F904F9">
            <w:pPr>
              <w:pStyle w:val="xxmsonormal"/>
              <w:numPr>
                <w:ilvl w:val="0"/>
                <w:numId w:val="44"/>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Vending machines will remain open 24/7</w:t>
            </w:r>
          </w:p>
          <w:p w14:paraId="14BF7CD4"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 </w:t>
            </w:r>
          </w:p>
          <w:p w14:paraId="112487A4"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u w:val="single"/>
              </w:rPr>
            </w:pPr>
            <w:r w:rsidRPr="00F904F9">
              <w:rPr>
                <w:rFonts w:ascii="Calibri Light" w:hAnsi="Calibri Light" w:cs="Calibri Light"/>
                <w:bCs/>
                <w:color w:val="000000"/>
                <w:sz w:val="21"/>
                <w:szCs w:val="21"/>
                <w:u w:val="single"/>
              </w:rPr>
              <w:t>Angleton Danbury Campus</w:t>
            </w:r>
          </w:p>
          <w:p w14:paraId="41746204" w14:textId="77777777" w:rsidR="00F904F9" w:rsidRPr="00F904F9" w:rsidRDefault="00F904F9" w:rsidP="00F904F9">
            <w:pPr>
              <w:pStyle w:val="xxmsonormal"/>
              <w:numPr>
                <w:ilvl w:val="0"/>
                <w:numId w:val="45"/>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Bayou Café will be closed</w:t>
            </w:r>
          </w:p>
          <w:p w14:paraId="28E0F937"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 </w:t>
            </w:r>
          </w:p>
          <w:p w14:paraId="59C56A93" w14:textId="77777777" w:rsidR="00F904F9" w:rsidRPr="00F904F9" w:rsidRDefault="00F904F9" w:rsidP="00F904F9">
            <w:pPr>
              <w:pStyle w:val="xxmsonormal"/>
              <w:shd w:val="clear" w:color="auto" w:fill="FFFFFF"/>
              <w:spacing w:before="0" w:beforeAutospacing="0" w:after="0" w:afterAutospacing="0"/>
              <w:rPr>
                <w:rFonts w:ascii="Calibri Light" w:hAnsi="Calibri Light" w:cs="Calibri Light"/>
                <w:color w:val="000000"/>
                <w:sz w:val="21"/>
                <w:szCs w:val="21"/>
                <w:u w:val="single"/>
              </w:rPr>
            </w:pPr>
            <w:r w:rsidRPr="00F904F9">
              <w:rPr>
                <w:rFonts w:ascii="Calibri Light" w:hAnsi="Calibri Light" w:cs="Calibri Light"/>
                <w:bCs/>
                <w:color w:val="000000"/>
                <w:sz w:val="21"/>
                <w:szCs w:val="21"/>
                <w:u w:val="single"/>
              </w:rPr>
              <w:t>Clear Lake Campus</w:t>
            </w:r>
          </w:p>
          <w:p w14:paraId="05968111" w14:textId="77777777" w:rsidR="00F904F9" w:rsidRPr="00F904F9" w:rsidRDefault="00F904F9" w:rsidP="00F904F9">
            <w:pPr>
              <w:pStyle w:val="xxmsonormal"/>
              <w:numPr>
                <w:ilvl w:val="0"/>
                <w:numId w:val="46"/>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The Grill will be open from 8 a.m. to 1 p.m.</w:t>
            </w:r>
          </w:p>
          <w:p w14:paraId="79E21FB8" w14:textId="77777777" w:rsidR="00F904F9" w:rsidRPr="00F904F9" w:rsidRDefault="00F904F9" w:rsidP="00F904F9">
            <w:pPr>
              <w:pStyle w:val="xxmsonormal"/>
              <w:numPr>
                <w:ilvl w:val="0"/>
                <w:numId w:val="46"/>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Starbucks will be closed</w:t>
            </w:r>
          </w:p>
          <w:p w14:paraId="72E7DF09" w14:textId="77777777" w:rsidR="00F904F9" w:rsidRPr="00F904F9" w:rsidRDefault="00F904F9" w:rsidP="00F904F9">
            <w:pPr>
              <w:pStyle w:val="xxmsonormal"/>
              <w:numPr>
                <w:ilvl w:val="0"/>
                <w:numId w:val="46"/>
              </w:numPr>
              <w:shd w:val="clear" w:color="auto" w:fill="FFFFFF"/>
              <w:spacing w:before="0" w:beforeAutospacing="0" w:after="0" w:afterAutospacing="0"/>
              <w:rPr>
                <w:rFonts w:ascii="Calibri Light" w:hAnsi="Calibri Light" w:cs="Calibri Light"/>
                <w:color w:val="000000"/>
                <w:sz w:val="21"/>
                <w:szCs w:val="21"/>
              </w:rPr>
            </w:pPr>
            <w:r w:rsidRPr="00F904F9">
              <w:rPr>
                <w:rFonts w:ascii="Calibri Light" w:hAnsi="Calibri Light" w:cs="Calibri Light"/>
                <w:color w:val="000000"/>
                <w:sz w:val="21"/>
                <w:szCs w:val="21"/>
              </w:rPr>
              <w:t>Vending machines will remain open 24/7</w:t>
            </w:r>
          </w:p>
          <w:p w14:paraId="50CD8D84" w14:textId="4AA90E32" w:rsidR="00D240CF" w:rsidRDefault="00D240CF" w:rsidP="000366EE">
            <w:pPr>
              <w:rPr>
                <w:rFonts w:asciiTheme="majorHAnsi" w:hAnsiTheme="majorHAnsi" w:cstheme="majorHAnsi"/>
                <w:b/>
                <w:bCs/>
                <w:color w:val="000000"/>
              </w:rPr>
            </w:pPr>
          </w:p>
          <w:p w14:paraId="52926071" w14:textId="77777777" w:rsidR="00F904F9" w:rsidRDefault="00F904F9" w:rsidP="000366EE">
            <w:pPr>
              <w:rPr>
                <w:rFonts w:asciiTheme="majorHAnsi" w:hAnsiTheme="majorHAnsi" w:cstheme="majorHAnsi"/>
                <w:b/>
                <w:bCs/>
                <w:color w:val="000000"/>
              </w:rPr>
            </w:pPr>
          </w:p>
          <w:p w14:paraId="4D79FDB1" w14:textId="6E290086" w:rsidR="00F904F9" w:rsidRDefault="00F904F9" w:rsidP="00F904F9">
            <w:r>
              <w:rPr>
                <w:rFonts w:asciiTheme="majorHAnsi" w:hAnsiTheme="majorHAnsi" w:cstheme="majorHAnsi"/>
                <w:b/>
                <w:bCs/>
              </w:rPr>
              <w:t xml:space="preserve">Physician Assistant Studies Program celebrates commencement: </w:t>
            </w:r>
            <w:r w:rsidRPr="00F904F9">
              <w:rPr>
                <w:rFonts w:ascii="Calibri Light" w:hAnsi="Calibri Light" w:cs="Calibri Light"/>
                <w:color w:val="000000"/>
                <w:sz w:val="21"/>
                <w:szCs w:val="21"/>
                <w:shd w:val="clear" w:color="auto" w:fill="FFFFFF"/>
              </w:rPr>
              <w:t>The Physician Assistant Studies Program held its commencement ceremony Aug. 23, awarding Master of Physician Assistant Studies degrees to 89 graduates. This was the program’s inaugural commencement ceremony, as it transitioned to the School of Medicine from the School of Health Professions at the beginning of the 2018-2019 academic year. Ruth Ballweg, MPA, PA-C, professor emeritus at the University of Washington MEDEX Northwest School of Medicine, was the keynote speaker. Robert Beach, MD, professor emeritus in UTMB’s Department of Internal Medicine, Division of Nephrology and Hypertension, was selected by students to serve as grand marshal. Congratulations to all the graduates!</w:t>
            </w:r>
          </w:p>
          <w:p w14:paraId="2CCFF0EB" w14:textId="5C063FEC" w:rsidR="00F904F9" w:rsidRPr="002E54A3" w:rsidRDefault="00F904F9" w:rsidP="00F904F9">
            <w:pPr>
              <w:rPr>
                <w:rFonts w:ascii="Calibri Light" w:hAnsi="Calibri Light" w:cs="Calibri Light"/>
                <w:color w:val="000000"/>
                <w:sz w:val="21"/>
                <w:szCs w:val="21"/>
              </w:rPr>
            </w:pPr>
          </w:p>
          <w:p w14:paraId="5F8B1AA2" w14:textId="138CEB09" w:rsidR="00F904F9" w:rsidRDefault="00F904F9" w:rsidP="00F904F9"/>
          <w:p w14:paraId="33D5B003" w14:textId="25942848" w:rsidR="00942420" w:rsidRPr="00A20377" w:rsidRDefault="00942420" w:rsidP="00F904F9">
            <w:pPr>
              <w:rPr>
                <w:rFonts w:ascii="Calibri Light" w:hAnsi="Calibri Light" w:cs="Calibri Light"/>
                <w:sz w:val="21"/>
                <w:szCs w:val="21"/>
              </w:rPr>
            </w:pPr>
          </w:p>
        </w:tc>
        <w:bookmarkStart w:id="0" w:name="_GoBack"/>
        <w:bookmarkEnd w:id="0"/>
      </w:tr>
      <w:tr w:rsidR="009C2829" w14:paraId="10CA5146"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99A9A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4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7">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8">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EC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09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824F3C" w14:paraId="37678722" w14:textId="77777777" w:rsidTr="00655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74"/>
        </w:trPr>
        <w:tc>
          <w:tcPr>
            <w:tcW w:w="5130" w:type="dxa"/>
            <w:gridSpan w:val="3"/>
            <w:vMerge w:val="restart"/>
            <w:tcBorders>
              <w:top w:val="single" w:sz="8" w:space="0" w:color="auto"/>
              <w:left w:val="single" w:sz="8" w:space="0" w:color="auto"/>
              <w:right w:val="single" w:sz="4" w:space="0" w:color="auto"/>
            </w:tcBorders>
          </w:tcPr>
          <w:p w14:paraId="46753DCE" w14:textId="77777777" w:rsidR="00F904F9" w:rsidRDefault="00F904F9" w:rsidP="00F904F9">
            <w:r>
              <w:rPr>
                <w:rFonts w:asciiTheme="majorHAnsi" w:hAnsiTheme="majorHAnsi" w:cstheme="majorHAnsi"/>
                <w:b/>
                <w:bCs/>
              </w:rPr>
              <w:t xml:space="preserve">Sports Injury Clinic starts Aug. 31 </w:t>
            </w:r>
            <w:r w:rsidRPr="00F904F9">
              <w:rPr>
                <w:rFonts w:ascii="Calibri Light" w:hAnsi="Calibri Light" w:cs="Calibri Light"/>
                <w:color w:val="000000"/>
                <w:sz w:val="21"/>
                <w:szCs w:val="21"/>
                <w:shd w:val="clear" w:color="auto" w:fill="FFFFFF"/>
              </w:rPr>
              <w:t>UTMB is offering a youth and school sports injury clinic beginning Aug. 31 from 8:30 to 10:30 a.m. at the League City Campus, Suite 1.211 (use the front clinic entrance). The sports medicine team is trained to treat a full range of sports injuries, from strained muscles and twisted ankles to knee and shoulder pain. The sports injury clinic will be held every Saturday from Aug. 31 until Nov. 9. For more information, call (832) 505-1200 or visit </w:t>
            </w:r>
            <w:hyperlink r:id="rId19" w:tgtFrame="_blank" w:history="1">
              <w:r w:rsidRPr="00F904F9">
                <w:rPr>
                  <w:rStyle w:val="Hyperlink"/>
                  <w:rFonts w:ascii="Calibri Light" w:hAnsi="Calibri Light" w:cs="Calibri Light"/>
                  <w:sz w:val="21"/>
                  <w:szCs w:val="21"/>
                  <w:shd w:val="clear" w:color="auto" w:fill="FFFFFF"/>
                </w:rPr>
                <w:t>https://www.utmbhealth.com/sports</w:t>
              </w:r>
            </w:hyperlink>
            <w:r w:rsidRPr="00F904F9">
              <w:rPr>
                <w:rFonts w:ascii="Calibri Light" w:hAnsi="Calibri Light" w:cs="Calibri Light"/>
                <w:color w:val="000000"/>
                <w:sz w:val="21"/>
                <w:szCs w:val="21"/>
                <w:shd w:val="clear" w:color="auto" w:fill="FFFFFF"/>
              </w:rPr>
              <w:t>.</w:t>
            </w:r>
          </w:p>
          <w:p w14:paraId="43CEC2B6" w14:textId="6E10AA10" w:rsidR="00F904F9" w:rsidRDefault="00F904F9" w:rsidP="002E54A3">
            <w:pPr>
              <w:pStyle w:val="NormalWeb"/>
              <w:rPr>
                <w:rFonts w:ascii="Calibri Light" w:hAnsi="Calibri Light" w:cs="Calibri Light"/>
                <w:b/>
                <w:bCs/>
                <w:color w:val="FF0000"/>
              </w:rPr>
            </w:pPr>
          </w:p>
          <w:p w14:paraId="105921E0" w14:textId="77777777" w:rsidR="00F904F9" w:rsidRDefault="00F904F9" w:rsidP="002E54A3">
            <w:pPr>
              <w:pStyle w:val="NormalWeb"/>
              <w:rPr>
                <w:rFonts w:ascii="Calibri Light" w:hAnsi="Calibri Light" w:cs="Calibri Light"/>
                <w:b/>
                <w:bCs/>
                <w:color w:val="FF0000"/>
              </w:rPr>
            </w:pPr>
          </w:p>
          <w:p w14:paraId="44DAE094" w14:textId="61B04EE0" w:rsidR="002E54A3" w:rsidRPr="002E54A3" w:rsidRDefault="002E54A3" w:rsidP="002E54A3">
            <w:pPr>
              <w:pStyle w:val="NormalWeb"/>
              <w:rPr>
                <w:rFonts w:asciiTheme="majorHAnsi" w:hAnsiTheme="majorHAnsi" w:cstheme="majorHAnsi"/>
                <w:b/>
                <w:bCs/>
                <w:color w:val="000000"/>
              </w:rPr>
            </w:pPr>
            <w:r w:rsidRPr="002E54A3">
              <w:rPr>
                <w:rFonts w:ascii="Calibri Light" w:hAnsi="Calibri Light" w:cs="Calibri Light"/>
                <w:b/>
                <w:bCs/>
                <w:color w:val="FF0000"/>
              </w:rPr>
              <w:t>REMINDER</w:t>
            </w:r>
          </w:p>
          <w:p w14:paraId="61F5D340" w14:textId="5CC200FE" w:rsidR="00F904F9" w:rsidRDefault="00F904F9" w:rsidP="00F904F9">
            <w:proofErr w:type="spellStart"/>
            <w:r>
              <w:rPr>
                <w:rFonts w:ascii="Calibri Light" w:hAnsi="Calibri Light" w:cs="Calibri Light"/>
                <w:b/>
                <w:bCs/>
                <w:color w:val="000000"/>
              </w:rPr>
              <w:t>MDLive</w:t>
            </w:r>
            <w:proofErr w:type="spellEnd"/>
            <w:r>
              <w:rPr>
                <w:rFonts w:ascii="Calibri Light" w:hAnsi="Calibri Light" w:cs="Calibri Light"/>
                <w:b/>
                <w:bCs/>
                <w:color w:val="000000"/>
              </w:rPr>
              <w:t xml:space="preserve"> available to UT Select and UT CONNECT ACO members Sept. 1</w:t>
            </w:r>
            <w:r w:rsidR="002E54A3">
              <w:rPr>
                <w:rFonts w:ascii="Calibri Light" w:hAnsi="Calibri Light" w:cs="Calibri Light"/>
                <w:b/>
                <w:bCs/>
                <w:color w:val="000000"/>
              </w:rPr>
              <w:t xml:space="preserve">: </w:t>
            </w:r>
            <w:r w:rsidRPr="00F904F9">
              <w:rPr>
                <w:rFonts w:ascii="Calibri Light" w:hAnsi="Calibri Light" w:cs="Calibri Light"/>
                <w:color w:val="333333"/>
                <w:sz w:val="21"/>
                <w:szCs w:val="21"/>
                <w:shd w:val="clear" w:color="auto" w:fill="FFFFFF"/>
              </w:rPr>
              <w:t>Starting Sept. 1, members in the UT SELECT Medical plan and the UT CONNECT ACO Medical plan will have 24/7/365 access to virtual visits provided by Blue Cross and Blue Shield of Texas (BCBSTX) and powered by MDLIVE. There is a $0 copay, and you won’t have to leave the comfort of your own home to talk to a doctor. For more information, read the UT System employee benefits blog at</w:t>
            </w:r>
            <w:r w:rsidRPr="00F904F9">
              <w:rPr>
                <w:rStyle w:val="xxapple-converted-space"/>
                <w:rFonts w:ascii="Calibri Light" w:hAnsi="Calibri Light" w:cs="Calibri Light"/>
                <w:color w:val="333333"/>
                <w:sz w:val="21"/>
                <w:szCs w:val="21"/>
                <w:shd w:val="clear" w:color="auto" w:fill="FFFFFF"/>
              </w:rPr>
              <w:t> </w:t>
            </w:r>
            <w:hyperlink r:id="rId20" w:history="1">
              <w:r w:rsidR="00A3084E" w:rsidRPr="001057A4">
                <w:rPr>
                  <w:rStyle w:val="Hyperlink"/>
                  <w:rFonts w:ascii="Calibri Light" w:hAnsi="Calibri Light" w:cs="Calibri Light"/>
                  <w:sz w:val="21"/>
                  <w:szCs w:val="21"/>
                </w:rPr>
                <w:t>https://utmb.us/3hd</w:t>
              </w:r>
            </w:hyperlink>
            <w:r w:rsidR="00A3084E">
              <w:rPr>
                <w:rFonts w:ascii="Calibri Light" w:hAnsi="Calibri Light" w:cs="Calibri Light"/>
                <w:sz w:val="21"/>
                <w:szCs w:val="21"/>
              </w:rPr>
              <w:t xml:space="preserve">. </w:t>
            </w:r>
          </w:p>
          <w:p w14:paraId="1BE66270" w14:textId="529CBC6F" w:rsidR="002E54A3" w:rsidRDefault="002E54A3" w:rsidP="002E54A3"/>
          <w:p w14:paraId="397AB352" w14:textId="783D478A" w:rsidR="00EC490B" w:rsidRPr="00340F37" w:rsidRDefault="00EC490B" w:rsidP="00F904F9">
            <w:pPr>
              <w:rPr>
                <w:rFonts w:ascii="Calibri Light" w:hAnsi="Calibri Light" w:cs="Calibri Light"/>
                <w:sz w:val="21"/>
                <w:szCs w:val="21"/>
              </w:rPr>
            </w:pPr>
          </w:p>
        </w:tc>
        <w:tc>
          <w:tcPr>
            <w:tcW w:w="5963" w:type="dxa"/>
            <w:gridSpan w:val="2"/>
            <w:tcBorders>
              <w:left w:val="single" w:sz="4" w:space="0" w:color="auto"/>
              <w:right w:val="single" w:sz="8" w:space="0" w:color="auto"/>
            </w:tcBorders>
            <w:shd w:val="clear" w:color="auto" w:fill="FFFFFF" w:themeFill="background1"/>
          </w:tcPr>
          <w:p w14:paraId="18380013" w14:textId="1AD0E0DA" w:rsidR="00BE01DB" w:rsidRPr="00BE01DB" w:rsidRDefault="00F904F9" w:rsidP="00F904F9">
            <w:pPr>
              <w:rPr>
                <w:rFonts w:ascii="Calibri Light" w:hAnsi="Calibri Light" w:cs="Calibri Light"/>
                <w:sz w:val="21"/>
                <w:szCs w:val="21"/>
              </w:rPr>
            </w:pPr>
            <w:r w:rsidRPr="00BE01DB">
              <w:rPr>
                <w:rFonts w:ascii="Calibri Light" w:hAnsi="Calibri Light" w:cs="Calibri Light"/>
                <w:sz w:val="21"/>
                <w:szCs w:val="21"/>
              </w:rPr>
              <w:t xml:space="preserve"> </w:t>
            </w:r>
          </w:p>
        </w:tc>
      </w:tr>
      <w:tr w:rsidR="00824F3C" w14:paraId="09FE0D10" w14:textId="77777777" w:rsidTr="005B7B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9"/>
        </w:trPr>
        <w:tc>
          <w:tcPr>
            <w:tcW w:w="5130" w:type="dxa"/>
            <w:gridSpan w:val="3"/>
            <w:vMerge/>
            <w:tcBorders>
              <w:left w:val="single" w:sz="8" w:space="0" w:color="auto"/>
              <w:right w:val="single" w:sz="4" w:space="0" w:color="auto"/>
            </w:tcBorders>
          </w:tcPr>
          <w:p w14:paraId="19B7FFF7" w14:textId="77777777" w:rsidR="00824F3C" w:rsidRDefault="00824F3C" w:rsidP="00A83199">
            <w:pPr>
              <w:rPr>
                <w:rFonts w:asciiTheme="majorHAnsi" w:hAnsiTheme="majorHAnsi" w:cs="Arial"/>
                <w:b/>
                <w:bCs/>
                <w:szCs w:val="20"/>
              </w:rPr>
            </w:pPr>
          </w:p>
        </w:tc>
        <w:tc>
          <w:tcPr>
            <w:tcW w:w="5963" w:type="dxa"/>
            <w:gridSpan w:val="2"/>
            <w:tcBorders>
              <w:left w:val="single" w:sz="4" w:space="0" w:color="auto"/>
              <w:right w:val="single" w:sz="8" w:space="0" w:color="auto"/>
            </w:tcBorders>
            <w:shd w:val="clear" w:color="auto" w:fill="D9D9D9" w:themeFill="background1" w:themeFillShade="D9"/>
          </w:tcPr>
          <w:p w14:paraId="42E36DB0" w14:textId="17EF81E2" w:rsidR="00824F3C" w:rsidRPr="00ED00BA" w:rsidRDefault="00824F3C" w:rsidP="005D208D">
            <w:pPr>
              <w:spacing w:before="60"/>
              <w:rPr>
                <w:rFonts w:asciiTheme="majorHAnsi" w:hAnsiTheme="majorHAnsi"/>
                <w:b/>
                <w:color w:val="FF0000"/>
                <w:sz w:val="32"/>
                <w:szCs w:val="32"/>
              </w:rPr>
            </w:pPr>
            <w:r w:rsidRPr="00ED00BA">
              <w:rPr>
                <w:rFonts w:asciiTheme="majorHAnsi" w:hAnsiTheme="majorHAnsi"/>
                <w:b/>
                <w:color w:val="FF0000"/>
                <w:sz w:val="32"/>
                <w:szCs w:val="32"/>
              </w:rPr>
              <w:t>DID YOU KNOW?</w:t>
            </w:r>
          </w:p>
          <w:p w14:paraId="29F3D34D" w14:textId="088336A2" w:rsidR="00655ED3" w:rsidRPr="00655ED3" w:rsidRDefault="00F904F9" w:rsidP="002E54A3">
            <w:pPr>
              <w:rPr>
                <w:rFonts w:ascii="Calibri Light" w:hAnsi="Calibri Light" w:cs="Calibri Light"/>
                <w:sz w:val="21"/>
                <w:szCs w:val="21"/>
              </w:rPr>
            </w:pPr>
            <w:r w:rsidRPr="00F904F9">
              <w:rPr>
                <w:rFonts w:ascii="Calibri Light" w:hAnsi="Calibri Light" w:cs="Calibri Light"/>
                <w:sz w:val="21"/>
                <w:szCs w:val="21"/>
              </w:rPr>
              <w:t>Federal Work Study (FWS) is a federal financial aid program for UTMB students who have applied and qualified for federal aid. Students can work up to 20 hours per week and can perform a variety of different jobs as part of the program, which was established by the Higher Education Act of 1965. In FY19, 82 students participated in the program, earning $162,000 working in 30 different UTMB departments and in roles in the local community, including as tutors in the Galveston Independent School District, office aides, intramural sports assistants and lab assistants. For UTMB departments interested in learning more about the program and having a student employee join your team at no cost to your department, email Anita Hendrix at ahendrix@utmb.edu.</w:t>
            </w:r>
          </w:p>
        </w:tc>
      </w:tr>
    </w:tbl>
    <w:p w14:paraId="77215120" w14:textId="2689E574" w:rsidR="008F7AD8" w:rsidRPr="00A3084E" w:rsidRDefault="008F7AD8" w:rsidP="00A3084E">
      <w:pPr>
        <w:tabs>
          <w:tab w:val="left" w:pos="10037"/>
        </w:tabs>
        <w:rPr>
          <w:rFonts w:asciiTheme="majorHAnsi" w:hAnsiTheme="majorHAnsi"/>
          <w:sz w:val="20"/>
        </w:rPr>
      </w:pPr>
    </w:p>
    <w:sectPr w:rsidR="008F7AD8" w:rsidRPr="00A3084E" w:rsidSect="003352C1">
      <w:headerReference w:type="even" r:id="rId21"/>
      <w:footerReference w:type="first" r:id="rId22"/>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93A81" w14:textId="77777777" w:rsidR="004C2F69" w:rsidRDefault="004C2F69" w:rsidP="00874B86">
      <w:r>
        <w:separator/>
      </w:r>
    </w:p>
  </w:endnote>
  <w:endnote w:type="continuationSeparator" w:id="0">
    <w:p w14:paraId="576E1A86" w14:textId="77777777" w:rsidR="004C2F69" w:rsidRDefault="004C2F69"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E6B3C" w14:textId="77777777" w:rsidR="004C2F69" w:rsidRDefault="004C2F69" w:rsidP="00874B86">
      <w:r>
        <w:separator/>
      </w:r>
    </w:p>
  </w:footnote>
  <w:footnote w:type="continuationSeparator" w:id="0">
    <w:p w14:paraId="42AF572F" w14:textId="77777777" w:rsidR="004C2F69" w:rsidRDefault="004C2F69"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34394F">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7F0EF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75pt;height:144.75pt;visibility:visible;mso-wrap-style:square"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822125"/>
    <w:multiLevelType w:val="multilevel"/>
    <w:tmpl w:val="87DE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757E79"/>
    <w:multiLevelType w:val="multilevel"/>
    <w:tmpl w:val="61C6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6"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F2D48"/>
    <w:multiLevelType w:val="hybridMultilevel"/>
    <w:tmpl w:val="D5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FB5487"/>
    <w:multiLevelType w:val="hybridMultilevel"/>
    <w:tmpl w:val="06FC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27F2D"/>
    <w:multiLevelType w:val="hybridMultilevel"/>
    <w:tmpl w:val="7DC8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46123"/>
    <w:multiLevelType w:val="hybridMultilevel"/>
    <w:tmpl w:val="727A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F60CD9"/>
    <w:multiLevelType w:val="multilevel"/>
    <w:tmpl w:val="0A9C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9D4EA3"/>
    <w:multiLevelType w:val="multilevel"/>
    <w:tmpl w:val="23E4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1A7101"/>
    <w:multiLevelType w:val="hybridMultilevel"/>
    <w:tmpl w:val="173E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02885"/>
    <w:multiLevelType w:val="multilevel"/>
    <w:tmpl w:val="631A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6" w15:restartNumberingAfterBreak="0">
    <w:nsid w:val="2E400E41"/>
    <w:multiLevelType w:val="hybridMultilevel"/>
    <w:tmpl w:val="1CFC3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ED14191"/>
    <w:multiLevelType w:val="hybridMultilevel"/>
    <w:tmpl w:val="44560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5D72AD"/>
    <w:multiLevelType w:val="hybridMultilevel"/>
    <w:tmpl w:val="7138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47129"/>
    <w:multiLevelType w:val="hybridMultilevel"/>
    <w:tmpl w:val="29F2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753F3"/>
    <w:multiLevelType w:val="multilevel"/>
    <w:tmpl w:val="CDCE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BF2F5E"/>
    <w:multiLevelType w:val="hybridMultilevel"/>
    <w:tmpl w:val="BB40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402A6"/>
    <w:multiLevelType w:val="hybridMultilevel"/>
    <w:tmpl w:val="793C4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8372080"/>
    <w:multiLevelType w:val="multilevel"/>
    <w:tmpl w:val="07F2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3B34E3"/>
    <w:multiLevelType w:val="hybridMultilevel"/>
    <w:tmpl w:val="6E30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D200FC"/>
    <w:multiLevelType w:val="multilevel"/>
    <w:tmpl w:val="E704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520F42"/>
    <w:multiLevelType w:val="hybridMultilevel"/>
    <w:tmpl w:val="0EB0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5B6669"/>
    <w:multiLevelType w:val="hybridMultilevel"/>
    <w:tmpl w:val="3912B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2D5C39"/>
    <w:multiLevelType w:val="multilevel"/>
    <w:tmpl w:val="7C0A0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6A0800"/>
    <w:multiLevelType w:val="multilevel"/>
    <w:tmpl w:val="3FCC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5B31D4"/>
    <w:multiLevelType w:val="multilevel"/>
    <w:tmpl w:val="9640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6" w15:restartNumberingAfterBreak="0">
    <w:nsid w:val="6011468C"/>
    <w:multiLevelType w:val="hybridMultilevel"/>
    <w:tmpl w:val="57CE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EA0D87"/>
    <w:multiLevelType w:val="hybridMultilevel"/>
    <w:tmpl w:val="3A74E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507AD9"/>
    <w:multiLevelType w:val="hybridMultilevel"/>
    <w:tmpl w:val="34F043AE"/>
    <w:lvl w:ilvl="0" w:tplc="C7B4CB92">
      <w:start w:val="1"/>
      <w:numFmt w:val="bullet"/>
      <w:lvlText w:val=""/>
      <w:lvlPicBulletId w:val="0"/>
      <w:lvlJc w:val="left"/>
      <w:pPr>
        <w:tabs>
          <w:tab w:val="num" w:pos="720"/>
        </w:tabs>
        <w:ind w:left="720" w:hanging="360"/>
      </w:pPr>
      <w:rPr>
        <w:rFonts w:ascii="Symbol" w:hAnsi="Symbol" w:hint="default"/>
      </w:rPr>
    </w:lvl>
    <w:lvl w:ilvl="1" w:tplc="1EAE4A4A" w:tentative="1">
      <w:start w:val="1"/>
      <w:numFmt w:val="bullet"/>
      <w:lvlText w:val=""/>
      <w:lvlJc w:val="left"/>
      <w:pPr>
        <w:tabs>
          <w:tab w:val="num" w:pos="1440"/>
        </w:tabs>
        <w:ind w:left="1440" w:hanging="360"/>
      </w:pPr>
      <w:rPr>
        <w:rFonts w:ascii="Symbol" w:hAnsi="Symbol" w:hint="default"/>
      </w:rPr>
    </w:lvl>
    <w:lvl w:ilvl="2" w:tplc="5674F218" w:tentative="1">
      <w:start w:val="1"/>
      <w:numFmt w:val="bullet"/>
      <w:lvlText w:val=""/>
      <w:lvlJc w:val="left"/>
      <w:pPr>
        <w:tabs>
          <w:tab w:val="num" w:pos="2160"/>
        </w:tabs>
        <w:ind w:left="2160" w:hanging="360"/>
      </w:pPr>
      <w:rPr>
        <w:rFonts w:ascii="Symbol" w:hAnsi="Symbol" w:hint="default"/>
      </w:rPr>
    </w:lvl>
    <w:lvl w:ilvl="3" w:tplc="22EAB858" w:tentative="1">
      <w:start w:val="1"/>
      <w:numFmt w:val="bullet"/>
      <w:lvlText w:val=""/>
      <w:lvlJc w:val="left"/>
      <w:pPr>
        <w:tabs>
          <w:tab w:val="num" w:pos="2880"/>
        </w:tabs>
        <w:ind w:left="2880" w:hanging="360"/>
      </w:pPr>
      <w:rPr>
        <w:rFonts w:ascii="Symbol" w:hAnsi="Symbol" w:hint="default"/>
      </w:rPr>
    </w:lvl>
    <w:lvl w:ilvl="4" w:tplc="86DAD1B0" w:tentative="1">
      <w:start w:val="1"/>
      <w:numFmt w:val="bullet"/>
      <w:lvlText w:val=""/>
      <w:lvlJc w:val="left"/>
      <w:pPr>
        <w:tabs>
          <w:tab w:val="num" w:pos="3600"/>
        </w:tabs>
        <w:ind w:left="3600" w:hanging="360"/>
      </w:pPr>
      <w:rPr>
        <w:rFonts w:ascii="Symbol" w:hAnsi="Symbol" w:hint="default"/>
      </w:rPr>
    </w:lvl>
    <w:lvl w:ilvl="5" w:tplc="EC482E58" w:tentative="1">
      <w:start w:val="1"/>
      <w:numFmt w:val="bullet"/>
      <w:lvlText w:val=""/>
      <w:lvlJc w:val="left"/>
      <w:pPr>
        <w:tabs>
          <w:tab w:val="num" w:pos="4320"/>
        </w:tabs>
        <w:ind w:left="4320" w:hanging="360"/>
      </w:pPr>
      <w:rPr>
        <w:rFonts w:ascii="Symbol" w:hAnsi="Symbol" w:hint="default"/>
      </w:rPr>
    </w:lvl>
    <w:lvl w:ilvl="6" w:tplc="45621B14" w:tentative="1">
      <w:start w:val="1"/>
      <w:numFmt w:val="bullet"/>
      <w:lvlText w:val=""/>
      <w:lvlJc w:val="left"/>
      <w:pPr>
        <w:tabs>
          <w:tab w:val="num" w:pos="5040"/>
        </w:tabs>
        <w:ind w:left="5040" w:hanging="360"/>
      </w:pPr>
      <w:rPr>
        <w:rFonts w:ascii="Symbol" w:hAnsi="Symbol" w:hint="default"/>
      </w:rPr>
    </w:lvl>
    <w:lvl w:ilvl="7" w:tplc="3C783696" w:tentative="1">
      <w:start w:val="1"/>
      <w:numFmt w:val="bullet"/>
      <w:lvlText w:val=""/>
      <w:lvlJc w:val="left"/>
      <w:pPr>
        <w:tabs>
          <w:tab w:val="num" w:pos="5760"/>
        </w:tabs>
        <w:ind w:left="5760" w:hanging="360"/>
      </w:pPr>
      <w:rPr>
        <w:rFonts w:ascii="Symbol" w:hAnsi="Symbol" w:hint="default"/>
      </w:rPr>
    </w:lvl>
    <w:lvl w:ilvl="8" w:tplc="851C0AD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983234E"/>
    <w:multiLevelType w:val="multilevel"/>
    <w:tmpl w:val="339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18768B"/>
    <w:multiLevelType w:val="multilevel"/>
    <w:tmpl w:val="1498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6A44F5"/>
    <w:multiLevelType w:val="multilevel"/>
    <w:tmpl w:val="3BC6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CD280E"/>
    <w:multiLevelType w:val="multilevel"/>
    <w:tmpl w:val="B214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9E10F2"/>
    <w:multiLevelType w:val="hybridMultilevel"/>
    <w:tmpl w:val="F9280B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15:restartNumberingAfterBreak="0">
    <w:nsid w:val="7A740B85"/>
    <w:multiLevelType w:val="multilevel"/>
    <w:tmpl w:val="2ACC575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040690"/>
    <w:multiLevelType w:val="multilevel"/>
    <w:tmpl w:val="C5AA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0"/>
  </w:num>
  <w:num w:numId="3">
    <w:abstractNumId w:val="28"/>
  </w:num>
  <w:num w:numId="4">
    <w:abstractNumId w:val="0"/>
  </w:num>
  <w:num w:numId="5">
    <w:abstractNumId w:val="1"/>
  </w:num>
  <w:num w:numId="6">
    <w:abstractNumId w:val="2"/>
  </w:num>
  <w:num w:numId="7">
    <w:abstractNumId w:val="5"/>
  </w:num>
  <w:num w:numId="8">
    <w:abstractNumId w:val="35"/>
  </w:num>
  <w:num w:numId="9">
    <w:abstractNumId w:val="15"/>
  </w:num>
  <w:num w:numId="10">
    <w:abstractNumId w:val="23"/>
  </w:num>
  <w:num w:numId="11">
    <w:abstractNumId w:val="21"/>
  </w:num>
  <w:num w:numId="12">
    <w:abstractNumId w:val="7"/>
  </w:num>
  <w:num w:numId="13">
    <w:abstractNumId w:val="29"/>
  </w:num>
  <w:num w:numId="14">
    <w:abstractNumId w:val="26"/>
  </w:num>
  <w:num w:numId="15">
    <w:abstractNumId w:val="40"/>
  </w:num>
  <w:num w:numId="16">
    <w:abstractNumId w:val="18"/>
  </w:num>
  <w:num w:numId="17">
    <w:abstractNumId w:val="39"/>
  </w:num>
  <w:num w:numId="18">
    <w:abstractNumId w:val="9"/>
  </w:num>
  <w:num w:numId="19">
    <w:abstractNumId w:val="27"/>
  </w:num>
  <w:num w:numId="20">
    <w:abstractNumId w:val="36"/>
  </w:num>
  <w:num w:numId="21">
    <w:abstractNumId w:val="41"/>
  </w:num>
  <w:num w:numId="22">
    <w:abstractNumId w:val="13"/>
  </w:num>
  <w:num w:numId="23">
    <w:abstractNumId w:val="33"/>
  </w:num>
  <w:num w:numId="24">
    <w:abstractNumId w:val="37"/>
  </w:num>
  <w:num w:numId="25">
    <w:abstractNumId w:val="10"/>
  </w:num>
  <w:num w:numId="26">
    <w:abstractNumId w:val="4"/>
  </w:num>
  <w:num w:numId="27">
    <w:abstractNumId w:val="19"/>
  </w:num>
  <w:num w:numId="28">
    <w:abstractNumId w:val="8"/>
  </w:num>
  <w:num w:numId="29">
    <w:abstractNumId w:val="32"/>
  </w:num>
  <w:num w:numId="30">
    <w:abstractNumId w:val="44"/>
  </w:num>
  <w:num w:numId="31">
    <w:abstractNumId w:val="31"/>
  </w:num>
  <w:num w:numId="32">
    <w:abstractNumId w:val="22"/>
  </w:num>
  <w:num w:numId="33">
    <w:abstractNumId w:val="17"/>
  </w:num>
  <w:num w:numId="34">
    <w:abstractNumId w:val="24"/>
  </w:num>
  <w:num w:numId="35">
    <w:abstractNumId w:val="16"/>
  </w:num>
  <w:num w:numId="36">
    <w:abstractNumId w:val="43"/>
  </w:num>
  <w:num w:numId="37">
    <w:abstractNumId w:val="38"/>
  </w:num>
  <w:num w:numId="38">
    <w:abstractNumId w:val="25"/>
  </w:num>
  <w:num w:numId="39">
    <w:abstractNumId w:val="42"/>
  </w:num>
  <w:num w:numId="40">
    <w:abstractNumId w:val="3"/>
  </w:num>
  <w:num w:numId="41">
    <w:abstractNumId w:val="12"/>
  </w:num>
  <w:num w:numId="42">
    <w:abstractNumId w:val="11"/>
  </w:num>
  <w:num w:numId="43">
    <w:abstractNumId w:val="20"/>
  </w:num>
  <w:num w:numId="44">
    <w:abstractNumId w:val="14"/>
  </w:num>
  <w:num w:numId="45">
    <w:abstractNumId w:val="34"/>
  </w:num>
  <w:num w:numId="46">
    <w:abstractNumId w:val="4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373A"/>
    <w:rsid w:val="00023A6F"/>
    <w:rsid w:val="000257FB"/>
    <w:rsid w:val="00026B3C"/>
    <w:rsid w:val="000317BD"/>
    <w:rsid w:val="00033587"/>
    <w:rsid w:val="00033AC2"/>
    <w:rsid w:val="000366EE"/>
    <w:rsid w:val="000421C8"/>
    <w:rsid w:val="00046B32"/>
    <w:rsid w:val="00046FAF"/>
    <w:rsid w:val="00053CF5"/>
    <w:rsid w:val="0007004E"/>
    <w:rsid w:val="0007289E"/>
    <w:rsid w:val="00075851"/>
    <w:rsid w:val="0008142C"/>
    <w:rsid w:val="0008270F"/>
    <w:rsid w:val="00085BFB"/>
    <w:rsid w:val="00087000"/>
    <w:rsid w:val="00093965"/>
    <w:rsid w:val="000966FD"/>
    <w:rsid w:val="000A26D9"/>
    <w:rsid w:val="000A297A"/>
    <w:rsid w:val="000B2BB1"/>
    <w:rsid w:val="000B381B"/>
    <w:rsid w:val="000B6351"/>
    <w:rsid w:val="000B666C"/>
    <w:rsid w:val="000B7007"/>
    <w:rsid w:val="000B73A7"/>
    <w:rsid w:val="000C69D6"/>
    <w:rsid w:val="000D61E4"/>
    <w:rsid w:val="000D665C"/>
    <w:rsid w:val="000E2A13"/>
    <w:rsid w:val="000E4374"/>
    <w:rsid w:val="000E5188"/>
    <w:rsid w:val="000E69B8"/>
    <w:rsid w:val="000F03B2"/>
    <w:rsid w:val="000F2189"/>
    <w:rsid w:val="000F5506"/>
    <w:rsid w:val="000F5AD3"/>
    <w:rsid w:val="000F72D3"/>
    <w:rsid w:val="0010152B"/>
    <w:rsid w:val="00112068"/>
    <w:rsid w:val="0011321F"/>
    <w:rsid w:val="00117586"/>
    <w:rsid w:val="001276F3"/>
    <w:rsid w:val="001325DC"/>
    <w:rsid w:val="00151100"/>
    <w:rsid w:val="0016087C"/>
    <w:rsid w:val="00161A12"/>
    <w:rsid w:val="00166476"/>
    <w:rsid w:val="001767B8"/>
    <w:rsid w:val="001838A0"/>
    <w:rsid w:val="00183D7B"/>
    <w:rsid w:val="00190040"/>
    <w:rsid w:val="001A0C1D"/>
    <w:rsid w:val="001A2490"/>
    <w:rsid w:val="001A64DA"/>
    <w:rsid w:val="001A6D43"/>
    <w:rsid w:val="001A7128"/>
    <w:rsid w:val="001A732C"/>
    <w:rsid w:val="001B54CF"/>
    <w:rsid w:val="001B5AE8"/>
    <w:rsid w:val="001B7C99"/>
    <w:rsid w:val="001C4A7F"/>
    <w:rsid w:val="001D239E"/>
    <w:rsid w:val="001E36E7"/>
    <w:rsid w:val="001E6192"/>
    <w:rsid w:val="001E7922"/>
    <w:rsid w:val="001F26BB"/>
    <w:rsid w:val="001F63BC"/>
    <w:rsid w:val="002029B1"/>
    <w:rsid w:val="00202B35"/>
    <w:rsid w:val="00202D78"/>
    <w:rsid w:val="00206437"/>
    <w:rsid w:val="00206C2F"/>
    <w:rsid w:val="00211C98"/>
    <w:rsid w:val="002121A7"/>
    <w:rsid w:val="00214F6F"/>
    <w:rsid w:val="00216EE9"/>
    <w:rsid w:val="002219BD"/>
    <w:rsid w:val="0022457F"/>
    <w:rsid w:val="00224D1C"/>
    <w:rsid w:val="0024033D"/>
    <w:rsid w:val="00241155"/>
    <w:rsid w:val="00243ACB"/>
    <w:rsid w:val="00244756"/>
    <w:rsid w:val="00245011"/>
    <w:rsid w:val="00252100"/>
    <w:rsid w:val="00262A1D"/>
    <w:rsid w:val="0026348F"/>
    <w:rsid w:val="00265794"/>
    <w:rsid w:val="00266A3E"/>
    <w:rsid w:val="00267CA9"/>
    <w:rsid w:val="00271CD1"/>
    <w:rsid w:val="002803FE"/>
    <w:rsid w:val="00281039"/>
    <w:rsid w:val="002819EA"/>
    <w:rsid w:val="00282491"/>
    <w:rsid w:val="00287C09"/>
    <w:rsid w:val="002945FF"/>
    <w:rsid w:val="00297C7D"/>
    <w:rsid w:val="00297EB4"/>
    <w:rsid w:val="002A1314"/>
    <w:rsid w:val="002A389B"/>
    <w:rsid w:val="002A43E0"/>
    <w:rsid w:val="002B4013"/>
    <w:rsid w:val="002B6F31"/>
    <w:rsid w:val="002C19C8"/>
    <w:rsid w:val="002C33E2"/>
    <w:rsid w:val="002D0DE5"/>
    <w:rsid w:val="002D32CD"/>
    <w:rsid w:val="002D51F3"/>
    <w:rsid w:val="002D762C"/>
    <w:rsid w:val="002E05A2"/>
    <w:rsid w:val="002E54A3"/>
    <w:rsid w:val="002F312B"/>
    <w:rsid w:val="002F3332"/>
    <w:rsid w:val="002F5710"/>
    <w:rsid w:val="00312173"/>
    <w:rsid w:val="003136F1"/>
    <w:rsid w:val="00314842"/>
    <w:rsid w:val="00321AF8"/>
    <w:rsid w:val="003224F1"/>
    <w:rsid w:val="00324F34"/>
    <w:rsid w:val="0033116D"/>
    <w:rsid w:val="00332E95"/>
    <w:rsid w:val="003352C1"/>
    <w:rsid w:val="00337455"/>
    <w:rsid w:val="00340F37"/>
    <w:rsid w:val="0034257F"/>
    <w:rsid w:val="0034394F"/>
    <w:rsid w:val="00347BA9"/>
    <w:rsid w:val="00353BB0"/>
    <w:rsid w:val="00360B73"/>
    <w:rsid w:val="00361D95"/>
    <w:rsid w:val="0036546F"/>
    <w:rsid w:val="00366EDC"/>
    <w:rsid w:val="00381C8B"/>
    <w:rsid w:val="003929D4"/>
    <w:rsid w:val="003960FE"/>
    <w:rsid w:val="003968AD"/>
    <w:rsid w:val="003A164D"/>
    <w:rsid w:val="003A20EF"/>
    <w:rsid w:val="003A3D5E"/>
    <w:rsid w:val="003A4577"/>
    <w:rsid w:val="003C139A"/>
    <w:rsid w:val="003C153E"/>
    <w:rsid w:val="003C4E41"/>
    <w:rsid w:val="003C7C60"/>
    <w:rsid w:val="003D0B4E"/>
    <w:rsid w:val="003D338D"/>
    <w:rsid w:val="003D7706"/>
    <w:rsid w:val="003D7E2A"/>
    <w:rsid w:val="003E061E"/>
    <w:rsid w:val="003E1F2C"/>
    <w:rsid w:val="003E5BB0"/>
    <w:rsid w:val="003F0266"/>
    <w:rsid w:val="003F3914"/>
    <w:rsid w:val="004072E2"/>
    <w:rsid w:val="00415311"/>
    <w:rsid w:val="00425BC2"/>
    <w:rsid w:val="00427614"/>
    <w:rsid w:val="0042789B"/>
    <w:rsid w:val="004344E8"/>
    <w:rsid w:val="004442B2"/>
    <w:rsid w:val="00452691"/>
    <w:rsid w:val="00456E37"/>
    <w:rsid w:val="00461DBE"/>
    <w:rsid w:val="0046357C"/>
    <w:rsid w:val="00463F9C"/>
    <w:rsid w:val="0046444C"/>
    <w:rsid w:val="00466810"/>
    <w:rsid w:val="00470D23"/>
    <w:rsid w:val="0047101D"/>
    <w:rsid w:val="0048017F"/>
    <w:rsid w:val="004858C4"/>
    <w:rsid w:val="00496356"/>
    <w:rsid w:val="004A2F43"/>
    <w:rsid w:val="004A48A1"/>
    <w:rsid w:val="004A6B9E"/>
    <w:rsid w:val="004B3A59"/>
    <w:rsid w:val="004C0CE4"/>
    <w:rsid w:val="004C1619"/>
    <w:rsid w:val="004C2F69"/>
    <w:rsid w:val="004C3BE1"/>
    <w:rsid w:val="004C4313"/>
    <w:rsid w:val="004F5E00"/>
    <w:rsid w:val="004F74F1"/>
    <w:rsid w:val="004F7EC6"/>
    <w:rsid w:val="00502D6C"/>
    <w:rsid w:val="005060DE"/>
    <w:rsid w:val="0051366B"/>
    <w:rsid w:val="00516278"/>
    <w:rsid w:val="0052069E"/>
    <w:rsid w:val="00524DCF"/>
    <w:rsid w:val="0052538F"/>
    <w:rsid w:val="00526B9C"/>
    <w:rsid w:val="00532D16"/>
    <w:rsid w:val="00536B2A"/>
    <w:rsid w:val="00537967"/>
    <w:rsid w:val="00543D38"/>
    <w:rsid w:val="00544157"/>
    <w:rsid w:val="005458B9"/>
    <w:rsid w:val="00546A6F"/>
    <w:rsid w:val="0055137B"/>
    <w:rsid w:val="005529B6"/>
    <w:rsid w:val="00554E79"/>
    <w:rsid w:val="005600FC"/>
    <w:rsid w:val="005637B8"/>
    <w:rsid w:val="0056700E"/>
    <w:rsid w:val="0058060F"/>
    <w:rsid w:val="005847FF"/>
    <w:rsid w:val="00587911"/>
    <w:rsid w:val="005962F1"/>
    <w:rsid w:val="00596875"/>
    <w:rsid w:val="0059768F"/>
    <w:rsid w:val="005A3178"/>
    <w:rsid w:val="005A3FB9"/>
    <w:rsid w:val="005A6470"/>
    <w:rsid w:val="005B1203"/>
    <w:rsid w:val="005B5CE0"/>
    <w:rsid w:val="005B7BD3"/>
    <w:rsid w:val="005C0421"/>
    <w:rsid w:val="005C3769"/>
    <w:rsid w:val="005C40E5"/>
    <w:rsid w:val="005C4502"/>
    <w:rsid w:val="005C542D"/>
    <w:rsid w:val="005C6EEC"/>
    <w:rsid w:val="005D134B"/>
    <w:rsid w:val="005D163A"/>
    <w:rsid w:val="005D208D"/>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42DFE"/>
    <w:rsid w:val="0064541C"/>
    <w:rsid w:val="00652FB7"/>
    <w:rsid w:val="00655499"/>
    <w:rsid w:val="00655ED3"/>
    <w:rsid w:val="006609CA"/>
    <w:rsid w:val="00662FE8"/>
    <w:rsid w:val="006804EC"/>
    <w:rsid w:val="00680E61"/>
    <w:rsid w:val="00682DCE"/>
    <w:rsid w:val="006876FF"/>
    <w:rsid w:val="00694829"/>
    <w:rsid w:val="0069634D"/>
    <w:rsid w:val="006A7BC7"/>
    <w:rsid w:val="006B1031"/>
    <w:rsid w:val="006B1B4F"/>
    <w:rsid w:val="006B68AF"/>
    <w:rsid w:val="006D30D7"/>
    <w:rsid w:val="006E1D9C"/>
    <w:rsid w:val="006E6A62"/>
    <w:rsid w:val="006F5026"/>
    <w:rsid w:val="00701024"/>
    <w:rsid w:val="007021E5"/>
    <w:rsid w:val="0071465A"/>
    <w:rsid w:val="00714A92"/>
    <w:rsid w:val="007150CA"/>
    <w:rsid w:val="00721CC0"/>
    <w:rsid w:val="00721CF2"/>
    <w:rsid w:val="00722C34"/>
    <w:rsid w:val="007238D7"/>
    <w:rsid w:val="007252A6"/>
    <w:rsid w:val="00727536"/>
    <w:rsid w:val="00727C45"/>
    <w:rsid w:val="00732060"/>
    <w:rsid w:val="00733AEA"/>
    <w:rsid w:val="00737032"/>
    <w:rsid w:val="0073723F"/>
    <w:rsid w:val="00742B27"/>
    <w:rsid w:val="00747AAD"/>
    <w:rsid w:val="00750E88"/>
    <w:rsid w:val="007616DD"/>
    <w:rsid w:val="00763339"/>
    <w:rsid w:val="007704B6"/>
    <w:rsid w:val="00770893"/>
    <w:rsid w:val="00772C83"/>
    <w:rsid w:val="007741A7"/>
    <w:rsid w:val="00787883"/>
    <w:rsid w:val="00790A71"/>
    <w:rsid w:val="0079222C"/>
    <w:rsid w:val="00793B02"/>
    <w:rsid w:val="007A00A3"/>
    <w:rsid w:val="007A132B"/>
    <w:rsid w:val="007A1EB2"/>
    <w:rsid w:val="007A6F4E"/>
    <w:rsid w:val="007B196E"/>
    <w:rsid w:val="007B7890"/>
    <w:rsid w:val="007C5312"/>
    <w:rsid w:val="007D3EB3"/>
    <w:rsid w:val="007D73C2"/>
    <w:rsid w:val="007E2C25"/>
    <w:rsid w:val="007E5EBB"/>
    <w:rsid w:val="007F5801"/>
    <w:rsid w:val="007F788A"/>
    <w:rsid w:val="008032C3"/>
    <w:rsid w:val="00803F67"/>
    <w:rsid w:val="00804F92"/>
    <w:rsid w:val="00816D2E"/>
    <w:rsid w:val="00817D05"/>
    <w:rsid w:val="0082346E"/>
    <w:rsid w:val="00824F3C"/>
    <w:rsid w:val="00825D37"/>
    <w:rsid w:val="00831B07"/>
    <w:rsid w:val="008325B7"/>
    <w:rsid w:val="0083344D"/>
    <w:rsid w:val="00833D36"/>
    <w:rsid w:val="00844A10"/>
    <w:rsid w:val="00845B26"/>
    <w:rsid w:val="00850C4A"/>
    <w:rsid w:val="008531B5"/>
    <w:rsid w:val="008719B8"/>
    <w:rsid w:val="0087261D"/>
    <w:rsid w:val="00873A0F"/>
    <w:rsid w:val="00874B86"/>
    <w:rsid w:val="00876072"/>
    <w:rsid w:val="00877A5B"/>
    <w:rsid w:val="00884A23"/>
    <w:rsid w:val="00885721"/>
    <w:rsid w:val="00892C65"/>
    <w:rsid w:val="00897939"/>
    <w:rsid w:val="008A23CB"/>
    <w:rsid w:val="008A347F"/>
    <w:rsid w:val="008A349F"/>
    <w:rsid w:val="008B1118"/>
    <w:rsid w:val="008B1EE6"/>
    <w:rsid w:val="008B6179"/>
    <w:rsid w:val="008B6234"/>
    <w:rsid w:val="008B7918"/>
    <w:rsid w:val="008C17A5"/>
    <w:rsid w:val="008D56B1"/>
    <w:rsid w:val="008E04CB"/>
    <w:rsid w:val="008E05F6"/>
    <w:rsid w:val="008E3153"/>
    <w:rsid w:val="008E3B0C"/>
    <w:rsid w:val="008E4099"/>
    <w:rsid w:val="008E7149"/>
    <w:rsid w:val="008F17F5"/>
    <w:rsid w:val="008F25A1"/>
    <w:rsid w:val="008F3550"/>
    <w:rsid w:val="008F42B6"/>
    <w:rsid w:val="008F7AD8"/>
    <w:rsid w:val="0090233F"/>
    <w:rsid w:val="00903C66"/>
    <w:rsid w:val="00912BED"/>
    <w:rsid w:val="00913DE8"/>
    <w:rsid w:val="0091598F"/>
    <w:rsid w:val="0091691B"/>
    <w:rsid w:val="00916AE9"/>
    <w:rsid w:val="009217EC"/>
    <w:rsid w:val="00922625"/>
    <w:rsid w:val="0092265C"/>
    <w:rsid w:val="0092350C"/>
    <w:rsid w:val="009271A3"/>
    <w:rsid w:val="00930A16"/>
    <w:rsid w:val="00931124"/>
    <w:rsid w:val="00936B3A"/>
    <w:rsid w:val="00941A4B"/>
    <w:rsid w:val="00942420"/>
    <w:rsid w:val="00943497"/>
    <w:rsid w:val="00956B0E"/>
    <w:rsid w:val="0096095E"/>
    <w:rsid w:val="00974732"/>
    <w:rsid w:val="00975BF5"/>
    <w:rsid w:val="00976EAF"/>
    <w:rsid w:val="0098127F"/>
    <w:rsid w:val="00986848"/>
    <w:rsid w:val="00987A4A"/>
    <w:rsid w:val="00990CD3"/>
    <w:rsid w:val="00990EE4"/>
    <w:rsid w:val="00996440"/>
    <w:rsid w:val="009A02B0"/>
    <w:rsid w:val="009A0A77"/>
    <w:rsid w:val="009A3B49"/>
    <w:rsid w:val="009A52F8"/>
    <w:rsid w:val="009A6512"/>
    <w:rsid w:val="009A6C2B"/>
    <w:rsid w:val="009B091C"/>
    <w:rsid w:val="009C2829"/>
    <w:rsid w:val="009C2B17"/>
    <w:rsid w:val="009D2F90"/>
    <w:rsid w:val="009D36E9"/>
    <w:rsid w:val="009E0224"/>
    <w:rsid w:val="009E1548"/>
    <w:rsid w:val="009E5FAD"/>
    <w:rsid w:val="009F504E"/>
    <w:rsid w:val="009F6435"/>
    <w:rsid w:val="009F7C23"/>
    <w:rsid w:val="00A109FA"/>
    <w:rsid w:val="00A1295B"/>
    <w:rsid w:val="00A20377"/>
    <w:rsid w:val="00A211B2"/>
    <w:rsid w:val="00A24C8F"/>
    <w:rsid w:val="00A301CE"/>
    <w:rsid w:val="00A3084E"/>
    <w:rsid w:val="00A33081"/>
    <w:rsid w:val="00A44121"/>
    <w:rsid w:val="00A454B2"/>
    <w:rsid w:val="00A6456D"/>
    <w:rsid w:val="00A73B89"/>
    <w:rsid w:val="00A7783B"/>
    <w:rsid w:val="00A83199"/>
    <w:rsid w:val="00A84CDE"/>
    <w:rsid w:val="00A86EA8"/>
    <w:rsid w:val="00A86FEA"/>
    <w:rsid w:val="00A92F52"/>
    <w:rsid w:val="00A94E3B"/>
    <w:rsid w:val="00A95999"/>
    <w:rsid w:val="00A972A5"/>
    <w:rsid w:val="00AA3BCC"/>
    <w:rsid w:val="00AA3DAA"/>
    <w:rsid w:val="00AA6C7F"/>
    <w:rsid w:val="00AB5B90"/>
    <w:rsid w:val="00AB6E66"/>
    <w:rsid w:val="00AC6DF5"/>
    <w:rsid w:val="00AD0ECC"/>
    <w:rsid w:val="00AE72FD"/>
    <w:rsid w:val="00AF2AA4"/>
    <w:rsid w:val="00AF5DE4"/>
    <w:rsid w:val="00AF61B3"/>
    <w:rsid w:val="00B03D08"/>
    <w:rsid w:val="00B11E89"/>
    <w:rsid w:val="00B14985"/>
    <w:rsid w:val="00B20F58"/>
    <w:rsid w:val="00B21C31"/>
    <w:rsid w:val="00B25A59"/>
    <w:rsid w:val="00B26D15"/>
    <w:rsid w:val="00B26E90"/>
    <w:rsid w:val="00B32644"/>
    <w:rsid w:val="00B4271F"/>
    <w:rsid w:val="00B42916"/>
    <w:rsid w:val="00B45886"/>
    <w:rsid w:val="00B45EDC"/>
    <w:rsid w:val="00B4699F"/>
    <w:rsid w:val="00B472C9"/>
    <w:rsid w:val="00B47774"/>
    <w:rsid w:val="00B5094E"/>
    <w:rsid w:val="00B5142B"/>
    <w:rsid w:val="00B568B4"/>
    <w:rsid w:val="00B57173"/>
    <w:rsid w:val="00B7091D"/>
    <w:rsid w:val="00B70F09"/>
    <w:rsid w:val="00B756E4"/>
    <w:rsid w:val="00B761DE"/>
    <w:rsid w:val="00B765E4"/>
    <w:rsid w:val="00B76E50"/>
    <w:rsid w:val="00B859FF"/>
    <w:rsid w:val="00B8641A"/>
    <w:rsid w:val="00B8642C"/>
    <w:rsid w:val="00B876FB"/>
    <w:rsid w:val="00B92A82"/>
    <w:rsid w:val="00B93AD2"/>
    <w:rsid w:val="00BA124E"/>
    <w:rsid w:val="00BA160D"/>
    <w:rsid w:val="00BA429D"/>
    <w:rsid w:val="00BA4D87"/>
    <w:rsid w:val="00BB293C"/>
    <w:rsid w:val="00BC607D"/>
    <w:rsid w:val="00BD1CFF"/>
    <w:rsid w:val="00BD6F11"/>
    <w:rsid w:val="00BD7F52"/>
    <w:rsid w:val="00BE01D0"/>
    <w:rsid w:val="00BE01DB"/>
    <w:rsid w:val="00BE1CC6"/>
    <w:rsid w:val="00BE3394"/>
    <w:rsid w:val="00BF4B36"/>
    <w:rsid w:val="00BF4E49"/>
    <w:rsid w:val="00C00795"/>
    <w:rsid w:val="00C07E58"/>
    <w:rsid w:val="00C108DA"/>
    <w:rsid w:val="00C1171D"/>
    <w:rsid w:val="00C11D6F"/>
    <w:rsid w:val="00C1383C"/>
    <w:rsid w:val="00C175F9"/>
    <w:rsid w:val="00C270F3"/>
    <w:rsid w:val="00C30B6C"/>
    <w:rsid w:val="00C400DB"/>
    <w:rsid w:val="00C46906"/>
    <w:rsid w:val="00C50B15"/>
    <w:rsid w:val="00C53DFD"/>
    <w:rsid w:val="00C545D1"/>
    <w:rsid w:val="00C60C5A"/>
    <w:rsid w:val="00C61C42"/>
    <w:rsid w:val="00C70AA9"/>
    <w:rsid w:val="00C7271C"/>
    <w:rsid w:val="00C74D16"/>
    <w:rsid w:val="00C80144"/>
    <w:rsid w:val="00C8425F"/>
    <w:rsid w:val="00C9451D"/>
    <w:rsid w:val="00C946A6"/>
    <w:rsid w:val="00CA08F1"/>
    <w:rsid w:val="00CA7B36"/>
    <w:rsid w:val="00CB0190"/>
    <w:rsid w:val="00CB2EB1"/>
    <w:rsid w:val="00CB3E9C"/>
    <w:rsid w:val="00CB52BA"/>
    <w:rsid w:val="00CB7A7D"/>
    <w:rsid w:val="00CC3714"/>
    <w:rsid w:val="00CC3E40"/>
    <w:rsid w:val="00CC6672"/>
    <w:rsid w:val="00CD1B15"/>
    <w:rsid w:val="00CD37C6"/>
    <w:rsid w:val="00CD7D72"/>
    <w:rsid w:val="00CE4BF1"/>
    <w:rsid w:val="00CF123A"/>
    <w:rsid w:val="00CF39F4"/>
    <w:rsid w:val="00CF43EA"/>
    <w:rsid w:val="00D03499"/>
    <w:rsid w:val="00D05E81"/>
    <w:rsid w:val="00D06680"/>
    <w:rsid w:val="00D078F8"/>
    <w:rsid w:val="00D12C2F"/>
    <w:rsid w:val="00D16961"/>
    <w:rsid w:val="00D20A45"/>
    <w:rsid w:val="00D22049"/>
    <w:rsid w:val="00D240CF"/>
    <w:rsid w:val="00D24421"/>
    <w:rsid w:val="00D24B33"/>
    <w:rsid w:val="00D26346"/>
    <w:rsid w:val="00D42C21"/>
    <w:rsid w:val="00D505A2"/>
    <w:rsid w:val="00D56CE7"/>
    <w:rsid w:val="00D57FE0"/>
    <w:rsid w:val="00D65042"/>
    <w:rsid w:val="00D85DA7"/>
    <w:rsid w:val="00D903E8"/>
    <w:rsid w:val="00D915F2"/>
    <w:rsid w:val="00D97BA9"/>
    <w:rsid w:val="00DA23AB"/>
    <w:rsid w:val="00DA307E"/>
    <w:rsid w:val="00DA638A"/>
    <w:rsid w:val="00DA76D0"/>
    <w:rsid w:val="00DA7742"/>
    <w:rsid w:val="00DC4754"/>
    <w:rsid w:val="00DC69BA"/>
    <w:rsid w:val="00DD3522"/>
    <w:rsid w:val="00DD47A2"/>
    <w:rsid w:val="00DD5CA2"/>
    <w:rsid w:val="00DE0391"/>
    <w:rsid w:val="00DE2079"/>
    <w:rsid w:val="00DE2631"/>
    <w:rsid w:val="00DE3705"/>
    <w:rsid w:val="00DE500F"/>
    <w:rsid w:val="00DF0D21"/>
    <w:rsid w:val="00DF616F"/>
    <w:rsid w:val="00E0041B"/>
    <w:rsid w:val="00E00956"/>
    <w:rsid w:val="00E02442"/>
    <w:rsid w:val="00E02826"/>
    <w:rsid w:val="00E03985"/>
    <w:rsid w:val="00E11899"/>
    <w:rsid w:val="00E17888"/>
    <w:rsid w:val="00E2372A"/>
    <w:rsid w:val="00E30C47"/>
    <w:rsid w:val="00E35816"/>
    <w:rsid w:val="00E43487"/>
    <w:rsid w:val="00E44B9E"/>
    <w:rsid w:val="00E625F4"/>
    <w:rsid w:val="00E76215"/>
    <w:rsid w:val="00E840C8"/>
    <w:rsid w:val="00E87236"/>
    <w:rsid w:val="00E87D19"/>
    <w:rsid w:val="00EA0165"/>
    <w:rsid w:val="00EB7D23"/>
    <w:rsid w:val="00EC490B"/>
    <w:rsid w:val="00ED00BA"/>
    <w:rsid w:val="00ED2091"/>
    <w:rsid w:val="00ED5A3B"/>
    <w:rsid w:val="00ED5C1C"/>
    <w:rsid w:val="00ED6E29"/>
    <w:rsid w:val="00EE0C3F"/>
    <w:rsid w:val="00EE3938"/>
    <w:rsid w:val="00EE4C13"/>
    <w:rsid w:val="00EE7B1F"/>
    <w:rsid w:val="00EF556C"/>
    <w:rsid w:val="00F00004"/>
    <w:rsid w:val="00F0562E"/>
    <w:rsid w:val="00F106B3"/>
    <w:rsid w:val="00F11ACA"/>
    <w:rsid w:val="00F13FE9"/>
    <w:rsid w:val="00F21CCC"/>
    <w:rsid w:val="00F31573"/>
    <w:rsid w:val="00F42420"/>
    <w:rsid w:val="00F446B2"/>
    <w:rsid w:val="00F46FF8"/>
    <w:rsid w:val="00F5234B"/>
    <w:rsid w:val="00F610ED"/>
    <w:rsid w:val="00F75CAB"/>
    <w:rsid w:val="00F8146E"/>
    <w:rsid w:val="00F900D9"/>
    <w:rsid w:val="00F904F9"/>
    <w:rsid w:val="00F90B4D"/>
    <w:rsid w:val="00F91275"/>
    <w:rsid w:val="00F91754"/>
    <w:rsid w:val="00F94D61"/>
    <w:rsid w:val="00F9573C"/>
    <w:rsid w:val="00F97CB0"/>
    <w:rsid w:val="00F97CB7"/>
    <w:rsid w:val="00FA0541"/>
    <w:rsid w:val="00FA1A08"/>
    <w:rsid w:val="00FA5C0E"/>
    <w:rsid w:val="00FC2881"/>
    <w:rsid w:val="00FC39CB"/>
    <w:rsid w:val="00FC3DF3"/>
    <w:rsid w:val="00FC47C0"/>
    <w:rsid w:val="00FD7386"/>
    <w:rsid w:val="00FE2D1B"/>
    <w:rsid w:val="00FF0E17"/>
    <w:rsid w:val="00FF2F1D"/>
    <w:rsid w:val="00FF3B4B"/>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0CF"/>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rPr>
      <w:rFonts w:eastAsiaTheme="minorEastAsia"/>
    </w:rPr>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character" w:styleId="Strong">
    <w:name w:val="Strong"/>
    <w:basedOn w:val="DefaultParagraphFont"/>
    <w:uiPriority w:val="22"/>
    <w:qFormat/>
    <w:rsid w:val="00312173"/>
    <w:rPr>
      <w:b/>
      <w:bCs/>
    </w:rPr>
  </w:style>
  <w:style w:type="character" w:customStyle="1" w:styleId="UnresolvedMention">
    <w:name w:val="Unresolved Mention"/>
    <w:basedOn w:val="DefaultParagraphFont"/>
    <w:uiPriority w:val="99"/>
    <w:semiHidden/>
    <w:unhideWhenUsed/>
    <w:rsid w:val="00D240CF"/>
    <w:rPr>
      <w:color w:val="605E5C"/>
      <w:shd w:val="clear" w:color="auto" w:fill="E1DFDD"/>
    </w:rPr>
  </w:style>
  <w:style w:type="paragraph" w:customStyle="1" w:styleId="xxmsonormal">
    <w:name w:val="x_x_msonormal"/>
    <w:basedOn w:val="Normal"/>
    <w:rsid w:val="00F904F9"/>
    <w:pPr>
      <w:spacing w:before="100" w:beforeAutospacing="1" w:after="100" w:afterAutospacing="1"/>
    </w:pPr>
  </w:style>
  <w:style w:type="character" w:customStyle="1" w:styleId="xxapple-converted-space">
    <w:name w:val="x_x_apple-converted-space"/>
    <w:basedOn w:val="DefaultParagraphFont"/>
    <w:rsid w:val="00F90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6661">
      <w:bodyDiv w:val="1"/>
      <w:marLeft w:val="0"/>
      <w:marRight w:val="0"/>
      <w:marTop w:val="0"/>
      <w:marBottom w:val="0"/>
      <w:divBdr>
        <w:top w:val="none" w:sz="0" w:space="0" w:color="auto"/>
        <w:left w:val="none" w:sz="0" w:space="0" w:color="auto"/>
        <w:bottom w:val="none" w:sz="0" w:space="0" w:color="auto"/>
        <w:right w:val="none" w:sz="0" w:space="0" w:color="auto"/>
      </w:divBdr>
    </w:div>
    <w:div w:id="74939645">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25050563">
      <w:bodyDiv w:val="1"/>
      <w:marLeft w:val="0"/>
      <w:marRight w:val="0"/>
      <w:marTop w:val="0"/>
      <w:marBottom w:val="0"/>
      <w:divBdr>
        <w:top w:val="none" w:sz="0" w:space="0" w:color="auto"/>
        <w:left w:val="none" w:sz="0" w:space="0" w:color="auto"/>
        <w:bottom w:val="none" w:sz="0" w:space="0" w:color="auto"/>
        <w:right w:val="none" w:sz="0" w:space="0" w:color="auto"/>
      </w:divBdr>
    </w:div>
    <w:div w:id="140584671">
      <w:bodyDiv w:val="1"/>
      <w:marLeft w:val="0"/>
      <w:marRight w:val="0"/>
      <w:marTop w:val="0"/>
      <w:marBottom w:val="0"/>
      <w:divBdr>
        <w:top w:val="none" w:sz="0" w:space="0" w:color="auto"/>
        <w:left w:val="none" w:sz="0" w:space="0" w:color="auto"/>
        <w:bottom w:val="none" w:sz="0" w:space="0" w:color="auto"/>
        <w:right w:val="none" w:sz="0" w:space="0" w:color="auto"/>
      </w:divBdr>
    </w:div>
    <w:div w:id="141891293">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75578295">
      <w:bodyDiv w:val="1"/>
      <w:marLeft w:val="0"/>
      <w:marRight w:val="0"/>
      <w:marTop w:val="0"/>
      <w:marBottom w:val="0"/>
      <w:divBdr>
        <w:top w:val="none" w:sz="0" w:space="0" w:color="auto"/>
        <w:left w:val="none" w:sz="0" w:space="0" w:color="auto"/>
        <w:bottom w:val="none" w:sz="0" w:space="0" w:color="auto"/>
        <w:right w:val="none" w:sz="0" w:space="0" w:color="auto"/>
      </w:divBdr>
    </w:div>
    <w:div w:id="277686281">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360058759">
      <w:bodyDiv w:val="1"/>
      <w:marLeft w:val="0"/>
      <w:marRight w:val="0"/>
      <w:marTop w:val="0"/>
      <w:marBottom w:val="0"/>
      <w:divBdr>
        <w:top w:val="none" w:sz="0" w:space="0" w:color="auto"/>
        <w:left w:val="none" w:sz="0" w:space="0" w:color="auto"/>
        <w:bottom w:val="none" w:sz="0" w:space="0" w:color="auto"/>
        <w:right w:val="none" w:sz="0" w:space="0" w:color="auto"/>
      </w:divBdr>
    </w:div>
    <w:div w:id="361978593">
      <w:bodyDiv w:val="1"/>
      <w:marLeft w:val="0"/>
      <w:marRight w:val="0"/>
      <w:marTop w:val="0"/>
      <w:marBottom w:val="0"/>
      <w:divBdr>
        <w:top w:val="none" w:sz="0" w:space="0" w:color="auto"/>
        <w:left w:val="none" w:sz="0" w:space="0" w:color="auto"/>
        <w:bottom w:val="none" w:sz="0" w:space="0" w:color="auto"/>
        <w:right w:val="none" w:sz="0" w:space="0" w:color="auto"/>
      </w:divBdr>
    </w:div>
    <w:div w:id="399715981">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45007431">
      <w:bodyDiv w:val="1"/>
      <w:marLeft w:val="0"/>
      <w:marRight w:val="0"/>
      <w:marTop w:val="0"/>
      <w:marBottom w:val="0"/>
      <w:divBdr>
        <w:top w:val="none" w:sz="0" w:space="0" w:color="auto"/>
        <w:left w:val="none" w:sz="0" w:space="0" w:color="auto"/>
        <w:bottom w:val="none" w:sz="0" w:space="0" w:color="auto"/>
        <w:right w:val="none" w:sz="0" w:space="0" w:color="auto"/>
      </w:divBdr>
    </w:div>
    <w:div w:id="476000804">
      <w:bodyDiv w:val="1"/>
      <w:marLeft w:val="0"/>
      <w:marRight w:val="0"/>
      <w:marTop w:val="0"/>
      <w:marBottom w:val="0"/>
      <w:divBdr>
        <w:top w:val="none" w:sz="0" w:space="0" w:color="auto"/>
        <w:left w:val="none" w:sz="0" w:space="0" w:color="auto"/>
        <w:bottom w:val="none" w:sz="0" w:space="0" w:color="auto"/>
        <w:right w:val="none" w:sz="0" w:space="0" w:color="auto"/>
      </w:divBdr>
    </w:div>
    <w:div w:id="476453712">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6334606">
      <w:bodyDiv w:val="1"/>
      <w:marLeft w:val="0"/>
      <w:marRight w:val="0"/>
      <w:marTop w:val="0"/>
      <w:marBottom w:val="0"/>
      <w:divBdr>
        <w:top w:val="none" w:sz="0" w:space="0" w:color="auto"/>
        <w:left w:val="none" w:sz="0" w:space="0" w:color="auto"/>
        <w:bottom w:val="none" w:sz="0" w:space="0" w:color="auto"/>
        <w:right w:val="none" w:sz="0" w:space="0" w:color="auto"/>
      </w:divBdr>
    </w:div>
    <w:div w:id="510030644">
      <w:bodyDiv w:val="1"/>
      <w:marLeft w:val="0"/>
      <w:marRight w:val="0"/>
      <w:marTop w:val="0"/>
      <w:marBottom w:val="0"/>
      <w:divBdr>
        <w:top w:val="none" w:sz="0" w:space="0" w:color="auto"/>
        <w:left w:val="none" w:sz="0" w:space="0" w:color="auto"/>
        <w:bottom w:val="none" w:sz="0" w:space="0" w:color="auto"/>
        <w:right w:val="none" w:sz="0" w:space="0" w:color="auto"/>
      </w:divBdr>
    </w:div>
    <w:div w:id="521359836">
      <w:bodyDiv w:val="1"/>
      <w:marLeft w:val="0"/>
      <w:marRight w:val="0"/>
      <w:marTop w:val="0"/>
      <w:marBottom w:val="0"/>
      <w:divBdr>
        <w:top w:val="none" w:sz="0" w:space="0" w:color="auto"/>
        <w:left w:val="none" w:sz="0" w:space="0" w:color="auto"/>
        <w:bottom w:val="none" w:sz="0" w:space="0" w:color="auto"/>
        <w:right w:val="none" w:sz="0" w:space="0" w:color="auto"/>
      </w:divBdr>
    </w:div>
    <w:div w:id="552548463">
      <w:bodyDiv w:val="1"/>
      <w:marLeft w:val="0"/>
      <w:marRight w:val="0"/>
      <w:marTop w:val="0"/>
      <w:marBottom w:val="0"/>
      <w:divBdr>
        <w:top w:val="none" w:sz="0" w:space="0" w:color="auto"/>
        <w:left w:val="none" w:sz="0" w:space="0" w:color="auto"/>
        <w:bottom w:val="none" w:sz="0" w:space="0" w:color="auto"/>
        <w:right w:val="none" w:sz="0" w:space="0" w:color="auto"/>
      </w:divBdr>
    </w:div>
    <w:div w:id="556744066">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6159352">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81056261">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04854131">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41160228">
      <w:bodyDiv w:val="1"/>
      <w:marLeft w:val="0"/>
      <w:marRight w:val="0"/>
      <w:marTop w:val="0"/>
      <w:marBottom w:val="0"/>
      <w:divBdr>
        <w:top w:val="none" w:sz="0" w:space="0" w:color="auto"/>
        <w:left w:val="none" w:sz="0" w:space="0" w:color="auto"/>
        <w:bottom w:val="none" w:sz="0" w:space="0" w:color="auto"/>
        <w:right w:val="none" w:sz="0" w:space="0" w:color="auto"/>
      </w:divBdr>
    </w:div>
    <w:div w:id="849952805">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924144760">
      <w:bodyDiv w:val="1"/>
      <w:marLeft w:val="0"/>
      <w:marRight w:val="0"/>
      <w:marTop w:val="0"/>
      <w:marBottom w:val="0"/>
      <w:divBdr>
        <w:top w:val="none" w:sz="0" w:space="0" w:color="auto"/>
        <w:left w:val="none" w:sz="0" w:space="0" w:color="auto"/>
        <w:bottom w:val="none" w:sz="0" w:space="0" w:color="auto"/>
        <w:right w:val="none" w:sz="0" w:space="0" w:color="auto"/>
      </w:divBdr>
    </w:div>
    <w:div w:id="933712638">
      <w:bodyDiv w:val="1"/>
      <w:marLeft w:val="0"/>
      <w:marRight w:val="0"/>
      <w:marTop w:val="0"/>
      <w:marBottom w:val="0"/>
      <w:divBdr>
        <w:top w:val="none" w:sz="0" w:space="0" w:color="auto"/>
        <w:left w:val="none" w:sz="0" w:space="0" w:color="auto"/>
        <w:bottom w:val="none" w:sz="0" w:space="0" w:color="auto"/>
        <w:right w:val="none" w:sz="0" w:space="0" w:color="auto"/>
      </w:divBdr>
    </w:div>
    <w:div w:id="939526452">
      <w:bodyDiv w:val="1"/>
      <w:marLeft w:val="0"/>
      <w:marRight w:val="0"/>
      <w:marTop w:val="0"/>
      <w:marBottom w:val="0"/>
      <w:divBdr>
        <w:top w:val="none" w:sz="0" w:space="0" w:color="auto"/>
        <w:left w:val="none" w:sz="0" w:space="0" w:color="auto"/>
        <w:bottom w:val="none" w:sz="0" w:space="0" w:color="auto"/>
        <w:right w:val="none" w:sz="0" w:space="0" w:color="auto"/>
      </w:divBdr>
    </w:div>
    <w:div w:id="960694883">
      <w:bodyDiv w:val="1"/>
      <w:marLeft w:val="0"/>
      <w:marRight w:val="0"/>
      <w:marTop w:val="0"/>
      <w:marBottom w:val="0"/>
      <w:divBdr>
        <w:top w:val="none" w:sz="0" w:space="0" w:color="auto"/>
        <w:left w:val="none" w:sz="0" w:space="0" w:color="auto"/>
        <w:bottom w:val="none" w:sz="0" w:space="0" w:color="auto"/>
        <w:right w:val="none" w:sz="0" w:space="0" w:color="auto"/>
      </w:divBdr>
    </w:div>
    <w:div w:id="977496136">
      <w:bodyDiv w:val="1"/>
      <w:marLeft w:val="0"/>
      <w:marRight w:val="0"/>
      <w:marTop w:val="0"/>
      <w:marBottom w:val="0"/>
      <w:divBdr>
        <w:top w:val="none" w:sz="0" w:space="0" w:color="auto"/>
        <w:left w:val="none" w:sz="0" w:space="0" w:color="auto"/>
        <w:bottom w:val="none" w:sz="0" w:space="0" w:color="auto"/>
        <w:right w:val="none" w:sz="0" w:space="0" w:color="auto"/>
      </w:divBdr>
    </w:div>
    <w:div w:id="986401053">
      <w:bodyDiv w:val="1"/>
      <w:marLeft w:val="0"/>
      <w:marRight w:val="0"/>
      <w:marTop w:val="0"/>
      <w:marBottom w:val="0"/>
      <w:divBdr>
        <w:top w:val="none" w:sz="0" w:space="0" w:color="auto"/>
        <w:left w:val="none" w:sz="0" w:space="0" w:color="auto"/>
        <w:bottom w:val="none" w:sz="0" w:space="0" w:color="auto"/>
        <w:right w:val="none" w:sz="0" w:space="0" w:color="auto"/>
      </w:divBdr>
    </w:div>
    <w:div w:id="991251757">
      <w:bodyDiv w:val="1"/>
      <w:marLeft w:val="0"/>
      <w:marRight w:val="0"/>
      <w:marTop w:val="0"/>
      <w:marBottom w:val="0"/>
      <w:divBdr>
        <w:top w:val="none" w:sz="0" w:space="0" w:color="auto"/>
        <w:left w:val="none" w:sz="0" w:space="0" w:color="auto"/>
        <w:bottom w:val="none" w:sz="0" w:space="0" w:color="auto"/>
        <w:right w:val="none" w:sz="0" w:space="0" w:color="auto"/>
      </w:divBdr>
    </w:div>
    <w:div w:id="992832083">
      <w:bodyDiv w:val="1"/>
      <w:marLeft w:val="0"/>
      <w:marRight w:val="0"/>
      <w:marTop w:val="0"/>
      <w:marBottom w:val="0"/>
      <w:divBdr>
        <w:top w:val="none" w:sz="0" w:space="0" w:color="auto"/>
        <w:left w:val="none" w:sz="0" w:space="0" w:color="auto"/>
        <w:bottom w:val="none" w:sz="0" w:space="0" w:color="auto"/>
        <w:right w:val="none" w:sz="0" w:space="0" w:color="auto"/>
      </w:divBdr>
    </w:div>
    <w:div w:id="994802209">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1830741">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62482832">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2657823">
      <w:bodyDiv w:val="1"/>
      <w:marLeft w:val="0"/>
      <w:marRight w:val="0"/>
      <w:marTop w:val="0"/>
      <w:marBottom w:val="0"/>
      <w:divBdr>
        <w:top w:val="none" w:sz="0" w:space="0" w:color="auto"/>
        <w:left w:val="none" w:sz="0" w:space="0" w:color="auto"/>
        <w:bottom w:val="none" w:sz="0" w:space="0" w:color="auto"/>
        <w:right w:val="none" w:sz="0" w:space="0" w:color="auto"/>
      </w:divBdr>
    </w:div>
    <w:div w:id="1135294545">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206335058">
      <w:bodyDiv w:val="1"/>
      <w:marLeft w:val="0"/>
      <w:marRight w:val="0"/>
      <w:marTop w:val="0"/>
      <w:marBottom w:val="0"/>
      <w:divBdr>
        <w:top w:val="none" w:sz="0" w:space="0" w:color="auto"/>
        <w:left w:val="none" w:sz="0" w:space="0" w:color="auto"/>
        <w:bottom w:val="none" w:sz="0" w:space="0" w:color="auto"/>
        <w:right w:val="none" w:sz="0" w:space="0" w:color="auto"/>
      </w:divBdr>
    </w:div>
    <w:div w:id="1215240313">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84967692">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37072428">
      <w:bodyDiv w:val="1"/>
      <w:marLeft w:val="0"/>
      <w:marRight w:val="0"/>
      <w:marTop w:val="0"/>
      <w:marBottom w:val="0"/>
      <w:divBdr>
        <w:top w:val="none" w:sz="0" w:space="0" w:color="auto"/>
        <w:left w:val="none" w:sz="0" w:space="0" w:color="auto"/>
        <w:bottom w:val="none" w:sz="0" w:space="0" w:color="auto"/>
        <w:right w:val="none" w:sz="0" w:space="0" w:color="auto"/>
      </w:divBdr>
    </w:div>
    <w:div w:id="1348560782">
      <w:bodyDiv w:val="1"/>
      <w:marLeft w:val="0"/>
      <w:marRight w:val="0"/>
      <w:marTop w:val="0"/>
      <w:marBottom w:val="0"/>
      <w:divBdr>
        <w:top w:val="none" w:sz="0" w:space="0" w:color="auto"/>
        <w:left w:val="none" w:sz="0" w:space="0" w:color="auto"/>
        <w:bottom w:val="none" w:sz="0" w:space="0" w:color="auto"/>
        <w:right w:val="none" w:sz="0" w:space="0" w:color="auto"/>
      </w:divBdr>
    </w:div>
    <w:div w:id="1356032030">
      <w:bodyDiv w:val="1"/>
      <w:marLeft w:val="0"/>
      <w:marRight w:val="0"/>
      <w:marTop w:val="0"/>
      <w:marBottom w:val="0"/>
      <w:divBdr>
        <w:top w:val="none" w:sz="0" w:space="0" w:color="auto"/>
        <w:left w:val="none" w:sz="0" w:space="0" w:color="auto"/>
        <w:bottom w:val="none" w:sz="0" w:space="0" w:color="auto"/>
        <w:right w:val="none" w:sz="0" w:space="0" w:color="auto"/>
      </w:divBdr>
    </w:div>
    <w:div w:id="1363626865">
      <w:bodyDiv w:val="1"/>
      <w:marLeft w:val="0"/>
      <w:marRight w:val="0"/>
      <w:marTop w:val="0"/>
      <w:marBottom w:val="0"/>
      <w:divBdr>
        <w:top w:val="none" w:sz="0" w:space="0" w:color="auto"/>
        <w:left w:val="none" w:sz="0" w:space="0" w:color="auto"/>
        <w:bottom w:val="none" w:sz="0" w:space="0" w:color="auto"/>
        <w:right w:val="none" w:sz="0" w:space="0" w:color="auto"/>
      </w:divBdr>
    </w:div>
    <w:div w:id="1373534764">
      <w:bodyDiv w:val="1"/>
      <w:marLeft w:val="0"/>
      <w:marRight w:val="0"/>
      <w:marTop w:val="0"/>
      <w:marBottom w:val="0"/>
      <w:divBdr>
        <w:top w:val="none" w:sz="0" w:space="0" w:color="auto"/>
        <w:left w:val="none" w:sz="0" w:space="0" w:color="auto"/>
        <w:bottom w:val="none" w:sz="0" w:space="0" w:color="auto"/>
        <w:right w:val="none" w:sz="0" w:space="0" w:color="auto"/>
      </w:divBdr>
    </w:div>
    <w:div w:id="1374840394">
      <w:bodyDiv w:val="1"/>
      <w:marLeft w:val="0"/>
      <w:marRight w:val="0"/>
      <w:marTop w:val="0"/>
      <w:marBottom w:val="0"/>
      <w:divBdr>
        <w:top w:val="none" w:sz="0" w:space="0" w:color="auto"/>
        <w:left w:val="none" w:sz="0" w:space="0" w:color="auto"/>
        <w:bottom w:val="none" w:sz="0" w:space="0" w:color="auto"/>
        <w:right w:val="none" w:sz="0" w:space="0" w:color="auto"/>
      </w:divBdr>
    </w:div>
    <w:div w:id="1381829087">
      <w:bodyDiv w:val="1"/>
      <w:marLeft w:val="0"/>
      <w:marRight w:val="0"/>
      <w:marTop w:val="0"/>
      <w:marBottom w:val="0"/>
      <w:divBdr>
        <w:top w:val="none" w:sz="0" w:space="0" w:color="auto"/>
        <w:left w:val="none" w:sz="0" w:space="0" w:color="auto"/>
        <w:bottom w:val="none" w:sz="0" w:space="0" w:color="auto"/>
        <w:right w:val="none" w:sz="0" w:space="0" w:color="auto"/>
      </w:divBdr>
    </w:div>
    <w:div w:id="1441216951">
      <w:bodyDiv w:val="1"/>
      <w:marLeft w:val="0"/>
      <w:marRight w:val="0"/>
      <w:marTop w:val="0"/>
      <w:marBottom w:val="0"/>
      <w:divBdr>
        <w:top w:val="none" w:sz="0" w:space="0" w:color="auto"/>
        <w:left w:val="none" w:sz="0" w:space="0" w:color="auto"/>
        <w:bottom w:val="none" w:sz="0" w:space="0" w:color="auto"/>
        <w:right w:val="none" w:sz="0" w:space="0" w:color="auto"/>
      </w:divBdr>
    </w:div>
    <w:div w:id="1463428814">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0467659">
      <w:bodyDiv w:val="1"/>
      <w:marLeft w:val="0"/>
      <w:marRight w:val="0"/>
      <w:marTop w:val="0"/>
      <w:marBottom w:val="0"/>
      <w:divBdr>
        <w:top w:val="none" w:sz="0" w:space="0" w:color="auto"/>
        <w:left w:val="none" w:sz="0" w:space="0" w:color="auto"/>
        <w:bottom w:val="none" w:sz="0" w:space="0" w:color="auto"/>
        <w:right w:val="none" w:sz="0" w:space="0" w:color="auto"/>
      </w:divBdr>
    </w:div>
    <w:div w:id="1504782323">
      <w:bodyDiv w:val="1"/>
      <w:marLeft w:val="0"/>
      <w:marRight w:val="0"/>
      <w:marTop w:val="0"/>
      <w:marBottom w:val="0"/>
      <w:divBdr>
        <w:top w:val="none" w:sz="0" w:space="0" w:color="auto"/>
        <w:left w:val="none" w:sz="0" w:space="0" w:color="auto"/>
        <w:bottom w:val="none" w:sz="0" w:space="0" w:color="auto"/>
        <w:right w:val="none" w:sz="0" w:space="0" w:color="auto"/>
      </w:divBdr>
    </w:div>
    <w:div w:id="1523667398">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9265497">
      <w:bodyDiv w:val="1"/>
      <w:marLeft w:val="0"/>
      <w:marRight w:val="0"/>
      <w:marTop w:val="0"/>
      <w:marBottom w:val="0"/>
      <w:divBdr>
        <w:top w:val="none" w:sz="0" w:space="0" w:color="auto"/>
        <w:left w:val="none" w:sz="0" w:space="0" w:color="auto"/>
        <w:bottom w:val="none" w:sz="0" w:space="0" w:color="auto"/>
        <w:right w:val="none" w:sz="0" w:space="0" w:color="auto"/>
      </w:divBdr>
    </w:div>
    <w:div w:id="1615672027">
      <w:bodyDiv w:val="1"/>
      <w:marLeft w:val="0"/>
      <w:marRight w:val="0"/>
      <w:marTop w:val="0"/>
      <w:marBottom w:val="0"/>
      <w:divBdr>
        <w:top w:val="none" w:sz="0" w:space="0" w:color="auto"/>
        <w:left w:val="none" w:sz="0" w:space="0" w:color="auto"/>
        <w:bottom w:val="none" w:sz="0" w:space="0" w:color="auto"/>
        <w:right w:val="none" w:sz="0" w:space="0" w:color="auto"/>
      </w:divBdr>
    </w:div>
    <w:div w:id="1632252474">
      <w:bodyDiv w:val="1"/>
      <w:marLeft w:val="0"/>
      <w:marRight w:val="0"/>
      <w:marTop w:val="0"/>
      <w:marBottom w:val="0"/>
      <w:divBdr>
        <w:top w:val="none" w:sz="0" w:space="0" w:color="auto"/>
        <w:left w:val="none" w:sz="0" w:space="0" w:color="auto"/>
        <w:bottom w:val="none" w:sz="0" w:space="0" w:color="auto"/>
        <w:right w:val="none" w:sz="0" w:space="0" w:color="auto"/>
      </w:divBdr>
    </w:div>
    <w:div w:id="1659460844">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97385343">
      <w:bodyDiv w:val="1"/>
      <w:marLeft w:val="0"/>
      <w:marRight w:val="0"/>
      <w:marTop w:val="0"/>
      <w:marBottom w:val="0"/>
      <w:divBdr>
        <w:top w:val="none" w:sz="0" w:space="0" w:color="auto"/>
        <w:left w:val="none" w:sz="0" w:space="0" w:color="auto"/>
        <w:bottom w:val="none" w:sz="0" w:space="0" w:color="auto"/>
        <w:right w:val="none" w:sz="0" w:space="0" w:color="auto"/>
      </w:divBdr>
    </w:div>
    <w:div w:id="1733389709">
      <w:bodyDiv w:val="1"/>
      <w:marLeft w:val="0"/>
      <w:marRight w:val="0"/>
      <w:marTop w:val="0"/>
      <w:marBottom w:val="0"/>
      <w:divBdr>
        <w:top w:val="none" w:sz="0" w:space="0" w:color="auto"/>
        <w:left w:val="none" w:sz="0" w:space="0" w:color="auto"/>
        <w:bottom w:val="none" w:sz="0" w:space="0" w:color="auto"/>
        <w:right w:val="none" w:sz="0" w:space="0" w:color="auto"/>
      </w:divBdr>
    </w:div>
    <w:div w:id="1738939276">
      <w:bodyDiv w:val="1"/>
      <w:marLeft w:val="0"/>
      <w:marRight w:val="0"/>
      <w:marTop w:val="0"/>
      <w:marBottom w:val="0"/>
      <w:divBdr>
        <w:top w:val="none" w:sz="0" w:space="0" w:color="auto"/>
        <w:left w:val="none" w:sz="0" w:space="0" w:color="auto"/>
        <w:bottom w:val="none" w:sz="0" w:space="0" w:color="auto"/>
        <w:right w:val="none" w:sz="0" w:space="0" w:color="auto"/>
      </w:divBdr>
    </w:div>
    <w:div w:id="1741899127">
      <w:bodyDiv w:val="1"/>
      <w:marLeft w:val="0"/>
      <w:marRight w:val="0"/>
      <w:marTop w:val="0"/>
      <w:marBottom w:val="0"/>
      <w:divBdr>
        <w:top w:val="none" w:sz="0" w:space="0" w:color="auto"/>
        <w:left w:val="none" w:sz="0" w:space="0" w:color="auto"/>
        <w:bottom w:val="none" w:sz="0" w:space="0" w:color="auto"/>
        <w:right w:val="none" w:sz="0" w:space="0" w:color="auto"/>
      </w:divBdr>
    </w:div>
    <w:div w:id="1785033955">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801609680">
      <w:bodyDiv w:val="1"/>
      <w:marLeft w:val="0"/>
      <w:marRight w:val="0"/>
      <w:marTop w:val="0"/>
      <w:marBottom w:val="0"/>
      <w:divBdr>
        <w:top w:val="none" w:sz="0" w:space="0" w:color="auto"/>
        <w:left w:val="none" w:sz="0" w:space="0" w:color="auto"/>
        <w:bottom w:val="none" w:sz="0" w:space="0" w:color="auto"/>
        <w:right w:val="none" w:sz="0" w:space="0" w:color="auto"/>
      </w:divBdr>
    </w:div>
    <w:div w:id="1801611834">
      <w:bodyDiv w:val="1"/>
      <w:marLeft w:val="0"/>
      <w:marRight w:val="0"/>
      <w:marTop w:val="0"/>
      <w:marBottom w:val="0"/>
      <w:divBdr>
        <w:top w:val="none" w:sz="0" w:space="0" w:color="auto"/>
        <w:left w:val="none" w:sz="0" w:space="0" w:color="auto"/>
        <w:bottom w:val="none" w:sz="0" w:space="0" w:color="auto"/>
        <w:right w:val="none" w:sz="0" w:space="0" w:color="auto"/>
      </w:divBdr>
    </w:div>
    <w:div w:id="1813401619">
      <w:bodyDiv w:val="1"/>
      <w:marLeft w:val="0"/>
      <w:marRight w:val="0"/>
      <w:marTop w:val="0"/>
      <w:marBottom w:val="0"/>
      <w:divBdr>
        <w:top w:val="none" w:sz="0" w:space="0" w:color="auto"/>
        <w:left w:val="none" w:sz="0" w:space="0" w:color="auto"/>
        <w:bottom w:val="none" w:sz="0" w:space="0" w:color="auto"/>
        <w:right w:val="none" w:sz="0" w:space="0" w:color="auto"/>
      </w:divBdr>
    </w:div>
    <w:div w:id="1813715935">
      <w:bodyDiv w:val="1"/>
      <w:marLeft w:val="0"/>
      <w:marRight w:val="0"/>
      <w:marTop w:val="0"/>
      <w:marBottom w:val="0"/>
      <w:divBdr>
        <w:top w:val="none" w:sz="0" w:space="0" w:color="auto"/>
        <w:left w:val="none" w:sz="0" w:space="0" w:color="auto"/>
        <w:bottom w:val="none" w:sz="0" w:space="0" w:color="auto"/>
        <w:right w:val="none" w:sz="0" w:space="0" w:color="auto"/>
      </w:divBdr>
    </w:div>
    <w:div w:id="1852911650">
      <w:bodyDiv w:val="1"/>
      <w:marLeft w:val="0"/>
      <w:marRight w:val="0"/>
      <w:marTop w:val="0"/>
      <w:marBottom w:val="0"/>
      <w:divBdr>
        <w:top w:val="none" w:sz="0" w:space="0" w:color="auto"/>
        <w:left w:val="none" w:sz="0" w:space="0" w:color="auto"/>
        <w:bottom w:val="none" w:sz="0" w:space="0" w:color="auto"/>
        <w:right w:val="none" w:sz="0" w:space="0" w:color="auto"/>
      </w:divBdr>
    </w:div>
    <w:div w:id="1860386386">
      <w:bodyDiv w:val="1"/>
      <w:marLeft w:val="0"/>
      <w:marRight w:val="0"/>
      <w:marTop w:val="0"/>
      <w:marBottom w:val="0"/>
      <w:divBdr>
        <w:top w:val="none" w:sz="0" w:space="0" w:color="auto"/>
        <w:left w:val="none" w:sz="0" w:space="0" w:color="auto"/>
        <w:bottom w:val="none" w:sz="0" w:space="0" w:color="auto"/>
        <w:right w:val="none" w:sz="0" w:space="0" w:color="auto"/>
      </w:divBdr>
    </w:div>
    <w:div w:id="1874347965">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905868815">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2950885">
      <w:bodyDiv w:val="1"/>
      <w:marLeft w:val="0"/>
      <w:marRight w:val="0"/>
      <w:marTop w:val="0"/>
      <w:marBottom w:val="0"/>
      <w:divBdr>
        <w:top w:val="none" w:sz="0" w:space="0" w:color="auto"/>
        <w:left w:val="none" w:sz="0" w:space="0" w:color="auto"/>
        <w:bottom w:val="none" w:sz="0" w:space="0" w:color="auto"/>
        <w:right w:val="none" w:sz="0" w:space="0" w:color="auto"/>
      </w:divBdr>
    </w:div>
    <w:div w:id="1945114052">
      <w:bodyDiv w:val="1"/>
      <w:marLeft w:val="0"/>
      <w:marRight w:val="0"/>
      <w:marTop w:val="0"/>
      <w:marBottom w:val="0"/>
      <w:divBdr>
        <w:top w:val="none" w:sz="0" w:space="0" w:color="auto"/>
        <w:left w:val="none" w:sz="0" w:space="0" w:color="auto"/>
        <w:bottom w:val="none" w:sz="0" w:space="0" w:color="auto"/>
        <w:right w:val="none" w:sz="0" w:space="0" w:color="auto"/>
      </w:divBdr>
    </w:div>
    <w:div w:id="1975983317">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25856557">
      <w:bodyDiv w:val="1"/>
      <w:marLeft w:val="0"/>
      <w:marRight w:val="0"/>
      <w:marTop w:val="0"/>
      <w:marBottom w:val="0"/>
      <w:divBdr>
        <w:top w:val="none" w:sz="0" w:space="0" w:color="auto"/>
        <w:left w:val="none" w:sz="0" w:space="0" w:color="auto"/>
        <w:bottom w:val="none" w:sz="0" w:space="0" w:color="auto"/>
        <w:right w:val="none" w:sz="0" w:space="0" w:color="auto"/>
      </w:divBdr>
    </w:div>
    <w:div w:id="2030329813">
      <w:bodyDiv w:val="1"/>
      <w:marLeft w:val="0"/>
      <w:marRight w:val="0"/>
      <w:marTop w:val="0"/>
      <w:marBottom w:val="0"/>
      <w:divBdr>
        <w:top w:val="none" w:sz="0" w:space="0" w:color="auto"/>
        <w:left w:val="none" w:sz="0" w:space="0" w:color="auto"/>
        <w:bottom w:val="none" w:sz="0" w:space="0" w:color="auto"/>
        <w:right w:val="none" w:sz="0" w:space="0" w:color="auto"/>
      </w:divBdr>
    </w:div>
    <w:div w:id="2037852755">
      <w:bodyDiv w:val="1"/>
      <w:marLeft w:val="0"/>
      <w:marRight w:val="0"/>
      <w:marTop w:val="0"/>
      <w:marBottom w:val="0"/>
      <w:divBdr>
        <w:top w:val="none" w:sz="0" w:space="0" w:color="auto"/>
        <w:left w:val="none" w:sz="0" w:space="0" w:color="auto"/>
        <w:bottom w:val="none" w:sz="0" w:space="0" w:color="auto"/>
        <w:right w:val="none" w:sz="0" w:space="0" w:color="auto"/>
      </w:divBdr>
    </w:div>
    <w:div w:id="2098280971">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5199709">
      <w:bodyDiv w:val="1"/>
      <w:marLeft w:val="0"/>
      <w:marRight w:val="0"/>
      <w:marTop w:val="0"/>
      <w:marBottom w:val="0"/>
      <w:divBdr>
        <w:top w:val="none" w:sz="0" w:space="0" w:color="auto"/>
        <w:left w:val="none" w:sz="0" w:space="0" w:color="auto"/>
        <w:bottom w:val="none" w:sz="0" w:space="0" w:color="auto"/>
        <w:right w:val="none" w:sz="0" w:space="0" w:color="auto"/>
      </w:divBdr>
    </w:div>
    <w:div w:id="2133205586">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hyperlink" Target="https://som.utmb.edu/student-affairs/academic-support-and-career-counseling/welcome-to-student-affairs"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utmb.us/3h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utmbhealth.com/sports" TargetMode="Externa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33589-5FCE-4693-884E-4EA8A5F9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724</Words>
  <Characters>4127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2</cp:revision>
  <cp:lastPrinted>2019-08-22T16:29:00Z</cp:lastPrinted>
  <dcterms:created xsi:type="dcterms:W3CDTF">2019-08-29T20:57:00Z</dcterms:created>
  <dcterms:modified xsi:type="dcterms:W3CDTF">2019-08-29T20:57:00Z</dcterms:modified>
</cp:coreProperties>
</file>