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9802E7" w14:textId="0B1D9A05" w:rsidR="00B14985" w:rsidRPr="00701024" w:rsidRDefault="005C40E5" w:rsidP="000257FB">
      <w:pPr>
        <w:rPr>
          <w:rFonts w:asciiTheme="majorHAnsi" w:hAnsiTheme="majorHAnsi"/>
          <w:sz w:val="2"/>
        </w:rPr>
      </w:pPr>
      <w:r w:rsidRPr="00701024">
        <w:rPr>
          <w:rFonts w:asciiTheme="majorHAnsi" w:hAnsiTheme="majorHAnsi"/>
          <w:b/>
          <w:noProof/>
          <w:color w:val="EF463B"/>
          <w:sz w:val="12"/>
          <w:szCs w:val="36"/>
        </w:rPr>
        <mc:AlternateContent>
          <mc:Choice Requires="wps">
            <w:drawing>
              <wp:anchor distT="45720" distB="45720" distL="114300" distR="114300" simplePos="0" relativeHeight="251664896" behindDoc="0" locked="0" layoutInCell="1" allowOverlap="1" wp14:anchorId="49B702E8" wp14:editId="67CEED7F">
                <wp:simplePos x="0" y="0"/>
                <wp:positionH relativeFrom="column">
                  <wp:posOffset>5174524</wp:posOffset>
                </wp:positionH>
                <wp:positionV relativeFrom="paragraph">
                  <wp:posOffset>-277088</wp:posOffset>
                </wp:positionV>
                <wp:extent cx="1828800" cy="26924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69240"/>
                        </a:xfrm>
                        <a:prstGeom prst="rect">
                          <a:avLst/>
                        </a:prstGeom>
                        <a:solidFill>
                          <a:srgbClr val="FFFFFF"/>
                        </a:solidFill>
                        <a:ln w="9525">
                          <a:noFill/>
                          <a:miter lim="800000"/>
                          <a:headEnd/>
                          <a:tailEnd/>
                        </a:ln>
                      </wps:spPr>
                      <wps:txbx>
                        <w:txbxContent>
                          <w:p w14:paraId="2E72DCC8" w14:textId="77777777" w:rsidR="00C46906" w:rsidRPr="00C175F9" w:rsidRDefault="00780D78" w:rsidP="00B14985">
                            <w:pPr>
                              <w:jc w:val="right"/>
                              <w:rPr>
                                <w:rFonts w:ascii="Calibri Light" w:hAnsi="Calibri Light"/>
                                <w:b/>
                                <w:color w:val="FF0000"/>
                                <w:sz w:val="20"/>
                              </w:rPr>
                            </w:pPr>
                            <w:hyperlink r:id="rId11" w:history="1">
                              <w:r w:rsidR="00C46906" w:rsidRPr="00C175F9">
                                <w:rPr>
                                  <w:rStyle w:val="Hyperlink"/>
                                  <w:rFonts w:ascii="Calibri Light" w:hAnsi="Calibri Light"/>
                                  <w:b/>
                                  <w:color w:val="FF0000"/>
                                  <w:sz w:val="20"/>
                                </w:rPr>
                                <w:t>Weekly Relays User Guide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B702E8" id="_x0000_t202" coordsize="21600,21600" o:spt="202" path="m,l,21600r21600,l21600,xe">
                <v:stroke joinstyle="miter"/>
                <v:path gradientshapeok="t" o:connecttype="rect"/>
              </v:shapetype>
              <v:shape id="Text Box 2" o:spid="_x0000_s1026" type="#_x0000_t202" style="position:absolute;margin-left:407.45pt;margin-top:-21.8pt;width:2in;height:21.2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2HmHQIAABsEAAAOAAAAZHJzL2Uyb0RvYy54bWysU9uO2yAQfa/Uf0C8N06sZJtYcVbbbFNV&#10;2l6k3X4ABhyjAkOBxE6/vgPOZqPtW1UeEMMMhzNnZta3g9HkKH1QYGs6m0wpkZaDUHZf0x9Pu3dL&#10;SkJkVjANVtb0JAO93bx9s+5dJUvoQAvpCYLYUPWupl2MriqKwDtpWJiAkxadLXjDIpp+XwjPekQ3&#10;uiin05uiBy+cBy5DwNv70Uk3Gb9tJY/f2jbISHRNkVvMu897k/Zis2bV3jPXKX6mwf6BhWHK4qcX&#10;qHsWGTl49ReUUdxDgDZOOJgC2lZxmXPAbGbTV9k8dszJnAuKE9xFpvD/YPnX43dPlKhpSYllBkv0&#10;JIdIPsBAyqRO70KFQY8Ow+KA11jlnGlwD8B/BmJh2zG7l3feQ99JJpDdLL0srp6OOCGBNP0XEPgN&#10;O0TIQEPrTZIOxSCIjlU6XSqTqPD05bJcLqfo4ugrb1blPJeuYNXza+dD/CTBkHSoqcfKZ3R2fAgx&#10;sWHVc0j6LIBWYqe0zobfN1vtyZFhl+zyygm8CtOW9DVdLcpFRraQ3ucGMipiF2tlaooscY19ldT4&#10;aEUOiUzp8YxMtD3LkxQZtYlDM2Bg0qwBcUKhPIzditOFhw78b0p67NSahl8H5iUl+rNFsVezOapB&#10;Yjbmi/clGv7a01x7mOUIVdNIyXjcxjwOSQcLd1iUVmW9XpicuWIHZhnP05Ja/NrOUS8zvfkDAAD/&#10;/wMAUEsDBBQABgAIAAAAIQASuIld3wAAAAsBAAAPAAAAZHJzL2Rvd25yZXYueG1sTI/BToNAEIbv&#10;Jr7DZky8mHYBkbbI0qiJxmtrH2Bgp0BkZwm7LfTt3Z7scf758s83xXY2vTjT6DrLCuJlBIK4trrj&#10;RsHh53OxBuE8ssbeMim4kINteX9XYK7txDs6730jQgm7HBW03g+5lK5uyaBb2oE47I52NOjDODZS&#10;jziFctPLJIoyabDjcKHFgT5aqn/3J6Pg+D09vWym6ssfVrs0e8duVdmLUo8P89srCE+z/4fhqh/U&#10;oQxOlT2xdqJXsI7TTUAVLNLnDMSViKMkRFWI4gRkWcjbH8o/AAAA//8DAFBLAQItABQABgAIAAAA&#10;IQC2gziS/gAAAOEBAAATAAAAAAAAAAAAAAAAAAAAAABbQ29udGVudF9UeXBlc10ueG1sUEsBAi0A&#10;FAAGAAgAAAAhADj9If/WAAAAlAEAAAsAAAAAAAAAAAAAAAAALwEAAF9yZWxzLy5yZWxzUEsBAi0A&#10;FAAGAAgAAAAhAES3YeYdAgAAGwQAAA4AAAAAAAAAAAAAAAAALgIAAGRycy9lMm9Eb2MueG1sUEsB&#10;Ai0AFAAGAAgAAAAhABK4iV3fAAAACwEAAA8AAAAAAAAAAAAAAAAAdwQAAGRycy9kb3ducmV2Lnht&#10;bFBLBQYAAAAABAAEAPMAAACDBQAAAAA=&#10;" stroked="f">
                <v:textbox>
                  <w:txbxContent>
                    <w:p w14:paraId="2E72DCC8" w14:textId="77777777" w:rsidR="00C46906" w:rsidRPr="00C175F9" w:rsidRDefault="00780D78" w:rsidP="00B14985">
                      <w:pPr>
                        <w:jc w:val="right"/>
                        <w:rPr>
                          <w:rFonts w:ascii="Calibri Light" w:hAnsi="Calibri Light"/>
                          <w:b/>
                          <w:color w:val="FF0000"/>
                          <w:sz w:val="20"/>
                        </w:rPr>
                      </w:pPr>
                      <w:hyperlink r:id="rId12" w:history="1">
                        <w:r w:rsidR="00C46906" w:rsidRPr="00C175F9">
                          <w:rPr>
                            <w:rStyle w:val="Hyperlink"/>
                            <w:rFonts w:ascii="Calibri Light" w:hAnsi="Calibri Light"/>
                            <w:b/>
                            <w:color w:val="FF0000"/>
                            <w:sz w:val="20"/>
                          </w:rPr>
                          <w:t>Weekly Relays User Guide</w:t>
                        </w:r>
                      </w:hyperlink>
                    </w:p>
                  </w:txbxContent>
                </v:textbox>
              </v:shape>
            </w:pict>
          </mc:Fallback>
        </mc:AlternateContent>
      </w:r>
      <w:r w:rsidR="00DD47A2" w:rsidRPr="00701024">
        <w:rPr>
          <w:noProof/>
          <w:sz w:val="6"/>
        </w:rPr>
        <mc:AlternateContent>
          <mc:Choice Requires="wps">
            <w:drawing>
              <wp:anchor distT="0" distB="0" distL="114300" distR="114300" simplePos="0" relativeHeight="251662848" behindDoc="0" locked="1" layoutInCell="1" allowOverlap="1" wp14:anchorId="07F0EF74" wp14:editId="411EF8A7">
                <wp:simplePos x="0" y="0"/>
                <wp:positionH relativeFrom="column">
                  <wp:posOffset>-3287395</wp:posOffset>
                </wp:positionH>
                <wp:positionV relativeFrom="page">
                  <wp:posOffset>965200</wp:posOffset>
                </wp:positionV>
                <wp:extent cx="703580" cy="356235"/>
                <wp:effectExtent l="0" t="0" r="1270" b="5715"/>
                <wp:wrapNone/>
                <wp:docPr id="12" name="Text Box 12"/>
                <wp:cNvGraphicFramePr/>
                <a:graphic xmlns:a="http://schemas.openxmlformats.org/drawingml/2006/main">
                  <a:graphicData uri="http://schemas.microsoft.com/office/word/2010/wordprocessingShape">
                    <wps:wsp>
                      <wps:cNvSpPr txBox="1"/>
                      <wps:spPr>
                        <a:xfrm>
                          <a:off x="0" y="0"/>
                          <a:ext cx="703580" cy="356235"/>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D3E70D" w14:textId="77777777" w:rsidR="00C46906" w:rsidRPr="00831B07" w:rsidRDefault="00C46906" w:rsidP="00831B07">
                            <w:pPr>
                              <w:spacing w:line="192" w:lineRule="auto"/>
                              <w:rPr>
                                <w:rFonts w:asciiTheme="majorHAnsi" w:hAnsiTheme="majorHAnsi"/>
                                <w:b/>
                                <w:color w:val="FF0000"/>
                                <w:sz w:val="22"/>
                                <w:szCs w:val="22"/>
                              </w:rPr>
                            </w:pPr>
                            <w:r w:rsidRPr="00831B07">
                              <w:rPr>
                                <w:rFonts w:asciiTheme="majorHAnsi" w:hAnsiTheme="majorHAnsi"/>
                                <w:b/>
                                <w:color w:val="FF0000"/>
                                <w:sz w:val="22"/>
                                <w:szCs w:val="22"/>
                              </w:rPr>
                              <w:t>TOPICS LEGEND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0EF74" id="Text Box 12" o:spid="_x0000_s1027" type="#_x0000_t202" style="position:absolute;margin-left:-258.85pt;margin-top:76pt;width:55.4pt;height:28.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QRCjwIAAJIFAAAOAAAAZHJzL2Uyb0RvYy54bWysVEtPGzEQvlfqf7B8L5sHARqxQSmIqhIC&#10;1FBxdrx2YtX2uLaT3fTXM/buJinlQtXLrj3zzYznm8flVWM02QofFNiSDk8GlAjLoVJ2VdIfT7ef&#10;LigJkdmKabCipDsR6NXs44fL2k3FCNagK+EJOrFhWruSrmN006IIfC0MCyfghEWlBG9YxKtfFZVn&#10;NXo3uhgNBmdFDb5yHrgIAaU3rZLOsn8pBY8PUgYRiS4pvi3mr8/fZfoWs0s2XXnm1op3z2D/8ArD&#10;lMWge1c3LDKy8eovV0ZxDwFkPOFgCpBScZFzwGyGg1fZLNbMiZwLkhPcnqbw/9zy++2jJ6rC2o0o&#10;scxgjZ5EE8kXaAiKkJ/ahSnCFg6BsUE5Ynt5QGFKu5HepD8mRFCPTO/27CZvHIXng/HkAjUcVePJ&#10;2Wg8SV6Kg7HzIX4VYEg6lNRj8TKnbHsXYgvtISlWAK2qW6V1vqSGEdfaky3DUi9X+eno/A+UtqQu&#10;6dl4MsiOLSTz1rO2yY3ILdOFS4m3CeZT3GmRMNp+FxIpy3m+EZtxLmzMFGH8jE4oiaHeY9jhD696&#10;j3GbB1rkyGDj3tgoCz5nn2fsQFn1s3+ybPFYm6O80zE2y6btlb7+S6h22BYe2sEKjt8qLN4dC/GR&#10;eZwkrDduh/iAH6kByYfuRMka/O+35AmPDY5aSmqczJKGXxvmBSX6m8XW/zw8PU2jnC+nk/MRXvyx&#10;ZnmssRtzDdgRQ9xDjudjwkfdH6UH84xLZJ6ioopZjrFLGvvjdWz3BS4hLubzDMLhdSze2YXjyXVi&#10;ObXmU/PMvOv6N2Lj30M/w2z6qo1bbLK0MN9EkCr3eOK5ZbXjHwc/T0m3pNJmOb5n1GGVzl4AAAD/&#10;/wMAUEsDBBQABgAIAAAAIQCZBELE4wAAAA0BAAAPAAAAZHJzL2Rvd25yZXYueG1sTI/LTsMwEEX3&#10;SPyDNUjsUjuGPghxKgRClZAqRMqG3TQZkkBsR7HbBr6eYQXL0T26c26+nmwvjjSGzjsD6UyBIFf5&#10;unONgdfdY7ICESK6GnvvyMAXBVgX52c5ZrU/uRc6lrERXOJChgbaGIdMylC1ZDHM/ECOs3c/Wox8&#10;jo2sRzxxue2lVmohLXaOP7Q40H1L1Wd5sAbexmcM1UcoN7tGE+rt5vvp4cqYy4vp7hZEpCn+wfCr&#10;z+pQsNPeH1wdRG8gmafLJbOczDWvYiS5VosbEHsDWq1SkEUu/68ofgAAAP//AwBQSwECLQAUAAYA&#10;CAAAACEAtoM4kv4AAADhAQAAEwAAAAAAAAAAAAAAAAAAAAAAW0NvbnRlbnRfVHlwZXNdLnhtbFBL&#10;AQItABQABgAIAAAAIQA4/SH/1gAAAJQBAAALAAAAAAAAAAAAAAAAAC8BAABfcmVscy8ucmVsc1BL&#10;AQItABQABgAIAAAAIQDR3QRCjwIAAJIFAAAOAAAAAAAAAAAAAAAAAC4CAABkcnMvZTJvRG9jLnht&#10;bFBLAQItABQABgAIAAAAIQCZBELE4wAAAA0BAAAPAAAAAAAAAAAAAAAAAOkEAABkcnMvZG93bnJl&#10;di54bWxQSwUGAAAAAAQABADzAAAA+QUAAAAA&#10;" fillcolor="#eeece1 [3214]" stroked="f" strokeweight=".5pt">
                <v:textbox>
                  <w:txbxContent>
                    <w:p w14:paraId="3CD3E70D" w14:textId="77777777" w:rsidR="00C46906" w:rsidRPr="00831B07" w:rsidRDefault="00C46906" w:rsidP="00831B07">
                      <w:pPr>
                        <w:spacing w:line="192" w:lineRule="auto"/>
                        <w:rPr>
                          <w:rFonts w:asciiTheme="majorHAnsi" w:hAnsiTheme="majorHAnsi"/>
                          <w:b/>
                          <w:color w:val="FF0000"/>
                          <w:sz w:val="22"/>
                          <w:szCs w:val="22"/>
                        </w:rPr>
                      </w:pPr>
                      <w:r w:rsidRPr="00831B07">
                        <w:rPr>
                          <w:rFonts w:asciiTheme="majorHAnsi" w:hAnsiTheme="majorHAnsi"/>
                          <w:b/>
                          <w:color w:val="FF0000"/>
                          <w:sz w:val="22"/>
                          <w:szCs w:val="22"/>
                        </w:rPr>
                        <w:t>TOPICS LEGEND</w:t>
                      </w:r>
                    </w:p>
                  </w:txbxContent>
                </v:textbox>
                <w10:wrap anchory="page"/>
                <w10:anchorlock/>
              </v:shape>
            </w:pict>
          </mc:Fallback>
        </mc:AlternateContent>
      </w:r>
      <w:r w:rsidR="00987A4A">
        <w:rPr>
          <w:rFonts w:asciiTheme="majorHAnsi" w:hAnsiTheme="majorHAnsi"/>
          <w:sz w:val="2"/>
        </w:rPr>
        <w:t>Ben</w:t>
      </w:r>
    </w:p>
    <w:tbl>
      <w:tblPr>
        <w:tblStyle w:val="TableGrid"/>
        <w:tblW w:w="11093" w:type="dxa"/>
        <w:tblInd w:w="-1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350"/>
        <w:gridCol w:w="540"/>
        <w:gridCol w:w="3240"/>
        <w:gridCol w:w="3780"/>
        <w:gridCol w:w="2183"/>
      </w:tblGrid>
      <w:tr w:rsidR="009C2829" w14:paraId="05EB0486" w14:textId="77777777" w:rsidTr="00B4699F">
        <w:trPr>
          <w:trHeight w:val="592"/>
        </w:trPr>
        <w:tc>
          <w:tcPr>
            <w:tcW w:w="1890" w:type="dxa"/>
            <w:gridSpan w:val="2"/>
            <w:vAlign w:val="center"/>
          </w:tcPr>
          <w:p w14:paraId="43B42BD6" w14:textId="77777777" w:rsidR="009C2829" w:rsidRDefault="009C2829" w:rsidP="005C542D">
            <w:pPr>
              <w:pStyle w:val="Header"/>
            </w:pPr>
            <w:r w:rsidRPr="00B14985">
              <w:rPr>
                <w:noProof/>
              </w:rPr>
              <w:drawing>
                <wp:anchor distT="0" distB="0" distL="114300" distR="114300" simplePos="0" relativeHeight="251751936" behindDoc="0" locked="0" layoutInCell="1" allowOverlap="1" wp14:anchorId="5C35EB65" wp14:editId="1B945B88">
                  <wp:simplePos x="0" y="0"/>
                  <wp:positionH relativeFrom="column">
                    <wp:posOffset>99695</wp:posOffset>
                  </wp:positionH>
                  <wp:positionV relativeFrom="paragraph">
                    <wp:posOffset>4445</wp:posOffset>
                  </wp:positionV>
                  <wp:extent cx="756920" cy="250190"/>
                  <wp:effectExtent l="0" t="0" r="5080" b="0"/>
                  <wp:wrapNone/>
                  <wp:docPr id="235" name="Picture 235" descr="C:\Users\krhensle\Desktop\SMALL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rhensle\Desktop\SMALL LOGO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6920" cy="2501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20" w:type="dxa"/>
            <w:gridSpan w:val="2"/>
            <w:shd w:val="clear" w:color="auto" w:fill="FF0000"/>
            <w:vAlign w:val="center"/>
          </w:tcPr>
          <w:p w14:paraId="72029B5D" w14:textId="77777777" w:rsidR="009C2829" w:rsidRPr="00B21C31" w:rsidRDefault="009C2829" w:rsidP="005C542D">
            <w:pPr>
              <w:pStyle w:val="Header"/>
              <w:jc w:val="center"/>
              <w:rPr>
                <w:rFonts w:ascii="Calibri" w:hAnsi="Calibri"/>
              </w:rPr>
            </w:pPr>
            <w:r w:rsidRPr="00B21C31">
              <w:rPr>
                <w:rFonts w:ascii="Calibri" w:hAnsi="Calibri"/>
                <w:color w:val="FFFFFF" w:themeColor="background1"/>
                <w:sz w:val="56"/>
              </w:rPr>
              <w:t>WEEKLY RELAYS</w:t>
            </w:r>
          </w:p>
        </w:tc>
        <w:tc>
          <w:tcPr>
            <w:tcW w:w="2183" w:type="dxa"/>
            <w:vAlign w:val="center"/>
          </w:tcPr>
          <w:p w14:paraId="690F2AD4" w14:textId="6632FE34" w:rsidR="009C2829" w:rsidRPr="000257FB" w:rsidRDefault="007F318E" w:rsidP="005A3FB9">
            <w:pPr>
              <w:pStyle w:val="Header"/>
              <w:jc w:val="center"/>
              <w:rPr>
                <w:rFonts w:asciiTheme="majorHAnsi" w:hAnsiTheme="majorHAnsi"/>
                <w:b/>
              </w:rPr>
            </w:pPr>
            <w:r>
              <w:rPr>
                <w:rFonts w:asciiTheme="majorHAnsi" w:hAnsiTheme="majorHAnsi"/>
                <w:b/>
                <w:sz w:val="22"/>
              </w:rPr>
              <w:t>Feb. 13</w:t>
            </w:r>
            <w:r w:rsidR="009C2829">
              <w:rPr>
                <w:rFonts w:asciiTheme="majorHAnsi" w:hAnsiTheme="majorHAnsi"/>
                <w:b/>
                <w:sz w:val="22"/>
              </w:rPr>
              <w:t>, 20</w:t>
            </w:r>
            <w:r>
              <w:rPr>
                <w:rFonts w:asciiTheme="majorHAnsi" w:hAnsiTheme="majorHAnsi"/>
                <w:b/>
                <w:sz w:val="22"/>
              </w:rPr>
              <w:t>20</w:t>
            </w:r>
          </w:p>
        </w:tc>
      </w:tr>
      <w:tr w:rsidR="009C2829" w:rsidRPr="00B14985" w14:paraId="2DD4D865" w14:textId="77777777" w:rsidTr="00B469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0"/>
        </w:trPr>
        <w:tc>
          <w:tcPr>
            <w:tcW w:w="5130" w:type="dxa"/>
            <w:gridSpan w:val="3"/>
            <w:shd w:val="clear" w:color="auto" w:fill="D9D9D9" w:themeFill="background1" w:themeFillShade="D9"/>
          </w:tcPr>
          <w:p w14:paraId="241945AC" w14:textId="77777777" w:rsidR="009C2829" w:rsidRPr="003F0266" w:rsidRDefault="009C2829" w:rsidP="00B14985">
            <w:pPr>
              <w:spacing w:before="120"/>
              <w:rPr>
                <w:rFonts w:asciiTheme="majorHAnsi" w:hAnsiTheme="majorHAnsi"/>
                <w:b/>
                <w:sz w:val="36"/>
              </w:rPr>
            </w:pPr>
            <w:r w:rsidRPr="00701024">
              <w:rPr>
                <w:rFonts w:asciiTheme="majorHAnsi" w:hAnsiTheme="majorHAnsi"/>
                <w:b/>
                <w:noProof/>
                <w:sz w:val="36"/>
              </w:rPr>
              <w:drawing>
                <wp:anchor distT="0" distB="0" distL="114300" distR="114300" simplePos="0" relativeHeight="251749888" behindDoc="0" locked="0" layoutInCell="1" allowOverlap="1" wp14:anchorId="25884214" wp14:editId="775BD2A7">
                  <wp:simplePos x="0" y="0"/>
                  <wp:positionH relativeFrom="column">
                    <wp:posOffset>4445</wp:posOffset>
                  </wp:positionH>
                  <wp:positionV relativeFrom="paragraph">
                    <wp:posOffset>97155</wp:posOffset>
                  </wp:positionV>
                  <wp:extent cx="311785" cy="23241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ews logo.png"/>
                          <pic:cNvPicPr/>
                        </pic:nvPicPr>
                        <pic:blipFill>
                          <a:blip r:embed="rId14">
                            <a:extLst>
                              <a:ext uri="{28A0092B-C50C-407E-A947-70E740481C1C}">
                                <a14:useLocalDpi xmlns:a14="http://schemas.microsoft.com/office/drawing/2010/main" val="0"/>
                              </a:ext>
                            </a:extLst>
                          </a:blip>
                          <a:stretch>
                            <a:fillRect/>
                          </a:stretch>
                        </pic:blipFill>
                        <pic:spPr>
                          <a:xfrm>
                            <a:off x="0" y="0"/>
                            <a:ext cx="311785" cy="232410"/>
                          </a:xfrm>
                          <a:prstGeom prst="rect">
                            <a:avLst/>
                          </a:prstGeom>
                        </pic:spPr>
                      </pic:pic>
                    </a:graphicData>
                  </a:graphic>
                  <wp14:sizeRelH relativeFrom="page">
                    <wp14:pctWidth>0</wp14:pctWidth>
                  </wp14:sizeRelH>
                  <wp14:sizeRelV relativeFrom="page">
                    <wp14:pctHeight>0</wp14:pctHeight>
                  </wp14:sizeRelV>
                </wp:anchor>
              </w:drawing>
            </w:r>
            <w:r w:rsidRPr="00701024">
              <w:rPr>
                <w:rFonts w:asciiTheme="majorHAnsi" w:hAnsiTheme="majorHAnsi"/>
                <w:b/>
                <w:sz w:val="36"/>
              </w:rPr>
              <w:t>YOUR DEPARTMENT NEWS</w:t>
            </w:r>
          </w:p>
        </w:tc>
        <w:tc>
          <w:tcPr>
            <w:tcW w:w="5963" w:type="dxa"/>
            <w:gridSpan w:val="2"/>
          </w:tcPr>
          <w:p w14:paraId="7892ABC7" w14:textId="77777777" w:rsidR="009C2829" w:rsidRPr="007A132B" w:rsidRDefault="009C2829" w:rsidP="007A132B">
            <w:pPr>
              <w:spacing w:before="120"/>
              <w:rPr>
                <w:rFonts w:asciiTheme="majorHAnsi" w:hAnsiTheme="majorHAnsi"/>
                <w:b/>
                <w:color w:val="FF0000"/>
                <w:sz w:val="36"/>
              </w:rPr>
            </w:pPr>
            <w:r w:rsidRPr="00B14985">
              <w:rPr>
                <w:rFonts w:asciiTheme="majorHAnsi" w:hAnsiTheme="majorHAnsi"/>
                <w:b/>
                <w:noProof/>
                <w:color w:val="FF0000"/>
                <w:sz w:val="36"/>
              </w:rPr>
              <w:drawing>
                <wp:anchor distT="0" distB="0" distL="114300" distR="114300" simplePos="0" relativeHeight="251750912" behindDoc="0" locked="0" layoutInCell="1" allowOverlap="1" wp14:anchorId="18AD4542" wp14:editId="4A46C0BB">
                  <wp:simplePos x="0" y="0"/>
                  <wp:positionH relativeFrom="column">
                    <wp:posOffset>-1905</wp:posOffset>
                  </wp:positionH>
                  <wp:positionV relativeFrom="paragraph">
                    <wp:posOffset>51435</wp:posOffset>
                  </wp:positionV>
                  <wp:extent cx="242570" cy="244475"/>
                  <wp:effectExtent l="0" t="0" r="5080" b="317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ld red logo.png"/>
                          <pic:cNvPicPr/>
                        </pic:nvPicPr>
                        <pic:blipFill>
                          <a:blip r:embed="rId15">
                            <a:extLst>
                              <a:ext uri="{28A0092B-C50C-407E-A947-70E740481C1C}">
                                <a14:useLocalDpi xmlns:a14="http://schemas.microsoft.com/office/drawing/2010/main" val="0"/>
                              </a:ext>
                            </a:extLst>
                          </a:blip>
                          <a:stretch>
                            <a:fillRect/>
                          </a:stretch>
                        </pic:blipFill>
                        <pic:spPr>
                          <a:xfrm>
                            <a:off x="0" y="0"/>
                            <a:ext cx="242570" cy="244475"/>
                          </a:xfrm>
                          <a:prstGeom prst="rect">
                            <a:avLst/>
                          </a:prstGeom>
                        </pic:spPr>
                      </pic:pic>
                    </a:graphicData>
                  </a:graphic>
                  <wp14:sizeRelH relativeFrom="page">
                    <wp14:pctWidth>0</wp14:pctWidth>
                  </wp14:sizeRelH>
                  <wp14:sizeRelV relativeFrom="page">
                    <wp14:pctHeight>0</wp14:pctHeight>
                  </wp14:sizeRelV>
                </wp:anchor>
              </w:drawing>
            </w:r>
            <w:r w:rsidRPr="00B14985">
              <w:rPr>
                <w:rFonts w:asciiTheme="majorHAnsi" w:hAnsiTheme="majorHAnsi"/>
                <w:b/>
                <w:color w:val="FF0000"/>
                <w:sz w:val="36"/>
              </w:rPr>
              <w:t>UTMB NEWS</w:t>
            </w:r>
          </w:p>
        </w:tc>
      </w:tr>
      <w:tr w:rsidR="00936B3A" w:rsidRPr="00B14985" w14:paraId="27CE3E94" w14:textId="77777777" w:rsidTr="00B469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247"/>
        </w:trPr>
        <w:tc>
          <w:tcPr>
            <w:tcW w:w="5130" w:type="dxa"/>
            <w:gridSpan w:val="3"/>
            <w:shd w:val="clear" w:color="auto" w:fill="D9D9D9" w:themeFill="background1" w:themeFillShade="D9"/>
          </w:tcPr>
          <w:p w14:paraId="323FC683" w14:textId="1F606410" w:rsidR="00DA224F" w:rsidRDefault="00DA224F" w:rsidP="00DA224F">
            <w:pPr>
              <w:rPr>
                <w:rFonts w:ascii="Tahoma" w:hAnsi="Tahoma" w:cs="Tahoma"/>
                <w:b/>
                <w:bCs/>
                <w:noProof/>
                <w:color w:val="984806" w:themeColor="accent6" w:themeShade="80"/>
                <w:sz w:val="20"/>
                <w:szCs w:val="20"/>
                <w:u w:val="single"/>
              </w:rPr>
            </w:pPr>
            <w:r>
              <w:rPr>
                <w:rFonts w:ascii="Tahoma" w:hAnsi="Tahoma" w:cs="Tahoma"/>
                <w:b/>
                <w:bCs/>
                <w:noProof/>
                <w:color w:val="984806" w:themeColor="accent6" w:themeShade="80"/>
                <w:sz w:val="20"/>
                <w:szCs w:val="20"/>
                <w:u w:val="single"/>
              </w:rPr>
              <w:t>Office of Educational Development</w:t>
            </w:r>
          </w:p>
          <w:p w14:paraId="4FEB6A37" w14:textId="77777777" w:rsidR="00DA224F" w:rsidRPr="00DA224F" w:rsidRDefault="00DA224F" w:rsidP="00DA224F">
            <w:pPr>
              <w:rPr>
                <w:rFonts w:ascii="Tahoma" w:hAnsi="Tahoma" w:cs="Tahoma"/>
                <w:b/>
                <w:bCs/>
                <w:noProof/>
                <w:color w:val="984806" w:themeColor="accent6" w:themeShade="80"/>
                <w:sz w:val="16"/>
                <w:szCs w:val="16"/>
                <w:u w:val="single"/>
              </w:rPr>
            </w:pPr>
          </w:p>
          <w:p w14:paraId="701BF6A2" w14:textId="77777777" w:rsidR="00DA224F" w:rsidRPr="00D24E2D" w:rsidRDefault="00DA224F" w:rsidP="00DA224F">
            <w:pPr>
              <w:rPr>
                <w:rFonts w:asciiTheme="majorHAnsi" w:hAnsiTheme="majorHAnsi" w:cstheme="majorHAnsi"/>
              </w:rPr>
            </w:pPr>
            <w:r w:rsidRPr="00D24E2D">
              <w:rPr>
                <w:rFonts w:asciiTheme="majorHAnsi" w:hAnsiTheme="majorHAnsi" w:cstheme="majorHAnsi"/>
                <w:b/>
                <w:bCs/>
              </w:rPr>
              <w:t>OED</w:t>
            </w:r>
            <w:r w:rsidRPr="00D24E2D">
              <w:rPr>
                <w:rFonts w:asciiTheme="majorHAnsi" w:hAnsiTheme="majorHAnsi" w:cstheme="majorHAnsi"/>
              </w:rPr>
              <w:t xml:space="preserve"> is kicking off a new 5-month Faculty Development series called </w:t>
            </w:r>
            <w:r w:rsidRPr="00D24E2D">
              <w:rPr>
                <w:rFonts w:asciiTheme="majorHAnsi" w:hAnsiTheme="majorHAnsi" w:cstheme="majorHAnsi"/>
                <w:b/>
                <w:bCs/>
              </w:rPr>
              <w:t>TED Masterclass</w:t>
            </w:r>
            <w:r w:rsidRPr="00D24E2D">
              <w:rPr>
                <w:rFonts w:asciiTheme="majorHAnsi" w:hAnsiTheme="majorHAnsi" w:cstheme="majorHAnsi"/>
              </w:rPr>
              <w:t xml:space="preserve">. </w:t>
            </w:r>
          </w:p>
          <w:p w14:paraId="55D6CAF7" w14:textId="1397CCBA" w:rsidR="00DA224F" w:rsidRPr="00D24E2D" w:rsidRDefault="00DA224F" w:rsidP="00DA224F">
            <w:pPr>
              <w:rPr>
                <w:rFonts w:asciiTheme="majorHAnsi" w:hAnsiTheme="majorHAnsi" w:cstheme="majorHAnsi"/>
              </w:rPr>
            </w:pPr>
            <w:r w:rsidRPr="00D24E2D">
              <w:rPr>
                <w:rFonts w:asciiTheme="majorHAnsi" w:hAnsiTheme="majorHAnsi" w:cstheme="majorHAnsi"/>
              </w:rPr>
              <w:t>This program will help faculty develop their presentation skills to create and deliver TED-style talks.</w:t>
            </w:r>
            <w:r w:rsidR="00D24E2D" w:rsidRPr="00D24E2D">
              <w:rPr>
                <w:rFonts w:asciiTheme="majorHAnsi" w:hAnsiTheme="majorHAnsi" w:cstheme="majorHAnsi"/>
              </w:rPr>
              <w:t xml:space="preserve">  </w:t>
            </w:r>
            <w:r w:rsidRPr="00D24E2D">
              <w:rPr>
                <w:rFonts w:asciiTheme="majorHAnsi" w:hAnsiTheme="majorHAnsi" w:cstheme="majorHAnsi"/>
              </w:rPr>
              <w:t xml:space="preserve">To learn more, drop by a come-and-go informational session: </w:t>
            </w:r>
            <w:r w:rsidRPr="00D24E2D">
              <w:rPr>
                <w:rFonts w:asciiTheme="majorHAnsi" w:hAnsiTheme="majorHAnsi" w:cstheme="majorHAnsi"/>
                <w:u w:val="single"/>
              </w:rPr>
              <w:t>March 5</w:t>
            </w:r>
            <w:r w:rsidRPr="00D24E2D">
              <w:rPr>
                <w:rFonts w:asciiTheme="majorHAnsi" w:hAnsiTheme="majorHAnsi" w:cstheme="majorHAnsi"/>
                <w:u w:val="single"/>
                <w:vertAlign w:val="superscript"/>
              </w:rPr>
              <w:t>th</w:t>
            </w:r>
            <w:r w:rsidRPr="00D24E2D">
              <w:rPr>
                <w:rFonts w:asciiTheme="majorHAnsi" w:hAnsiTheme="majorHAnsi" w:cstheme="majorHAnsi"/>
                <w:u w:val="single"/>
              </w:rPr>
              <w:t xml:space="preserve"> between 12-1 or 4:30-5:30</w:t>
            </w:r>
            <w:r w:rsidRPr="00D24E2D">
              <w:rPr>
                <w:rFonts w:asciiTheme="majorHAnsi" w:hAnsiTheme="majorHAnsi" w:cstheme="majorHAnsi"/>
              </w:rPr>
              <w:t xml:space="preserve"> in Mary Moody Northen 1.102</w:t>
            </w:r>
          </w:p>
          <w:p w14:paraId="2C35396D" w14:textId="6F57067D" w:rsidR="00DA224F" w:rsidRPr="00D24E2D" w:rsidRDefault="00D24E2D" w:rsidP="00DA224F">
            <w:pPr>
              <w:rPr>
                <w:color w:val="984806" w:themeColor="accent6" w:themeShade="80"/>
                <w:sz w:val="22"/>
                <w:szCs w:val="22"/>
              </w:rPr>
            </w:pPr>
            <w:r w:rsidRPr="00D24E2D">
              <w:rPr>
                <w:color w:val="984806" w:themeColor="accent6" w:themeShade="80"/>
                <w:sz w:val="22"/>
                <w:szCs w:val="22"/>
              </w:rPr>
              <w:t>~~~~~~~~~~~~~~~~~~~~~~~~~~~~~~~~~~~~~~~~~</w:t>
            </w:r>
          </w:p>
          <w:p w14:paraId="2D848556" w14:textId="77777777" w:rsidR="00C11363" w:rsidRDefault="00D24E2D" w:rsidP="00D24E2D">
            <w:pPr>
              <w:jc w:val="center"/>
              <w:rPr>
                <w:rFonts w:ascii="Arial" w:hAnsi="Arial" w:cs="Arial"/>
                <w:b/>
                <w:bCs/>
              </w:rPr>
            </w:pPr>
            <w:r>
              <w:rPr>
                <w:rFonts w:ascii="Arial" w:hAnsi="Arial" w:cs="Arial"/>
                <w:b/>
                <w:bCs/>
              </w:rPr>
              <w:t xml:space="preserve">Teaching Skills Workshop </w:t>
            </w:r>
          </w:p>
          <w:p w14:paraId="12368524" w14:textId="66462EF6" w:rsidR="00D24E2D" w:rsidRDefault="00D24E2D" w:rsidP="00D24E2D">
            <w:pPr>
              <w:jc w:val="center"/>
              <w:rPr>
                <w:rFonts w:ascii="Arial" w:hAnsi="Arial" w:cs="Arial"/>
                <w:b/>
                <w:bCs/>
              </w:rPr>
            </w:pPr>
            <w:r>
              <w:rPr>
                <w:rFonts w:ascii="Arial" w:hAnsi="Arial" w:cs="Arial"/>
                <w:b/>
                <w:bCs/>
              </w:rPr>
              <w:t>February 18, 2020</w:t>
            </w:r>
          </w:p>
          <w:p w14:paraId="509E71F2" w14:textId="77777777" w:rsidR="00D24E2D" w:rsidRDefault="00D24E2D" w:rsidP="00D24E2D">
            <w:pPr>
              <w:jc w:val="center"/>
              <w:rPr>
                <w:rFonts w:ascii="Arial" w:hAnsi="Arial" w:cs="Arial"/>
                <w:b/>
                <w:bCs/>
              </w:rPr>
            </w:pPr>
            <w:r>
              <w:rPr>
                <w:rFonts w:ascii="Arial" w:hAnsi="Arial" w:cs="Arial"/>
                <w:b/>
                <w:bCs/>
              </w:rPr>
              <w:t>Get in the Game!  Involving you Audience with Online Quiz Tools</w:t>
            </w:r>
          </w:p>
          <w:p w14:paraId="5BE3971E" w14:textId="77777777" w:rsidR="00D24E2D" w:rsidRDefault="00D24E2D" w:rsidP="00D24E2D">
            <w:pPr>
              <w:jc w:val="center"/>
              <w:rPr>
                <w:rFonts w:ascii="Arial" w:hAnsi="Arial" w:cs="Arial"/>
                <w:b/>
                <w:bCs/>
              </w:rPr>
            </w:pPr>
          </w:p>
          <w:p w14:paraId="45295215" w14:textId="548FFFD8" w:rsidR="00D24E2D" w:rsidRDefault="00D24E2D" w:rsidP="00D24E2D">
            <w:pPr>
              <w:jc w:val="center"/>
              <w:rPr>
                <w:rFonts w:ascii="Arial" w:hAnsi="Arial" w:cs="Arial"/>
                <w:b/>
                <w:bCs/>
              </w:rPr>
            </w:pPr>
            <w:r>
              <w:rPr>
                <w:rFonts w:ascii="Arial" w:hAnsi="Arial" w:cs="Arial"/>
                <w:b/>
                <w:bCs/>
                <w:noProof/>
              </w:rPr>
              <w:drawing>
                <wp:inline distT="0" distB="0" distL="0" distR="0" wp14:anchorId="10C28A0B" wp14:editId="6113EDA0">
                  <wp:extent cx="1533525" cy="9715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533525" cy="971550"/>
                          </a:xfrm>
                          <a:prstGeom prst="rect">
                            <a:avLst/>
                          </a:prstGeom>
                          <a:noFill/>
                          <a:ln>
                            <a:noFill/>
                          </a:ln>
                        </pic:spPr>
                      </pic:pic>
                    </a:graphicData>
                  </a:graphic>
                </wp:inline>
              </w:drawing>
            </w:r>
          </w:p>
          <w:p w14:paraId="5D3ED6F4" w14:textId="77777777" w:rsidR="00D24E2D" w:rsidRDefault="00D24E2D" w:rsidP="00D24E2D">
            <w:pPr>
              <w:jc w:val="center"/>
              <w:rPr>
                <w:rFonts w:ascii="Arial" w:hAnsi="Arial" w:cs="Arial"/>
                <w:b/>
                <w:bCs/>
                <w:sz w:val="20"/>
                <w:szCs w:val="20"/>
              </w:rPr>
            </w:pPr>
          </w:p>
          <w:p w14:paraId="4EC93AFD" w14:textId="77777777" w:rsidR="00D24E2D" w:rsidRDefault="00D24E2D" w:rsidP="00D24E2D">
            <w:pPr>
              <w:jc w:val="center"/>
              <w:rPr>
                <w:rFonts w:ascii="Arial" w:hAnsi="Arial" w:cs="Arial"/>
                <w:b/>
                <w:bCs/>
              </w:rPr>
            </w:pPr>
            <w:r>
              <w:rPr>
                <w:rFonts w:ascii="Arial" w:hAnsi="Arial" w:cs="Arial"/>
                <w:b/>
                <w:bCs/>
              </w:rPr>
              <w:t xml:space="preserve">Register today by clicking this link:  </w:t>
            </w:r>
            <w:hyperlink r:id="rId18" w:history="1">
              <w:r>
                <w:rPr>
                  <w:rStyle w:val="Hyperlink"/>
                  <w:rFonts w:ascii="Arial" w:hAnsi="Arial" w:cs="Arial"/>
                  <w:b/>
                  <w:bCs/>
                </w:rPr>
                <w:t>https://utmb.us/3qq</w:t>
              </w:r>
            </w:hyperlink>
          </w:p>
          <w:p w14:paraId="18E8C86A" w14:textId="79375146" w:rsidR="00D24E2D" w:rsidRDefault="00D24E2D" w:rsidP="00D24E2D">
            <w:pPr>
              <w:jc w:val="center"/>
              <w:rPr>
                <w:rFonts w:ascii="Calibri" w:hAnsi="Calibri" w:cs="Calibri"/>
                <w:sz w:val="20"/>
                <w:szCs w:val="20"/>
              </w:rPr>
            </w:pPr>
          </w:p>
          <w:p w14:paraId="355D4F71" w14:textId="77777777" w:rsidR="00D24E2D" w:rsidRDefault="00D24E2D" w:rsidP="00D24E2D">
            <w:pPr>
              <w:jc w:val="center"/>
              <w:rPr>
                <w:rFonts w:ascii="Arial" w:hAnsi="Arial" w:cs="Arial"/>
                <w:sz w:val="20"/>
                <w:szCs w:val="20"/>
              </w:rPr>
            </w:pPr>
            <w:r>
              <w:rPr>
                <w:rFonts w:ascii="Arial" w:hAnsi="Arial" w:cs="Arial"/>
                <w:b/>
                <w:bCs/>
                <w:sz w:val="20"/>
                <w:szCs w:val="20"/>
              </w:rPr>
              <w:t xml:space="preserve">Location:  </w:t>
            </w:r>
            <w:r>
              <w:rPr>
                <w:rFonts w:ascii="Arial" w:hAnsi="Arial" w:cs="Arial"/>
                <w:sz w:val="20"/>
                <w:szCs w:val="20"/>
              </w:rPr>
              <w:t>Mary Moody Northen (MMN) Room 1.102</w:t>
            </w:r>
          </w:p>
          <w:p w14:paraId="57BD8016" w14:textId="77777777" w:rsidR="00D24E2D" w:rsidRDefault="00D24E2D" w:rsidP="00D24E2D">
            <w:pPr>
              <w:jc w:val="center"/>
              <w:rPr>
                <w:rFonts w:ascii="Arial" w:hAnsi="Arial" w:cs="Arial"/>
                <w:b/>
                <w:bCs/>
                <w:sz w:val="20"/>
                <w:szCs w:val="20"/>
              </w:rPr>
            </w:pPr>
            <w:r>
              <w:rPr>
                <w:rFonts w:ascii="Arial" w:hAnsi="Arial" w:cs="Arial"/>
                <w:b/>
                <w:bCs/>
                <w:sz w:val="20"/>
                <w:szCs w:val="20"/>
              </w:rPr>
              <w:t>Choose a session:</w:t>
            </w:r>
          </w:p>
          <w:p w14:paraId="1BE7A443" w14:textId="77777777" w:rsidR="00D24E2D" w:rsidRDefault="00D24E2D" w:rsidP="00D24E2D">
            <w:pPr>
              <w:jc w:val="center"/>
              <w:rPr>
                <w:rFonts w:ascii="Arial" w:hAnsi="Arial" w:cs="Arial"/>
                <w:sz w:val="20"/>
                <w:szCs w:val="20"/>
              </w:rPr>
            </w:pPr>
            <w:r>
              <w:rPr>
                <w:rFonts w:ascii="Arial" w:hAnsi="Arial" w:cs="Arial"/>
                <w:sz w:val="20"/>
                <w:szCs w:val="20"/>
              </w:rPr>
              <w:t>Tuesday, February 18, 2020</w:t>
            </w:r>
          </w:p>
          <w:p w14:paraId="209550C5" w14:textId="77777777" w:rsidR="00D24E2D" w:rsidRDefault="00D24E2D" w:rsidP="00D24E2D">
            <w:pPr>
              <w:jc w:val="center"/>
              <w:rPr>
                <w:rFonts w:ascii="Arial" w:hAnsi="Arial" w:cs="Arial"/>
                <w:sz w:val="20"/>
                <w:szCs w:val="20"/>
              </w:rPr>
            </w:pPr>
            <w:r>
              <w:rPr>
                <w:rFonts w:ascii="Arial" w:hAnsi="Arial" w:cs="Arial"/>
                <w:sz w:val="20"/>
                <w:szCs w:val="20"/>
              </w:rPr>
              <w:t>12:00 pm to 1:00 pm</w:t>
            </w:r>
          </w:p>
          <w:p w14:paraId="1B485269" w14:textId="77777777" w:rsidR="00D24E2D" w:rsidRDefault="00D24E2D" w:rsidP="00D24E2D">
            <w:pPr>
              <w:jc w:val="center"/>
              <w:rPr>
                <w:rFonts w:ascii="Arial" w:hAnsi="Arial" w:cs="Arial"/>
                <w:sz w:val="20"/>
                <w:szCs w:val="20"/>
              </w:rPr>
            </w:pPr>
            <w:r>
              <w:rPr>
                <w:rFonts w:ascii="Arial" w:hAnsi="Arial" w:cs="Arial"/>
                <w:sz w:val="20"/>
                <w:szCs w:val="20"/>
              </w:rPr>
              <w:t>or</w:t>
            </w:r>
          </w:p>
          <w:p w14:paraId="408E4C81" w14:textId="77777777" w:rsidR="00D24E2D" w:rsidRDefault="00D24E2D" w:rsidP="00D24E2D">
            <w:pPr>
              <w:jc w:val="center"/>
              <w:rPr>
                <w:rFonts w:ascii="Arial" w:hAnsi="Arial" w:cs="Arial"/>
                <w:sz w:val="20"/>
                <w:szCs w:val="20"/>
              </w:rPr>
            </w:pPr>
            <w:r>
              <w:rPr>
                <w:rFonts w:ascii="Arial" w:hAnsi="Arial" w:cs="Arial"/>
                <w:sz w:val="20"/>
                <w:szCs w:val="20"/>
              </w:rPr>
              <w:t>4:00 pm to 5:00 pm</w:t>
            </w:r>
          </w:p>
          <w:p w14:paraId="2E19B9D8" w14:textId="77777777" w:rsidR="00D24E2D" w:rsidRDefault="00D24E2D" w:rsidP="00D24E2D">
            <w:pPr>
              <w:jc w:val="center"/>
              <w:rPr>
                <w:rFonts w:ascii="Arial" w:hAnsi="Arial" w:cs="Arial"/>
                <w:sz w:val="20"/>
                <w:szCs w:val="20"/>
              </w:rPr>
            </w:pPr>
            <w:r>
              <w:rPr>
                <w:rFonts w:ascii="Arial" w:hAnsi="Arial" w:cs="Arial"/>
                <w:b/>
                <w:bCs/>
                <w:sz w:val="20"/>
                <w:szCs w:val="20"/>
              </w:rPr>
              <w:t xml:space="preserve">Presenter: </w:t>
            </w:r>
            <w:r>
              <w:rPr>
                <w:rFonts w:ascii="Arial" w:hAnsi="Arial" w:cs="Arial"/>
                <w:sz w:val="20"/>
                <w:szCs w:val="20"/>
              </w:rPr>
              <w:t>Misha Syed, MD, MEHP</w:t>
            </w:r>
          </w:p>
          <w:p w14:paraId="4C954A84" w14:textId="315D0F93" w:rsidR="00D24E2D" w:rsidRDefault="00D24E2D" w:rsidP="00D24E2D">
            <w:pPr>
              <w:rPr>
                <w:rFonts w:ascii="Tahoma" w:hAnsi="Tahoma" w:cs="Tahoma"/>
                <w:b/>
                <w:bCs/>
                <w:noProof/>
                <w:color w:val="984806" w:themeColor="accent6" w:themeShade="80"/>
                <w:sz w:val="20"/>
                <w:u w:val="single"/>
              </w:rPr>
            </w:pPr>
          </w:p>
          <w:p w14:paraId="566BF8CC" w14:textId="4C036E66" w:rsidR="00D24E2D" w:rsidRDefault="00E917BC" w:rsidP="00E917BC">
            <w:pPr>
              <w:jc w:val="center"/>
              <w:rPr>
                <w:rFonts w:ascii="Tahoma" w:hAnsi="Tahoma" w:cs="Tahoma"/>
                <w:b/>
                <w:bCs/>
                <w:noProof/>
                <w:color w:val="984806" w:themeColor="accent6" w:themeShade="80"/>
                <w:sz w:val="20"/>
                <w:u w:val="single"/>
              </w:rPr>
            </w:pPr>
            <w:r>
              <w:rPr>
                <w:noProof/>
              </w:rPr>
              <w:drawing>
                <wp:inline distT="0" distB="0" distL="0" distR="0" wp14:anchorId="3AAF2A21" wp14:editId="189FF7C5">
                  <wp:extent cx="1945744" cy="2590800"/>
                  <wp:effectExtent l="0" t="0" r="0" b="0"/>
                  <wp:docPr id="8" name="Picture 2" descr="Image result for happy valentines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appy valentines da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59516" cy="2609137"/>
                          </a:xfrm>
                          <a:prstGeom prst="rect">
                            <a:avLst/>
                          </a:prstGeom>
                          <a:noFill/>
                          <a:ln>
                            <a:noFill/>
                          </a:ln>
                        </pic:spPr>
                      </pic:pic>
                    </a:graphicData>
                  </a:graphic>
                </wp:inline>
              </w:drawing>
            </w:r>
          </w:p>
          <w:p w14:paraId="0415DA32" w14:textId="556063CA" w:rsidR="00D24E2D" w:rsidRDefault="00D24E2D" w:rsidP="00D24E2D">
            <w:pPr>
              <w:rPr>
                <w:rFonts w:ascii="Tahoma" w:hAnsi="Tahoma" w:cs="Tahoma"/>
                <w:b/>
                <w:bCs/>
                <w:noProof/>
                <w:color w:val="984806" w:themeColor="accent6" w:themeShade="80"/>
                <w:sz w:val="20"/>
                <w:u w:val="single"/>
              </w:rPr>
            </w:pPr>
          </w:p>
          <w:p w14:paraId="6DE11BFD" w14:textId="2E983E79" w:rsidR="00D24E2D" w:rsidRDefault="00D24E2D" w:rsidP="00D24E2D">
            <w:pPr>
              <w:rPr>
                <w:rFonts w:ascii="Tahoma" w:hAnsi="Tahoma" w:cs="Tahoma"/>
                <w:b/>
                <w:bCs/>
                <w:noProof/>
                <w:color w:val="984806" w:themeColor="accent6" w:themeShade="80"/>
                <w:sz w:val="20"/>
                <w:u w:val="single"/>
              </w:rPr>
            </w:pPr>
          </w:p>
          <w:p w14:paraId="19D78A26" w14:textId="77777777" w:rsidR="00780D78" w:rsidRDefault="00780D78" w:rsidP="00780D78">
            <w:pPr>
              <w:rPr>
                <w:rFonts w:ascii="Tahoma" w:hAnsi="Tahoma" w:cs="Tahoma"/>
                <w:b/>
                <w:bCs/>
                <w:noProof/>
                <w:color w:val="984806" w:themeColor="accent6" w:themeShade="80"/>
                <w:sz w:val="20"/>
                <w:u w:val="single"/>
              </w:rPr>
            </w:pPr>
            <w:r>
              <w:rPr>
                <w:rFonts w:ascii="Tahoma" w:hAnsi="Tahoma" w:cs="Tahoma"/>
                <w:b/>
                <w:bCs/>
                <w:noProof/>
                <w:color w:val="984806" w:themeColor="accent6" w:themeShade="80"/>
                <w:sz w:val="20"/>
                <w:u w:val="single"/>
              </w:rPr>
              <w:t xml:space="preserve">Office </w:t>
            </w:r>
            <w:r w:rsidRPr="00DA224F">
              <w:rPr>
                <w:rFonts w:ascii="Tahoma" w:hAnsi="Tahoma" w:cs="Tahoma"/>
                <w:b/>
                <w:bCs/>
                <w:noProof/>
                <w:color w:val="984806" w:themeColor="accent6" w:themeShade="80"/>
                <w:sz w:val="20"/>
                <w:u w:val="single"/>
              </w:rPr>
              <w:t>of Academic Affairs</w:t>
            </w:r>
          </w:p>
          <w:p w14:paraId="1003A2C0" w14:textId="77777777" w:rsidR="00780D78" w:rsidRDefault="00780D78" w:rsidP="00780D78">
            <w:pPr>
              <w:jc w:val="center"/>
              <w:rPr>
                <w:rFonts w:ascii="Baskerville Old Face" w:hAnsi="Baskerville Old Face" w:cs="Tahoma"/>
                <w:b/>
                <w:bCs/>
                <w:noProof/>
                <w:color w:val="C00000"/>
                <w:sz w:val="20"/>
                <w:szCs w:val="20"/>
              </w:rPr>
            </w:pPr>
          </w:p>
          <w:p w14:paraId="768753F9" w14:textId="77777777" w:rsidR="00780D78" w:rsidRDefault="00780D78" w:rsidP="00780D78">
            <w:pPr>
              <w:rPr>
                <w:rFonts w:ascii="Calibri Light" w:hAnsi="Calibri Light"/>
                <w:sz w:val="21"/>
                <w:szCs w:val="21"/>
              </w:rPr>
            </w:pPr>
            <w:r>
              <w:rPr>
                <w:rFonts w:ascii="Calibri Light" w:hAnsi="Calibri Light"/>
                <w:noProof/>
                <w:sz w:val="21"/>
                <w:szCs w:val="21"/>
              </w:rPr>
              <w:drawing>
                <wp:inline distT="0" distB="0" distL="0" distR="0" wp14:anchorId="192D36C4" wp14:editId="769ACA74">
                  <wp:extent cx="2810510" cy="2432685"/>
                  <wp:effectExtent l="0" t="0" r="889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10510" cy="2432685"/>
                          </a:xfrm>
                          <a:prstGeom prst="rect">
                            <a:avLst/>
                          </a:prstGeom>
                          <a:noFill/>
                        </pic:spPr>
                      </pic:pic>
                    </a:graphicData>
                  </a:graphic>
                </wp:inline>
              </w:drawing>
            </w:r>
          </w:p>
          <w:p w14:paraId="40AD6873" w14:textId="77777777" w:rsidR="00780D78" w:rsidRDefault="00780D78" w:rsidP="00780D78">
            <w:pPr>
              <w:jc w:val="center"/>
              <w:rPr>
                <w:rFonts w:ascii="Baskerville Old Face" w:hAnsi="Baskerville Old Face" w:cs="Tahoma"/>
                <w:b/>
                <w:bCs/>
                <w:noProof/>
                <w:color w:val="C00000"/>
                <w:sz w:val="32"/>
                <w:szCs w:val="32"/>
              </w:rPr>
            </w:pPr>
            <w:r>
              <w:rPr>
                <w:rFonts w:ascii="Baskerville Old Face" w:hAnsi="Baskerville Old Face" w:cs="Tahoma"/>
                <w:b/>
                <w:bCs/>
                <w:noProof/>
                <w:color w:val="C00000"/>
                <w:sz w:val="32"/>
                <w:szCs w:val="32"/>
              </w:rPr>
              <w:t>Don’t forget to sign up for the Chili Cook-Off on Tuesday, February 25</w:t>
            </w:r>
            <w:r w:rsidRPr="00DA224F">
              <w:rPr>
                <w:rFonts w:ascii="Baskerville Old Face" w:hAnsi="Baskerville Old Face" w:cs="Tahoma"/>
                <w:b/>
                <w:bCs/>
                <w:noProof/>
                <w:color w:val="C00000"/>
                <w:sz w:val="32"/>
                <w:szCs w:val="32"/>
                <w:vertAlign w:val="superscript"/>
              </w:rPr>
              <w:t>th</w:t>
            </w:r>
            <w:r>
              <w:rPr>
                <w:rFonts w:ascii="Baskerville Old Face" w:hAnsi="Baskerville Old Face" w:cs="Tahoma"/>
                <w:b/>
                <w:bCs/>
                <w:noProof/>
                <w:color w:val="C00000"/>
                <w:sz w:val="32"/>
                <w:szCs w:val="32"/>
              </w:rPr>
              <w:t>!</w:t>
            </w:r>
          </w:p>
          <w:p w14:paraId="578CDA52" w14:textId="77777777" w:rsidR="00780D78" w:rsidRDefault="00780D78" w:rsidP="00780D78">
            <w:pPr>
              <w:rPr>
                <w:rFonts w:ascii="Calibri Light" w:hAnsi="Calibri Light"/>
                <w:sz w:val="21"/>
                <w:szCs w:val="21"/>
              </w:rPr>
            </w:pPr>
            <w:r>
              <w:rPr>
                <w:rFonts w:ascii="Tahoma" w:hAnsi="Tahoma" w:cs="Tahoma"/>
                <w:b/>
                <w:bCs/>
                <w:noProof/>
                <w:color w:val="C00000"/>
              </w:rPr>
              <w:t>~~~~~~~~~~~~~~~~~~~~~~~~~</w:t>
            </w:r>
          </w:p>
          <w:p w14:paraId="51A04DC3" w14:textId="77777777" w:rsidR="00780D78" w:rsidRDefault="00780D78" w:rsidP="00780D78">
            <w:pPr>
              <w:rPr>
                <w:rFonts w:ascii="Calibri Light" w:hAnsi="Calibri Light"/>
                <w:sz w:val="21"/>
                <w:szCs w:val="21"/>
              </w:rPr>
            </w:pPr>
          </w:p>
          <w:p w14:paraId="0DD400BE" w14:textId="77777777" w:rsidR="00780D78" w:rsidRDefault="00780D78" w:rsidP="00780D78">
            <w:pPr>
              <w:rPr>
                <w:rFonts w:ascii="Calibri Light" w:hAnsi="Calibri Light"/>
                <w:sz w:val="21"/>
                <w:szCs w:val="21"/>
              </w:rPr>
            </w:pPr>
            <w:r w:rsidRPr="00E917BC">
              <w:rPr>
                <w:rFonts w:ascii="Baskerville Old Face" w:hAnsi="Baskerville Old Face" w:cs="Tahoma"/>
                <w:b/>
                <w:bCs/>
                <w:noProof/>
                <w:color w:val="244061" w:themeColor="accent1" w:themeShade="80"/>
                <w:sz w:val="32"/>
                <w:szCs w:val="32"/>
              </w:rPr>
              <w:drawing>
                <wp:inline distT="0" distB="0" distL="0" distR="0" wp14:anchorId="2B55A865" wp14:editId="102A0608">
                  <wp:extent cx="3120390" cy="2380615"/>
                  <wp:effectExtent l="0" t="0" r="381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20390" cy="2380615"/>
                          </a:xfrm>
                          <a:prstGeom prst="rect">
                            <a:avLst/>
                          </a:prstGeom>
                        </pic:spPr>
                      </pic:pic>
                    </a:graphicData>
                  </a:graphic>
                </wp:inline>
              </w:drawing>
            </w:r>
          </w:p>
          <w:p w14:paraId="62ED5B37" w14:textId="74034109" w:rsidR="00E917BC" w:rsidRPr="00DA224F" w:rsidRDefault="00780D78" w:rsidP="00D24E2D">
            <w:pPr>
              <w:jc w:val="center"/>
              <w:rPr>
                <w:rFonts w:ascii="Tahoma" w:hAnsi="Tahoma" w:cs="Tahoma"/>
                <w:b/>
                <w:bCs/>
                <w:noProof/>
                <w:color w:val="984806" w:themeColor="accent6" w:themeShade="80"/>
                <w:sz w:val="20"/>
                <w:szCs w:val="20"/>
                <w:u w:val="single"/>
              </w:rPr>
            </w:pPr>
            <w:r w:rsidRPr="00E917BC">
              <w:rPr>
                <w:rFonts w:ascii="Tahoma" w:hAnsi="Tahoma" w:cs="Tahoma"/>
                <w:b/>
                <w:bCs/>
                <w:noProof/>
                <w:color w:val="984806" w:themeColor="accent6" w:themeShade="80"/>
                <w:sz w:val="20"/>
                <w:szCs w:val="20"/>
                <w:u w:val="single"/>
              </w:rPr>
              <w:drawing>
                <wp:inline distT="0" distB="0" distL="0" distR="0" wp14:anchorId="3BE2FC9E" wp14:editId="0E02071A">
                  <wp:extent cx="3120390" cy="200533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20390" cy="2005330"/>
                          </a:xfrm>
                          <a:prstGeom prst="rect">
                            <a:avLst/>
                          </a:prstGeom>
                        </pic:spPr>
                      </pic:pic>
                    </a:graphicData>
                  </a:graphic>
                </wp:inline>
              </w:drawing>
            </w:r>
          </w:p>
        </w:tc>
        <w:tc>
          <w:tcPr>
            <w:tcW w:w="5963" w:type="dxa"/>
            <w:gridSpan w:val="2"/>
          </w:tcPr>
          <w:p w14:paraId="398AF163" w14:textId="30ADD67A" w:rsidR="00B51653" w:rsidRPr="00B51653" w:rsidRDefault="001B062F" w:rsidP="00B51653">
            <w:pPr>
              <w:rPr>
                <w:rFonts w:ascii="Calibri Light" w:hAnsi="Calibri Light" w:cs="Calibri Light"/>
                <w:sz w:val="21"/>
                <w:szCs w:val="21"/>
              </w:rPr>
            </w:pPr>
            <w:r>
              <w:rPr>
                <w:rFonts w:asciiTheme="majorHAnsi" w:hAnsiTheme="majorHAnsi" w:cs="Arial"/>
                <w:b/>
                <w:color w:val="000000" w:themeColor="text1"/>
                <w:szCs w:val="20"/>
              </w:rPr>
              <w:t>Bay Colony Pediatrics No. 1 in Galveston County for HPV vaccination rate</w:t>
            </w:r>
            <w:r w:rsidR="00B51653">
              <w:rPr>
                <w:rFonts w:asciiTheme="majorHAnsi" w:hAnsiTheme="majorHAnsi" w:cs="Arial"/>
                <w:b/>
                <w:color w:val="000000" w:themeColor="text1"/>
                <w:szCs w:val="20"/>
              </w:rPr>
              <w:t>:</w:t>
            </w:r>
            <w:r>
              <w:rPr>
                <w:rFonts w:asciiTheme="majorHAnsi" w:hAnsiTheme="majorHAnsi" w:cs="Arial"/>
                <w:b/>
                <w:color w:val="000000" w:themeColor="text1"/>
                <w:szCs w:val="20"/>
              </w:rPr>
              <w:t xml:space="preserve"> </w:t>
            </w:r>
            <w:r w:rsidRPr="001B062F">
              <w:rPr>
                <w:rFonts w:ascii="Calibri Light" w:hAnsi="Calibri Light" w:cs="Calibri Light"/>
                <w:sz w:val="21"/>
                <w:szCs w:val="21"/>
              </w:rPr>
              <w:t xml:space="preserve">Bay Colony Pediatrics ranked No. 1 in Galveston County in 2019 for the </w:t>
            </w:r>
            <w:r w:rsidRPr="001B062F">
              <w:rPr>
                <w:rStyle w:val="e24kjd"/>
                <w:rFonts w:ascii="Calibri Light" w:hAnsi="Calibri Light" w:cs="Calibri Light"/>
                <w:sz w:val="21"/>
                <w:szCs w:val="21"/>
              </w:rPr>
              <w:t xml:space="preserve">human papillomavirus vaccination rate and are in the Top 10 percent statewide, according to the Texas Department of Health and Human Services. </w:t>
            </w:r>
            <w:r w:rsidRPr="001B062F">
              <w:rPr>
                <w:rFonts w:ascii="Calibri Light" w:hAnsi="Calibri Light" w:cs="Calibri Light"/>
                <w:sz w:val="21"/>
                <w:szCs w:val="21"/>
              </w:rPr>
              <w:t>Almost every person who is sexually active will get HPV at some time in their life without HPV vaccination. About 14 million Americans, including teens, become infected with HPV each year. While most HPV infections will go away on their own, infections that don’t go away can cause certain types of cancer. Despite the protection the HPV vaccine offers, uptake of the vaccine lags behind other adolescent vaccines. In 2018, only 43.5% of Texas teens received a complete series of the HPV vaccine.</w:t>
            </w:r>
          </w:p>
          <w:p w14:paraId="31FF8404" w14:textId="77777777" w:rsidR="00B51653" w:rsidRDefault="00B51653" w:rsidP="00312173">
            <w:pPr>
              <w:rPr>
                <w:rFonts w:asciiTheme="majorHAnsi" w:hAnsiTheme="majorHAnsi" w:cs="Arial"/>
                <w:b/>
                <w:color w:val="000000" w:themeColor="text1"/>
                <w:szCs w:val="20"/>
              </w:rPr>
            </w:pPr>
          </w:p>
          <w:p w14:paraId="467E9BB1" w14:textId="2666791A" w:rsidR="00B93F90" w:rsidRPr="00B93F90" w:rsidRDefault="001B062F" w:rsidP="00B93F90">
            <w:pPr>
              <w:rPr>
                <w:rFonts w:ascii="Calibri Light" w:hAnsi="Calibri Light" w:cs="Calibri Light"/>
                <w:sz w:val="21"/>
                <w:szCs w:val="21"/>
              </w:rPr>
            </w:pPr>
            <w:r>
              <w:rPr>
                <w:rFonts w:asciiTheme="majorHAnsi" w:hAnsiTheme="majorHAnsi" w:cs="Arial"/>
                <w:b/>
                <w:color w:val="000000" w:themeColor="text1"/>
                <w:szCs w:val="20"/>
              </w:rPr>
              <w:t>UTMB Police seek information, remind community to remain vigilant following recent arrest</w:t>
            </w:r>
            <w:r w:rsidR="006C7351">
              <w:rPr>
                <w:rFonts w:asciiTheme="majorHAnsi" w:hAnsiTheme="majorHAnsi" w:cs="Arial"/>
                <w:b/>
                <w:color w:val="000000" w:themeColor="text1"/>
                <w:szCs w:val="20"/>
              </w:rPr>
              <w:t xml:space="preserve"> on Galveston Campus</w:t>
            </w:r>
            <w:r w:rsidR="00312173">
              <w:rPr>
                <w:rFonts w:asciiTheme="majorHAnsi" w:hAnsiTheme="majorHAnsi" w:cs="Arial"/>
                <w:b/>
                <w:color w:val="000000" w:themeColor="text1"/>
                <w:szCs w:val="20"/>
              </w:rPr>
              <w:t>:</w:t>
            </w:r>
            <w:r>
              <w:rPr>
                <w:rFonts w:asciiTheme="majorHAnsi" w:hAnsiTheme="majorHAnsi" w:cs="Arial"/>
                <w:b/>
                <w:color w:val="000000" w:themeColor="text1"/>
                <w:szCs w:val="20"/>
              </w:rPr>
              <w:t xml:space="preserve"> </w:t>
            </w:r>
            <w:r w:rsidRPr="001B062F">
              <w:rPr>
                <w:rFonts w:ascii="Calibri Light" w:hAnsi="Calibri Light" w:cs="Calibri Light"/>
                <w:color w:val="333333"/>
                <w:sz w:val="21"/>
                <w:szCs w:val="21"/>
                <w:shd w:val="clear" w:color="auto" w:fill="FFFFFF"/>
              </w:rPr>
              <w:t>On Feb. 12, UTMB Police received a report of an unaffiliated male acting suspiciously on campus. The person has been identified and arrested</w:t>
            </w:r>
            <w:r w:rsidR="006C7351">
              <w:rPr>
                <w:rFonts w:ascii="Calibri Light" w:hAnsi="Calibri Light" w:cs="Calibri Light"/>
                <w:color w:val="333333"/>
                <w:sz w:val="21"/>
                <w:szCs w:val="21"/>
                <w:shd w:val="clear" w:color="auto" w:fill="FFFFFF"/>
              </w:rPr>
              <w:t>,</w:t>
            </w:r>
            <w:r w:rsidRPr="001B062F">
              <w:rPr>
                <w:rFonts w:ascii="Calibri Light" w:hAnsi="Calibri Light" w:cs="Calibri Light"/>
                <w:color w:val="333333"/>
                <w:sz w:val="21"/>
                <w:szCs w:val="21"/>
                <w:shd w:val="clear" w:color="auto" w:fill="FFFFFF"/>
              </w:rPr>
              <w:t xml:space="preserve"> and there is no current danger to anyone or the campus; however, If you have been approached, followed or have any information that may be helpful to this investigation, please contact UTMB Police at </w:t>
            </w:r>
            <w:r w:rsidR="006C7351">
              <w:rPr>
                <w:rFonts w:ascii="Calibri Light" w:hAnsi="Calibri Light" w:cs="Calibri Light"/>
                <w:color w:val="333333"/>
                <w:sz w:val="21"/>
                <w:szCs w:val="21"/>
                <w:shd w:val="clear" w:color="auto" w:fill="FFFFFF"/>
              </w:rPr>
              <w:t>(</w:t>
            </w:r>
            <w:r w:rsidRPr="001B062F">
              <w:rPr>
                <w:rFonts w:ascii="Calibri Light" w:hAnsi="Calibri Light" w:cs="Calibri Light"/>
                <w:color w:val="333333"/>
                <w:sz w:val="21"/>
                <w:szCs w:val="21"/>
                <w:shd w:val="clear" w:color="auto" w:fill="FFFFFF"/>
              </w:rPr>
              <w:t>409</w:t>
            </w:r>
            <w:r w:rsidR="006C7351">
              <w:rPr>
                <w:rFonts w:ascii="Calibri Light" w:hAnsi="Calibri Light" w:cs="Calibri Light"/>
                <w:color w:val="333333"/>
                <w:sz w:val="21"/>
                <w:szCs w:val="21"/>
                <w:shd w:val="clear" w:color="auto" w:fill="FFFFFF"/>
              </w:rPr>
              <w:t xml:space="preserve">) </w:t>
            </w:r>
            <w:r w:rsidRPr="001B062F">
              <w:rPr>
                <w:rFonts w:ascii="Calibri Light" w:hAnsi="Calibri Light" w:cs="Calibri Light"/>
                <w:color w:val="333333"/>
                <w:sz w:val="21"/>
                <w:szCs w:val="21"/>
                <w:shd w:val="clear" w:color="auto" w:fill="FFFFFF"/>
              </w:rPr>
              <w:t xml:space="preserve">772-1011. For more information and a list of safety tips, visit </w:t>
            </w:r>
            <w:hyperlink r:id="rId23" w:history="1">
              <w:r w:rsidRPr="001B062F">
                <w:rPr>
                  <w:rStyle w:val="Hyperlink"/>
                  <w:rFonts w:ascii="Calibri Light" w:hAnsi="Calibri Light" w:cs="Calibri Light"/>
                  <w:sz w:val="21"/>
                  <w:szCs w:val="21"/>
                  <w:shd w:val="clear" w:color="auto" w:fill="FFFFFF"/>
                </w:rPr>
                <w:t>https://utmb.us/3sj</w:t>
              </w:r>
            </w:hyperlink>
            <w:r>
              <w:rPr>
                <w:rFonts w:ascii="Calibri Light" w:hAnsi="Calibri Light" w:cs="Calibri Light"/>
                <w:color w:val="333333"/>
                <w:sz w:val="21"/>
                <w:szCs w:val="21"/>
                <w:shd w:val="clear" w:color="auto" w:fill="FFFFFF"/>
              </w:rPr>
              <w:t>.</w:t>
            </w:r>
          </w:p>
          <w:p w14:paraId="60DEC6CC" w14:textId="1EAF4F36" w:rsidR="00E93217" w:rsidRPr="00E93217" w:rsidRDefault="00E93217" w:rsidP="00E93217">
            <w:pPr>
              <w:rPr>
                <w:rFonts w:ascii="Calibri Light" w:hAnsi="Calibri Light" w:cs="Calibri Light"/>
                <w:sz w:val="21"/>
                <w:szCs w:val="21"/>
              </w:rPr>
            </w:pPr>
          </w:p>
          <w:p w14:paraId="3C010594" w14:textId="2D3DEE5C" w:rsidR="00B93F90" w:rsidRPr="00B93F90" w:rsidRDefault="001B062F" w:rsidP="001B062F">
            <w:pPr>
              <w:spacing w:before="120"/>
              <w:rPr>
                <w:rFonts w:ascii="Calibri Light" w:hAnsi="Calibri Light" w:cs="Calibri Light"/>
                <w:color w:val="000000"/>
                <w:sz w:val="21"/>
                <w:szCs w:val="21"/>
              </w:rPr>
            </w:pPr>
            <w:r>
              <w:rPr>
                <w:rFonts w:asciiTheme="majorHAnsi" w:hAnsiTheme="majorHAnsi"/>
                <w:b/>
              </w:rPr>
              <w:t>Retail food service hours for Presidents’ Day holiday</w:t>
            </w:r>
            <w:r w:rsidR="00B93F90">
              <w:rPr>
                <w:rFonts w:asciiTheme="majorHAnsi" w:hAnsiTheme="majorHAnsi"/>
                <w:b/>
              </w:rPr>
              <w:t xml:space="preserve">: </w:t>
            </w:r>
          </w:p>
          <w:p w14:paraId="1A420289" w14:textId="77777777" w:rsidR="001B062F" w:rsidRPr="001B062F" w:rsidRDefault="001B062F" w:rsidP="001B062F">
            <w:pPr>
              <w:rPr>
                <w:rFonts w:ascii="Calibri Light" w:hAnsi="Calibri Light" w:cs="Calibri Light"/>
                <w:sz w:val="21"/>
                <w:szCs w:val="21"/>
              </w:rPr>
            </w:pPr>
            <w:r w:rsidRPr="001B062F">
              <w:rPr>
                <w:rFonts w:ascii="Calibri Light" w:hAnsi="Calibri Light" w:cs="Calibri Light"/>
                <w:color w:val="000000"/>
                <w:sz w:val="21"/>
                <w:szCs w:val="21"/>
              </w:rPr>
              <w:t xml:space="preserve">Retail food service vendors will operate at their regular business hours on all campuses on Presidents’ Day, Feb. 17, with two exceptions on the </w:t>
            </w:r>
            <w:r w:rsidRPr="001B062F">
              <w:rPr>
                <w:rFonts w:ascii="Calibri Light" w:hAnsi="Calibri Light" w:cs="Calibri Light"/>
                <w:b/>
                <w:bCs/>
                <w:color w:val="000000"/>
                <w:sz w:val="21"/>
                <w:szCs w:val="21"/>
              </w:rPr>
              <w:t>Galveston Campus</w:t>
            </w:r>
            <w:r w:rsidRPr="001B062F">
              <w:rPr>
                <w:rFonts w:ascii="Calibri Light" w:hAnsi="Calibri Light" w:cs="Calibri Light"/>
                <w:color w:val="000000"/>
                <w:sz w:val="21"/>
                <w:szCs w:val="21"/>
              </w:rPr>
              <w:t>:</w:t>
            </w:r>
          </w:p>
          <w:p w14:paraId="7167FED5" w14:textId="77777777" w:rsidR="001B062F" w:rsidRPr="001B062F" w:rsidRDefault="001B062F" w:rsidP="001B062F">
            <w:pPr>
              <w:pStyle w:val="paragraph"/>
              <w:shd w:val="clear" w:color="auto" w:fill="FFFFFF"/>
              <w:spacing w:before="0" w:beforeAutospacing="0" w:after="0" w:afterAutospacing="0"/>
              <w:ind w:left="360"/>
              <w:textAlignment w:val="baseline"/>
              <w:rPr>
                <w:rFonts w:ascii="Calibri Light" w:hAnsi="Calibri Light" w:cs="Calibri Light"/>
                <w:sz w:val="21"/>
                <w:szCs w:val="21"/>
              </w:rPr>
            </w:pPr>
            <w:r w:rsidRPr="001B062F">
              <w:rPr>
                <w:rStyle w:val="scxw16809617"/>
                <w:rFonts w:ascii="Calibri Light" w:hAnsi="Calibri Light" w:cs="Calibri Light"/>
                <w:color w:val="000000"/>
                <w:sz w:val="21"/>
                <w:szCs w:val="21"/>
              </w:rPr>
              <w:t> </w:t>
            </w:r>
            <w:r w:rsidRPr="001B062F">
              <w:rPr>
                <w:rFonts w:ascii="Calibri Light" w:hAnsi="Calibri Light" w:cs="Calibri Light"/>
                <w:color w:val="000000"/>
                <w:sz w:val="21"/>
                <w:szCs w:val="21"/>
              </w:rPr>
              <w:br/>
            </w:r>
            <w:r w:rsidRPr="001B062F">
              <w:rPr>
                <w:rStyle w:val="normaltextrun"/>
                <w:rFonts w:ascii="Calibri Light" w:hAnsi="Calibri Light" w:cs="Calibri Light"/>
                <w:b/>
                <w:bCs/>
                <w:color w:val="201F1E"/>
                <w:sz w:val="21"/>
                <w:szCs w:val="21"/>
              </w:rPr>
              <w:t>Moody Medical Library</w:t>
            </w:r>
            <w:r w:rsidRPr="001B062F">
              <w:rPr>
                <w:rStyle w:val="eop"/>
                <w:rFonts w:ascii="Calibri Light" w:hAnsi="Calibri Light" w:cs="Calibri Light"/>
                <w:b/>
                <w:bCs/>
                <w:color w:val="000000"/>
                <w:sz w:val="21"/>
                <w:szCs w:val="21"/>
              </w:rPr>
              <w:t> </w:t>
            </w:r>
          </w:p>
          <w:p w14:paraId="3DA83301" w14:textId="77777777" w:rsidR="001B062F" w:rsidRPr="001B062F" w:rsidRDefault="001B062F" w:rsidP="001B062F">
            <w:pPr>
              <w:pStyle w:val="paragraph"/>
              <w:numPr>
                <w:ilvl w:val="0"/>
                <w:numId w:val="49"/>
              </w:numPr>
              <w:shd w:val="clear" w:color="auto" w:fill="FFFFFF"/>
              <w:spacing w:before="0" w:beforeAutospacing="0" w:after="0" w:afterAutospacing="0"/>
              <w:ind w:firstLine="0"/>
              <w:textAlignment w:val="baseline"/>
              <w:rPr>
                <w:rFonts w:ascii="Calibri Light" w:hAnsi="Calibri Light" w:cs="Calibri Light"/>
                <w:sz w:val="21"/>
                <w:szCs w:val="21"/>
              </w:rPr>
            </w:pPr>
            <w:r w:rsidRPr="001B062F">
              <w:rPr>
                <w:rStyle w:val="normaltextrun"/>
                <w:rFonts w:ascii="Calibri Light" w:hAnsi="Calibri Light" w:cs="Calibri Light"/>
                <w:color w:val="201F1E"/>
                <w:sz w:val="21"/>
                <w:szCs w:val="21"/>
              </w:rPr>
              <w:t>Starbucks will be closed</w:t>
            </w:r>
            <w:r w:rsidRPr="001B062F">
              <w:rPr>
                <w:rStyle w:val="eop"/>
                <w:rFonts w:ascii="Calibri Light" w:hAnsi="Calibri Light" w:cs="Calibri Light"/>
                <w:color w:val="000000"/>
                <w:sz w:val="21"/>
                <w:szCs w:val="21"/>
              </w:rPr>
              <w:t> </w:t>
            </w:r>
          </w:p>
          <w:p w14:paraId="78B9907E" w14:textId="77777777" w:rsidR="001B062F" w:rsidRPr="001B062F" w:rsidRDefault="001B062F" w:rsidP="001B062F">
            <w:pPr>
              <w:pStyle w:val="paragraph"/>
              <w:shd w:val="clear" w:color="auto" w:fill="FFFFFF"/>
              <w:spacing w:before="0" w:beforeAutospacing="0" w:after="0" w:afterAutospacing="0"/>
              <w:ind w:left="360"/>
              <w:textAlignment w:val="baseline"/>
              <w:rPr>
                <w:rFonts w:ascii="Calibri Light" w:hAnsi="Calibri Light" w:cs="Calibri Light"/>
                <w:sz w:val="21"/>
                <w:szCs w:val="21"/>
              </w:rPr>
            </w:pPr>
            <w:r w:rsidRPr="001B062F">
              <w:rPr>
                <w:rStyle w:val="scxw16809617"/>
                <w:rFonts w:ascii="Calibri Light" w:hAnsi="Calibri Light" w:cs="Calibri Light"/>
                <w:color w:val="000000"/>
                <w:sz w:val="21"/>
                <w:szCs w:val="21"/>
              </w:rPr>
              <w:t> </w:t>
            </w:r>
            <w:r w:rsidRPr="001B062F">
              <w:rPr>
                <w:rFonts w:ascii="Calibri Light" w:hAnsi="Calibri Light" w:cs="Calibri Light"/>
                <w:color w:val="000000"/>
                <w:sz w:val="21"/>
                <w:szCs w:val="21"/>
              </w:rPr>
              <w:br/>
            </w:r>
            <w:r w:rsidRPr="001B062F">
              <w:rPr>
                <w:rStyle w:val="normaltextrun"/>
                <w:rFonts w:ascii="Calibri Light" w:hAnsi="Calibri Light" w:cs="Calibri Light"/>
                <w:b/>
                <w:bCs/>
                <w:color w:val="201F1E"/>
                <w:sz w:val="21"/>
                <w:szCs w:val="21"/>
              </w:rPr>
              <w:t>Health Education Center</w:t>
            </w:r>
            <w:r w:rsidRPr="001B062F">
              <w:rPr>
                <w:rStyle w:val="eop"/>
                <w:rFonts w:ascii="Calibri Light" w:hAnsi="Calibri Light" w:cs="Calibri Light"/>
                <w:b/>
                <w:bCs/>
                <w:color w:val="000000"/>
                <w:sz w:val="21"/>
                <w:szCs w:val="21"/>
              </w:rPr>
              <w:t> </w:t>
            </w:r>
          </w:p>
          <w:p w14:paraId="01E91788" w14:textId="77777777" w:rsidR="001B062F" w:rsidRPr="001B062F" w:rsidRDefault="001B062F" w:rsidP="001B062F">
            <w:pPr>
              <w:pStyle w:val="paragraph"/>
              <w:numPr>
                <w:ilvl w:val="0"/>
                <w:numId w:val="50"/>
              </w:numPr>
              <w:shd w:val="clear" w:color="auto" w:fill="FFFFFF"/>
              <w:spacing w:before="0" w:beforeAutospacing="0" w:after="0" w:afterAutospacing="0"/>
              <w:ind w:firstLine="0"/>
              <w:textAlignment w:val="baseline"/>
              <w:rPr>
                <w:rFonts w:ascii="Calibri Light" w:hAnsi="Calibri Light" w:cs="Calibri Light"/>
                <w:sz w:val="21"/>
                <w:szCs w:val="21"/>
              </w:rPr>
            </w:pPr>
            <w:r w:rsidRPr="001B062F">
              <w:rPr>
                <w:rStyle w:val="normaltextrun"/>
                <w:rFonts w:ascii="Calibri Light" w:hAnsi="Calibri Light" w:cs="Calibri Light"/>
                <w:color w:val="201F1E"/>
                <w:sz w:val="21"/>
                <w:szCs w:val="21"/>
              </w:rPr>
              <w:t xml:space="preserve">Gourmet Burger Grill will be closed </w:t>
            </w:r>
          </w:p>
          <w:p w14:paraId="35B49D74" w14:textId="2014C03B" w:rsidR="00312173" w:rsidRDefault="00312173" w:rsidP="00B93F90">
            <w:pPr>
              <w:rPr>
                <w:rFonts w:ascii="Calibri Light" w:hAnsi="Calibri Light" w:cs="Calibri Light"/>
                <w:color w:val="000000"/>
                <w:sz w:val="21"/>
                <w:szCs w:val="21"/>
              </w:rPr>
            </w:pPr>
          </w:p>
          <w:p w14:paraId="1646C135" w14:textId="77777777" w:rsidR="001B062F" w:rsidRDefault="001B062F" w:rsidP="001B062F">
            <w:pPr>
              <w:pStyle w:val="paragraph"/>
              <w:shd w:val="clear" w:color="auto" w:fill="FFFFFF"/>
              <w:spacing w:before="0" w:beforeAutospacing="0" w:after="0" w:afterAutospacing="0"/>
              <w:textAlignment w:val="baseline"/>
            </w:pPr>
            <w:r>
              <w:rPr>
                <w:rFonts w:ascii="Calibri Light" w:hAnsi="Calibri Light" w:cs="Calibri Light"/>
                <w:b/>
                <w:color w:val="FF0000"/>
                <w:sz w:val="21"/>
                <w:szCs w:val="21"/>
              </w:rPr>
              <w:t>REMINDER</w:t>
            </w:r>
            <w:r>
              <w:rPr>
                <w:rFonts w:ascii="Calibri Light" w:hAnsi="Calibri Light" w:cs="Calibri Light"/>
                <w:b/>
                <w:color w:val="FF0000"/>
                <w:sz w:val="21"/>
                <w:szCs w:val="21"/>
              </w:rPr>
              <w:br/>
            </w:r>
            <w:r>
              <w:rPr>
                <w:rFonts w:asciiTheme="majorHAnsi" w:hAnsiTheme="majorHAnsi"/>
                <w:b/>
              </w:rPr>
              <w:t>You’re Invited—UTMB Clear Lake Campus Pediatric Inpatient Unit and Emergency Department</w:t>
            </w:r>
            <w:r w:rsidR="00B93F90">
              <w:rPr>
                <w:rFonts w:asciiTheme="majorHAnsi" w:hAnsiTheme="majorHAnsi"/>
                <w:b/>
              </w:rPr>
              <w:t>:</w:t>
            </w:r>
            <w:r>
              <w:rPr>
                <w:rFonts w:asciiTheme="majorHAnsi" w:hAnsiTheme="majorHAnsi"/>
                <w:b/>
              </w:rPr>
              <w:t xml:space="preserve"> </w:t>
            </w:r>
            <w:r w:rsidRPr="001B062F">
              <w:rPr>
                <w:rFonts w:ascii="Calibri Light" w:hAnsi="Calibri Light" w:cs="Calibri Light"/>
                <w:color w:val="000000"/>
                <w:sz w:val="21"/>
                <w:szCs w:val="21"/>
              </w:rPr>
              <w:t>UTMB employees are invited to help celebrate the opening of the new Pediatric Inpatient Unit and Emergency Department on the UTMB Clear Lake Campus on Feb. 18 from 4 to 6 p.m. The new unit, a collaboration between UTMB and Children’s Memorial Hermann, is located on the 8th</w:t>
            </w:r>
            <w:r w:rsidRPr="001B062F">
              <w:rPr>
                <w:rStyle w:val="apple-converted-space"/>
                <w:rFonts w:ascii="Calibri Light" w:hAnsi="Calibri Light" w:cs="Calibri Light"/>
                <w:color w:val="000000"/>
                <w:sz w:val="21"/>
                <w:szCs w:val="21"/>
              </w:rPr>
              <w:t> </w:t>
            </w:r>
            <w:r w:rsidRPr="001B062F">
              <w:rPr>
                <w:rFonts w:ascii="Calibri Light" w:hAnsi="Calibri Light" w:cs="Calibri Light"/>
                <w:color w:val="000000"/>
                <w:sz w:val="21"/>
                <w:szCs w:val="21"/>
              </w:rPr>
              <w:t>floor of the Clear Lake Campus Hospital, 200 Blossom St. in Webster.</w:t>
            </w:r>
            <w:r w:rsidRPr="001B062F">
              <w:rPr>
                <w:rStyle w:val="apple-converted-space"/>
                <w:rFonts w:ascii="Calibri Light" w:hAnsi="Calibri Light" w:cs="Calibri Light"/>
                <w:color w:val="000000"/>
                <w:sz w:val="21"/>
                <w:szCs w:val="21"/>
              </w:rPr>
              <w:t> </w:t>
            </w:r>
            <w:hyperlink r:id="rId24" w:history="1">
              <w:r w:rsidRPr="001B062F">
                <w:rPr>
                  <w:rStyle w:val="Hyperlink"/>
                  <w:rFonts w:ascii="Calibri Light" w:hAnsi="Calibri Light" w:cs="Calibri Light"/>
                  <w:sz w:val="21"/>
                  <w:szCs w:val="21"/>
                </w:rPr>
                <w:t>Remarks will take place at 4:15 p.m., and a reception and tours will follow</w:t>
              </w:r>
            </w:hyperlink>
            <w:r w:rsidRPr="001B062F">
              <w:rPr>
                <w:rFonts w:ascii="Calibri Light" w:hAnsi="Calibri Light" w:cs="Calibri Light"/>
                <w:color w:val="000000"/>
                <w:sz w:val="21"/>
                <w:szCs w:val="21"/>
              </w:rPr>
              <w:t>.</w:t>
            </w:r>
            <w:r w:rsidRPr="001B062F">
              <w:rPr>
                <w:rStyle w:val="apple-converted-space"/>
                <w:rFonts w:ascii="Calibri Light" w:hAnsi="Calibri Light" w:cs="Calibri Light"/>
                <w:color w:val="000000"/>
                <w:sz w:val="21"/>
                <w:szCs w:val="21"/>
              </w:rPr>
              <w:t> </w:t>
            </w:r>
            <w:r w:rsidRPr="001B062F">
              <w:rPr>
                <w:rFonts w:ascii="Calibri Light" w:hAnsi="Calibri Light" w:cs="Calibri Light"/>
                <w:color w:val="000000"/>
                <w:sz w:val="21"/>
                <w:szCs w:val="21"/>
              </w:rPr>
              <w:t>RSVP for the event by emailing</w:t>
            </w:r>
            <w:r w:rsidRPr="001B062F">
              <w:rPr>
                <w:rStyle w:val="apple-converted-space"/>
                <w:rFonts w:ascii="Calibri Light" w:hAnsi="Calibri Light" w:cs="Calibri Light"/>
                <w:color w:val="000000"/>
                <w:sz w:val="21"/>
                <w:szCs w:val="21"/>
              </w:rPr>
              <w:t> </w:t>
            </w:r>
            <w:hyperlink r:id="rId25" w:history="1">
              <w:r w:rsidRPr="001B062F">
                <w:rPr>
                  <w:rStyle w:val="Hyperlink"/>
                  <w:rFonts w:ascii="Calibri Light" w:hAnsi="Calibri Light" w:cs="Calibri Light"/>
                  <w:sz w:val="21"/>
                  <w:szCs w:val="21"/>
                </w:rPr>
                <w:t>events@utmb.edu</w:t>
              </w:r>
            </w:hyperlink>
            <w:r w:rsidRPr="001B062F">
              <w:rPr>
                <w:rStyle w:val="apple-converted-space"/>
                <w:rFonts w:ascii="Calibri Light" w:hAnsi="Calibri Light" w:cs="Calibri Light"/>
                <w:color w:val="000000"/>
                <w:sz w:val="21"/>
                <w:szCs w:val="21"/>
              </w:rPr>
              <w:t> </w:t>
            </w:r>
            <w:r w:rsidRPr="001B062F">
              <w:rPr>
                <w:rFonts w:ascii="Calibri Light" w:hAnsi="Calibri Light" w:cs="Calibri Light"/>
                <w:color w:val="000000"/>
                <w:sz w:val="21"/>
                <w:szCs w:val="21"/>
              </w:rPr>
              <w:t>or calling (409) 747-6735.</w:t>
            </w:r>
          </w:p>
          <w:p w14:paraId="33D5B003" w14:textId="5F9B2BA0" w:rsidR="00312173" w:rsidRPr="00A0029C" w:rsidRDefault="00312173" w:rsidP="00B51653">
            <w:pPr>
              <w:shd w:val="clear" w:color="auto" w:fill="FFFFFF"/>
              <w:spacing w:line="253" w:lineRule="atLeast"/>
              <w:rPr>
                <w:rFonts w:ascii="Calibri Light" w:hAnsi="Calibri Light" w:cs="Calibri Light"/>
                <w:sz w:val="21"/>
                <w:szCs w:val="21"/>
              </w:rPr>
            </w:pPr>
          </w:p>
        </w:tc>
      </w:tr>
      <w:tr w:rsidR="009C2829" w14:paraId="10CA5146" w14:textId="77777777" w:rsidTr="00B469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trPr>
        <w:tc>
          <w:tcPr>
            <w:tcW w:w="1350" w:type="dxa"/>
            <w:tcBorders>
              <w:top w:val="single" w:sz="8" w:space="0" w:color="auto"/>
              <w:left w:val="single" w:sz="8" w:space="0" w:color="auto"/>
              <w:bottom w:val="single" w:sz="8" w:space="0" w:color="auto"/>
              <w:right w:val="nil"/>
            </w:tcBorders>
            <w:shd w:val="clear" w:color="auto" w:fill="EEECE1" w:themeFill="background2"/>
            <w:vAlign w:val="center"/>
          </w:tcPr>
          <w:p w14:paraId="2E43854A" w14:textId="1F7DBFA1" w:rsidR="009C2829" w:rsidRPr="00A1295B" w:rsidRDefault="009C2829" w:rsidP="00A1295B">
            <w:pPr>
              <w:spacing w:line="192" w:lineRule="auto"/>
              <w:rPr>
                <w:rFonts w:asciiTheme="majorHAnsi" w:hAnsiTheme="majorHAnsi"/>
                <w:color w:val="FF0000"/>
                <w:sz w:val="20"/>
              </w:rPr>
            </w:pPr>
            <w:r w:rsidRPr="00A1295B">
              <w:rPr>
                <w:rFonts w:asciiTheme="majorHAnsi" w:hAnsiTheme="majorHAnsi"/>
                <w:color w:val="FF0000"/>
                <w:sz w:val="20"/>
              </w:rPr>
              <w:t>TOPICS</w:t>
            </w:r>
          </w:p>
          <w:p w14:paraId="6F5D3355" w14:textId="77777777" w:rsidR="009C2829" w:rsidRDefault="009C2829" w:rsidP="00A1295B">
            <w:pPr>
              <w:spacing w:line="192" w:lineRule="auto"/>
              <w:rPr>
                <w:rFonts w:asciiTheme="majorHAnsi" w:hAnsiTheme="majorHAnsi"/>
                <w:sz w:val="20"/>
              </w:rPr>
            </w:pPr>
            <w:r w:rsidRPr="00A1295B">
              <w:rPr>
                <w:rFonts w:asciiTheme="majorHAnsi" w:hAnsiTheme="majorHAnsi"/>
                <w:color w:val="FF0000"/>
                <w:sz w:val="20"/>
              </w:rPr>
              <w:t>LEGEND</w:t>
            </w:r>
          </w:p>
        </w:tc>
        <w:tc>
          <w:tcPr>
            <w:tcW w:w="9743" w:type="dxa"/>
            <w:gridSpan w:val="4"/>
            <w:tcBorders>
              <w:top w:val="single" w:sz="8" w:space="0" w:color="auto"/>
              <w:left w:val="nil"/>
              <w:bottom w:val="single" w:sz="8" w:space="0" w:color="auto"/>
              <w:right w:val="single" w:sz="8" w:space="0" w:color="auto"/>
            </w:tcBorders>
            <w:shd w:val="clear" w:color="auto" w:fill="EEECE1" w:themeFill="background2"/>
            <w:vAlign w:val="bottom"/>
          </w:tcPr>
          <w:p w14:paraId="658740B5" w14:textId="77777777" w:rsidR="009C2829" w:rsidRDefault="009C2829" w:rsidP="009A52F8">
            <w:pPr>
              <w:tabs>
                <w:tab w:val="left" w:pos="18"/>
                <w:tab w:val="left" w:pos="2268"/>
                <w:tab w:val="left" w:pos="5328"/>
                <w:tab w:val="left" w:pos="8118"/>
              </w:tabs>
              <w:rPr>
                <w:rFonts w:asciiTheme="majorHAnsi" w:hAnsiTheme="majorHAnsi"/>
                <w:sz w:val="20"/>
              </w:rPr>
            </w:pPr>
            <w:r>
              <w:rPr>
                <w:rFonts w:asciiTheme="majorHAnsi" w:hAnsiTheme="majorHAnsi"/>
                <w:noProof/>
                <w:sz w:val="20"/>
              </w:rPr>
              <w:drawing>
                <wp:anchor distT="0" distB="0" distL="114300" distR="114300" simplePos="0" relativeHeight="251753984" behindDoc="0" locked="0" layoutInCell="1" allowOverlap="1" wp14:anchorId="175C91EA" wp14:editId="55567887">
                  <wp:simplePos x="0" y="0"/>
                  <wp:positionH relativeFrom="column">
                    <wp:posOffset>-203200</wp:posOffset>
                  </wp:positionH>
                  <wp:positionV relativeFrom="paragraph">
                    <wp:posOffset>-100330</wp:posOffset>
                  </wp:positionV>
                  <wp:extent cx="266700" cy="227330"/>
                  <wp:effectExtent l="0" t="0" r="0" b="127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tient care logo.png"/>
                          <pic:cNvPicPr/>
                        </pic:nvPicPr>
                        <pic:blipFill>
                          <a:blip r:embed="rId26">
                            <a:extLst>
                              <a:ext uri="{28A0092B-C50C-407E-A947-70E740481C1C}">
                                <a14:useLocalDpi xmlns:a14="http://schemas.microsoft.com/office/drawing/2010/main" val="0"/>
                              </a:ext>
                            </a:extLst>
                          </a:blip>
                          <a:stretch>
                            <a:fillRect/>
                          </a:stretch>
                        </pic:blipFill>
                        <pic:spPr>
                          <a:xfrm>
                            <a:off x="0" y="0"/>
                            <a:ext cx="266700" cy="22733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rPr>
              <w:drawing>
                <wp:anchor distT="0" distB="0" distL="114300" distR="114300" simplePos="0" relativeHeight="251756032" behindDoc="0" locked="0" layoutInCell="1" allowOverlap="1" wp14:anchorId="715AA78F" wp14:editId="3DDB14F5">
                  <wp:simplePos x="0" y="0"/>
                  <wp:positionH relativeFrom="column">
                    <wp:posOffset>3002280</wp:posOffset>
                  </wp:positionH>
                  <wp:positionV relativeFrom="paragraph">
                    <wp:posOffset>-74930</wp:posOffset>
                  </wp:positionV>
                  <wp:extent cx="302895" cy="203835"/>
                  <wp:effectExtent l="0" t="0" r="1905" b="571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S logo.png"/>
                          <pic:cNvPicPr/>
                        </pic:nvPicPr>
                        <pic:blipFill>
                          <a:blip r:embed="rId27">
                            <a:extLst>
                              <a:ext uri="{28A0092B-C50C-407E-A947-70E740481C1C}">
                                <a14:useLocalDpi xmlns:a14="http://schemas.microsoft.com/office/drawing/2010/main" val="0"/>
                              </a:ext>
                            </a:extLst>
                          </a:blip>
                          <a:stretch>
                            <a:fillRect/>
                          </a:stretch>
                        </pic:blipFill>
                        <pic:spPr>
                          <a:xfrm>
                            <a:off x="0" y="0"/>
                            <a:ext cx="302895" cy="203835"/>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rPr>
              <w:drawing>
                <wp:anchor distT="0" distB="0" distL="114300" distR="114300" simplePos="0" relativeHeight="251755008" behindDoc="0" locked="0" layoutInCell="1" allowOverlap="1" wp14:anchorId="18BFC629" wp14:editId="1021CD7E">
                  <wp:simplePos x="0" y="0"/>
                  <wp:positionH relativeFrom="column">
                    <wp:posOffset>1158240</wp:posOffset>
                  </wp:positionH>
                  <wp:positionV relativeFrom="paragraph">
                    <wp:posOffset>-98425</wp:posOffset>
                  </wp:positionV>
                  <wp:extent cx="199390" cy="23241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ducation logo.png"/>
                          <pic:cNvPicPr/>
                        </pic:nvPicPr>
                        <pic:blipFill>
                          <a:blip r:embed="rId28">
                            <a:extLst>
                              <a:ext uri="{28A0092B-C50C-407E-A947-70E740481C1C}">
                                <a14:useLocalDpi xmlns:a14="http://schemas.microsoft.com/office/drawing/2010/main" val="0"/>
                              </a:ext>
                            </a:extLst>
                          </a:blip>
                          <a:stretch>
                            <a:fillRect/>
                          </a:stretch>
                        </pic:blipFill>
                        <pic:spPr>
                          <a:xfrm>
                            <a:off x="0" y="0"/>
                            <a:ext cx="199390" cy="23241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rPr>
              <w:drawing>
                <wp:anchor distT="0" distB="0" distL="114300" distR="114300" simplePos="0" relativeHeight="251757056" behindDoc="0" locked="0" layoutInCell="1" allowOverlap="1" wp14:anchorId="7BD50FE5" wp14:editId="37CFBC14">
                  <wp:simplePos x="0" y="0"/>
                  <wp:positionH relativeFrom="column">
                    <wp:posOffset>4827270</wp:posOffset>
                  </wp:positionH>
                  <wp:positionV relativeFrom="paragraph">
                    <wp:posOffset>-95250</wp:posOffset>
                  </wp:positionV>
                  <wp:extent cx="257175" cy="251460"/>
                  <wp:effectExtent l="0" t="0" r="952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mc logo.png"/>
                          <pic:cNvPicPr/>
                        </pic:nvPicPr>
                        <pic:blipFill>
                          <a:blip r:embed="rId29">
                            <a:extLst>
                              <a:ext uri="{28A0092B-C50C-407E-A947-70E740481C1C}">
                                <a14:useLocalDpi xmlns:a14="http://schemas.microsoft.com/office/drawing/2010/main" val="0"/>
                              </a:ext>
                            </a:extLst>
                          </a:blip>
                          <a:stretch>
                            <a:fillRect/>
                          </a:stretch>
                        </pic:blipFill>
                        <pic:spPr>
                          <a:xfrm>
                            <a:off x="0" y="0"/>
                            <a:ext cx="257175" cy="25146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sz w:val="20"/>
              </w:rPr>
              <w:tab/>
              <w:t>PATIENT CARE</w:t>
            </w:r>
            <w:r>
              <w:rPr>
                <w:rFonts w:asciiTheme="majorHAnsi" w:hAnsiTheme="majorHAnsi"/>
                <w:sz w:val="20"/>
              </w:rPr>
              <w:tab/>
              <w:t>EDUCATION &amp; RESEARCH</w:t>
            </w:r>
            <w:r>
              <w:rPr>
                <w:rFonts w:asciiTheme="majorHAnsi" w:hAnsiTheme="majorHAnsi"/>
                <w:sz w:val="20"/>
              </w:rPr>
              <w:tab/>
              <w:t>INSTITUTIONAL SUPPORT</w:t>
            </w:r>
            <w:r>
              <w:rPr>
                <w:rFonts w:asciiTheme="majorHAnsi" w:hAnsiTheme="majorHAnsi"/>
                <w:sz w:val="20"/>
              </w:rPr>
              <w:tab/>
              <w:t>CMC</w:t>
            </w:r>
          </w:p>
        </w:tc>
      </w:tr>
      <w:tr w:rsidR="009C2829" w:rsidRPr="00BA429D" w14:paraId="6073B2AA" w14:textId="77777777" w:rsidTr="00EC49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7"/>
        </w:trPr>
        <w:tc>
          <w:tcPr>
            <w:tcW w:w="11093" w:type="dxa"/>
            <w:gridSpan w:val="5"/>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C9CA506" w14:textId="77777777" w:rsidR="009C2829" w:rsidRPr="00BA429D" w:rsidRDefault="009C2829" w:rsidP="007A132B">
            <w:pPr>
              <w:tabs>
                <w:tab w:val="left" w:pos="18"/>
                <w:tab w:val="left" w:pos="2268"/>
                <w:tab w:val="left" w:pos="5328"/>
                <w:tab w:val="left" w:pos="8118"/>
              </w:tabs>
              <w:rPr>
                <w:rFonts w:asciiTheme="majorHAnsi" w:hAnsiTheme="majorHAnsi"/>
                <w:noProof/>
                <w:color w:val="FF0000"/>
                <w:sz w:val="20"/>
              </w:rPr>
            </w:pPr>
            <w:r w:rsidRPr="00BA429D">
              <w:rPr>
                <w:rFonts w:asciiTheme="majorHAnsi" w:hAnsiTheme="majorHAnsi"/>
                <w:b/>
                <w:color w:val="FF0000"/>
                <w:sz w:val="36"/>
              </w:rPr>
              <w:t>AROUND UTMB</w:t>
            </w:r>
            <w:r w:rsidRPr="00BA429D">
              <w:rPr>
                <w:rFonts w:asciiTheme="majorHAnsi" w:hAnsiTheme="majorHAnsi"/>
                <w:color w:val="FF0000"/>
                <w:sz w:val="36"/>
              </w:rPr>
              <w:t xml:space="preserve"> </w:t>
            </w:r>
            <w:r w:rsidRPr="00BA429D">
              <w:rPr>
                <w:rFonts w:ascii="Calibri Light" w:hAnsi="Calibri Light"/>
                <w:color w:val="FF0000"/>
                <w:sz w:val="20"/>
              </w:rPr>
              <w:t>(Use the legend above to quickly find items of interest to your team)</w:t>
            </w:r>
          </w:p>
        </w:tc>
      </w:tr>
      <w:tr w:rsidR="00C11363" w14:paraId="37678722" w14:textId="77777777" w:rsidTr="007F318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763"/>
        </w:trPr>
        <w:tc>
          <w:tcPr>
            <w:tcW w:w="5130" w:type="dxa"/>
            <w:gridSpan w:val="3"/>
            <w:vMerge w:val="restart"/>
            <w:tcBorders>
              <w:top w:val="single" w:sz="8" w:space="0" w:color="auto"/>
              <w:left w:val="single" w:sz="8" w:space="0" w:color="auto"/>
              <w:right w:val="single" w:sz="4" w:space="0" w:color="auto"/>
            </w:tcBorders>
          </w:tcPr>
          <w:p w14:paraId="172558CA" w14:textId="16994101" w:rsidR="00780D78" w:rsidRPr="00780D78" w:rsidRDefault="00780D78" w:rsidP="00780D78">
            <w:pPr>
              <w:rPr>
                <w:rFonts w:asciiTheme="majorHAnsi" w:hAnsiTheme="majorHAnsi"/>
                <w:b/>
              </w:rPr>
            </w:pPr>
            <w:r>
              <w:rPr>
                <w:rFonts w:asciiTheme="majorHAnsi" w:hAnsiTheme="majorHAnsi"/>
                <w:noProof/>
                <w:sz w:val="20"/>
              </w:rPr>
              <w:drawing>
                <wp:anchor distT="0" distB="0" distL="114300" distR="114300" simplePos="0" relativeHeight="251763200" behindDoc="0" locked="0" layoutInCell="1" allowOverlap="1" wp14:anchorId="06B8FAF9" wp14:editId="0180C4A1">
                  <wp:simplePos x="0" y="0"/>
                  <wp:positionH relativeFrom="column">
                    <wp:posOffset>-6350</wp:posOffset>
                  </wp:positionH>
                  <wp:positionV relativeFrom="paragraph">
                    <wp:posOffset>1270</wp:posOffset>
                  </wp:positionV>
                  <wp:extent cx="266700" cy="227330"/>
                  <wp:effectExtent l="0" t="0" r="0"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tient care logo.png"/>
                          <pic:cNvPicPr/>
                        </pic:nvPicPr>
                        <pic:blipFill>
                          <a:blip r:embed="rId26">
                            <a:extLst>
                              <a:ext uri="{28A0092B-C50C-407E-A947-70E740481C1C}">
                                <a14:useLocalDpi xmlns:a14="http://schemas.microsoft.com/office/drawing/2010/main" val="0"/>
                              </a:ext>
                            </a:extLst>
                          </a:blip>
                          <a:stretch>
                            <a:fillRect/>
                          </a:stretch>
                        </pic:blipFill>
                        <pic:spPr>
                          <a:xfrm>
                            <a:off x="0" y="0"/>
                            <a:ext cx="266700" cy="22733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b/>
              </w:rPr>
              <w:t xml:space="preserve">        </w:t>
            </w:r>
            <w:bookmarkStart w:id="0" w:name="_GoBack"/>
            <w:bookmarkEnd w:id="0"/>
            <w:r>
              <w:rPr>
                <w:rFonts w:asciiTheme="majorHAnsi" w:hAnsiTheme="majorHAnsi"/>
                <w:b/>
              </w:rPr>
              <w:t xml:space="preserve">Patient Centeredness Tip of the Week: </w:t>
            </w:r>
            <w:r w:rsidRPr="001B062F">
              <w:rPr>
                <w:rFonts w:ascii="Calibri Light" w:hAnsi="Calibri Light" w:cs="Calibri Light"/>
                <w:sz w:val="21"/>
                <w:szCs w:val="21"/>
              </w:rPr>
              <w:t xml:space="preserve">An important part of patient-centered care is to </w:t>
            </w:r>
            <w:r w:rsidRPr="001B062F">
              <w:rPr>
                <w:rFonts w:ascii="Calibri Light" w:hAnsi="Calibri Light" w:cs="Calibri Light"/>
                <w:b/>
                <w:bCs/>
                <w:sz w:val="21"/>
                <w:szCs w:val="21"/>
              </w:rPr>
              <w:t>acknowledge</w:t>
            </w:r>
            <w:r w:rsidRPr="001B062F">
              <w:rPr>
                <w:rFonts w:ascii="Calibri Light" w:hAnsi="Calibri Light" w:cs="Calibri Light"/>
                <w:sz w:val="21"/>
                <w:szCs w:val="21"/>
              </w:rPr>
              <w:t xml:space="preserve"> our patients as individuals by considering their needs and values while engaging them in decisions on their plan of care. Simple ways to acknowledge our patients include: 1) Greeting patients by name, 2) Introducing ourselves and our role when we enter their room and 3) Sitting down, if possible, so that we can make eye contact while conversing. These actions help demonstrate we are present for our patients and that we are genuinely listening to their questions and concerns.</w:t>
            </w:r>
          </w:p>
          <w:p w14:paraId="0ECBEB18" w14:textId="77777777" w:rsidR="00780D78" w:rsidRDefault="00780D78" w:rsidP="00780D78">
            <w:pPr>
              <w:spacing w:after="200" w:line="253" w:lineRule="atLeast"/>
              <w:ind w:left="360"/>
              <w:rPr>
                <w:rFonts w:ascii="Calibri Light" w:hAnsi="Calibri Light" w:cs="Calibri Light"/>
                <w:color w:val="000000"/>
                <w:sz w:val="21"/>
                <w:szCs w:val="21"/>
              </w:rPr>
            </w:pPr>
            <w:r>
              <w:rPr>
                <w:rFonts w:asciiTheme="majorHAnsi" w:hAnsiTheme="majorHAnsi"/>
                <w:noProof/>
                <w:sz w:val="20"/>
              </w:rPr>
              <w:drawing>
                <wp:anchor distT="0" distB="0" distL="114300" distR="114300" simplePos="0" relativeHeight="251761152" behindDoc="0" locked="0" layoutInCell="1" allowOverlap="1" wp14:anchorId="59BD3C07" wp14:editId="4BB4B049">
                  <wp:simplePos x="0" y="0"/>
                  <wp:positionH relativeFrom="column">
                    <wp:posOffset>-12700</wp:posOffset>
                  </wp:positionH>
                  <wp:positionV relativeFrom="paragraph">
                    <wp:posOffset>226060</wp:posOffset>
                  </wp:positionV>
                  <wp:extent cx="257175" cy="251460"/>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mc logo.png"/>
                          <pic:cNvPicPr/>
                        </pic:nvPicPr>
                        <pic:blipFill>
                          <a:blip r:embed="rId29">
                            <a:extLst>
                              <a:ext uri="{28A0092B-C50C-407E-A947-70E740481C1C}">
                                <a14:useLocalDpi xmlns:a14="http://schemas.microsoft.com/office/drawing/2010/main" val="0"/>
                              </a:ext>
                            </a:extLst>
                          </a:blip>
                          <a:stretch>
                            <a:fillRect/>
                          </a:stretch>
                        </pic:blipFill>
                        <pic:spPr>
                          <a:xfrm>
                            <a:off x="0" y="0"/>
                            <a:ext cx="257175" cy="251460"/>
                          </a:xfrm>
                          <a:prstGeom prst="rect">
                            <a:avLst/>
                          </a:prstGeom>
                        </pic:spPr>
                      </pic:pic>
                    </a:graphicData>
                  </a:graphic>
                  <wp14:sizeRelH relativeFrom="page">
                    <wp14:pctWidth>0</wp14:pctWidth>
                  </wp14:sizeRelH>
                  <wp14:sizeRelV relativeFrom="page">
                    <wp14:pctHeight>0</wp14:pctHeight>
                  </wp14:sizeRelV>
                </wp:anchor>
              </w:drawing>
            </w:r>
          </w:p>
          <w:p w14:paraId="397AB352" w14:textId="4006A38D" w:rsidR="00C11363" w:rsidRPr="00EC490B" w:rsidRDefault="00780D78" w:rsidP="00780D78">
            <w:pPr>
              <w:rPr>
                <w:rFonts w:ascii="Calibri Light" w:hAnsi="Calibri Light"/>
                <w:sz w:val="21"/>
                <w:szCs w:val="21"/>
              </w:rPr>
            </w:pPr>
            <w:r>
              <w:rPr>
                <w:rFonts w:asciiTheme="majorHAnsi" w:hAnsiTheme="majorHAnsi"/>
                <w:b/>
              </w:rPr>
              <w:t xml:space="preserve">       User Desktop: </w:t>
            </w:r>
            <w:r w:rsidRPr="001B062F">
              <w:rPr>
                <w:rFonts w:ascii="Calibri Light" w:hAnsi="Calibri Light" w:cs="Calibri Light"/>
                <w:color w:val="000000"/>
                <w:sz w:val="21"/>
                <w:szCs w:val="21"/>
              </w:rPr>
              <w:t xml:space="preserve">It is important for patient safety to ensure that the User Desktop is being used properly.  Please remember, </w:t>
            </w:r>
            <w:r w:rsidRPr="001B062F">
              <w:rPr>
                <w:rFonts w:ascii="Calibri Light" w:hAnsi="Calibri Light" w:cs="Calibri Light"/>
                <w:color w:val="000000"/>
                <w:sz w:val="21"/>
                <w:szCs w:val="21"/>
                <w:u w:val="single"/>
              </w:rPr>
              <w:t>all</w:t>
            </w:r>
            <w:r w:rsidRPr="001B062F">
              <w:rPr>
                <w:rFonts w:ascii="Calibri Light" w:hAnsi="Calibri Light" w:cs="Calibri Light"/>
                <w:color w:val="000000"/>
                <w:sz w:val="21"/>
                <w:szCs w:val="21"/>
              </w:rPr>
              <w:t xml:space="preserve"> reminders need to be in the ToDo User’s name and old reminders need to be closed or deleted (including from other units). The provider’s list of reminders for the day should </w:t>
            </w:r>
            <w:r w:rsidRPr="001B062F">
              <w:rPr>
                <w:rFonts w:ascii="Calibri Light" w:hAnsi="Calibri Light" w:cs="Calibri Light"/>
                <w:color w:val="000000"/>
                <w:sz w:val="21"/>
                <w:szCs w:val="21"/>
                <w:u w:val="single"/>
              </w:rPr>
              <w:t>only</w:t>
            </w:r>
            <w:r w:rsidRPr="001B062F">
              <w:rPr>
                <w:rFonts w:ascii="Calibri Light" w:hAnsi="Calibri Light" w:cs="Calibri Light"/>
                <w:color w:val="000000"/>
                <w:sz w:val="21"/>
                <w:szCs w:val="21"/>
              </w:rPr>
              <w:t xml:space="preserve"> reflect what they are to do that day. Second, patients need to be checked into the clinic when they arrive in the clinic; they need to be checked out of the clinic when their appointment is completed and the provider indicates that the patient can leave. The patient should be checked out when they depart after their appointment EVEN IF THE NOTE HAS NOT BEEN COMPLETED. The completed note will be processed through Chart Completion. In addition, it is recommended that all users (including providers) close their own reminders as they complete their work, in order to keep their schedule (their list of reminders) current and accurate. Please see the User Desktop SOP for further guidance.</w:t>
            </w:r>
          </w:p>
        </w:tc>
        <w:tc>
          <w:tcPr>
            <w:tcW w:w="5963" w:type="dxa"/>
            <w:gridSpan w:val="2"/>
            <w:tcBorders>
              <w:left w:val="single" w:sz="4" w:space="0" w:color="auto"/>
              <w:right w:val="single" w:sz="8" w:space="0" w:color="auto"/>
            </w:tcBorders>
            <w:shd w:val="clear" w:color="auto" w:fill="FFFFFF" w:themeFill="background1"/>
          </w:tcPr>
          <w:p w14:paraId="3709C121" w14:textId="4A582A3E" w:rsidR="00780D78" w:rsidRPr="004774D4" w:rsidRDefault="00C11363" w:rsidP="00780D78">
            <w:pPr>
              <w:rPr>
                <w:rFonts w:ascii="Calibri Light" w:hAnsi="Calibri Light" w:cs="Calibri Light"/>
                <w:sz w:val="21"/>
                <w:szCs w:val="21"/>
              </w:rPr>
            </w:pPr>
            <w:r>
              <w:rPr>
                <w:rFonts w:asciiTheme="majorHAnsi" w:hAnsiTheme="majorHAnsi"/>
                <w:b/>
              </w:rPr>
              <w:t xml:space="preserve">       </w:t>
            </w:r>
          </w:p>
          <w:p w14:paraId="18380013" w14:textId="0E43DE1C" w:rsidR="00C11363" w:rsidRPr="004774D4" w:rsidRDefault="00C11363" w:rsidP="00C11363">
            <w:pPr>
              <w:rPr>
                <w:rFonts w:ascii="Calibri Light" w:hAnsi="Calibri Light" w:cs="Calibri Light"/>
                <w:sz w:val="21"/>
                <w:szCs w:val="21"/>
              </w:rPr>
            </w:pPr>
          </w:p>
        </w:tc>
      </w:tr>
      <w:tr w:rsidR="00C11363" w14:paraId="09FE0D10" w14:textId="77777777" w:rsidTr="00B469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62"/>
        </w:trPr>
        <w:tc>
          <w:tcPr>
            <w:tcW w:w="5130" w:type="dxa"/>
            <w:gridSpan w:val="3"/>
            <w:vMerge/>
            <w:tcBorders>
              <w:left w:val="single" w:sz="8" w:space="0" w:color="auto"/>
              <w:right w:val="single" w:sz="4" w:space="0" w:color="auto"/>
            </w:tcBorders>
          </w:tcPr>
          <w:p w14:paraId="19B7FFF7" w14:textId="77777777" w:rsidR="00C11363" w:rsidRDefault="00C11363" w:rsidP="00C11363">
            <w:pPr>
              <w:rPr>
                <w:rFonts w:asciiTheme="majorHAnsi" w:hAnsiTheme="majorHAnsi" w:cs="Arial"/>
                <w:b/>
                <w:bCs/>
                <w:szCs w:val="20"/>
              </w:rPr>
            </w:pPr>
          </w:p>
        </w:tc>
        <w:tc>
          <w:tcPr>
            <w:tcW w:w="5963" w:type="dxa"/>
            <w:gridSpan w:val="2"/>
            <w:tcBorders>
              <w:left w:val="single" w:sz="4" w:space="0" w:color="auto"/>
              <w:right w:val="single" w:sz="8" w:space="0" w:color="auto"/>
            </w:tcBorders>
            <w:shd w:val="clear" w:color="auto" w:fill="D9D9D9" w:themeFill="background1" w:themeFillShade="D9"/>
          </w:tcPr>
          <w:p w14:paraId="29F3D34D" w14:textId="20546D01" w:rsidR="00C11363" w:rsidRPr="007F318E" w:rsidRDefault="00C11363" w:rsidP="00C11363">
            <w:r>
              <w:rPr>
                <w:rFonts w:asciiTheme="majorHAnsi" w:hAnsiTheme="majorHAnsi"/>
                <w:b/>
                <w:color w:val="FF0000"/>
                <w:sz w:val="28"/>
              </w:rPr>
              <w:t>DID YOU KNOW?</w:t>
            </w:r>
            <w:r>
              <w:br/>
            </w:r>
            <w:r w:rsidRPr="007F318E">
              <w:rPr>
                <w:rFonts w:ascii="Calibri Light" w:hAnsi="Calibri Light" w:cs="Calibri Light"/>
                <w:sz w:val="21"/>
                <w:szCs w:val="21"/>
              </w:rPr>
              <w:t xml:space="preserve">Since 1995, UTMB has been home to the World Reference Center for Emerging Viruses and Arboviruses (WRCEVA), which houses more than 6,700 virus strains. Originally founded as part of an effort by the Rockefeller Foundation in the early 20th century to understand viral ecology, epidemiology, and pathogenesis, the WRCEVA’s mission is to collect, catalog, maintain, and distribute emerging viruses, arboviruses and associated reagents to researchers working on vaccines, cures and diagnostics around the world. The center recently obtained the novel coronavirus, COVID-19, from the Centers for Disease Control and Prevention. Consistent with its mission, the center is working to share the sample with the appropriate research communities. For more information on the WRCEVA’s work, visit </w:t>
            </w:r>
            <w:hyperlink r:id="rId30" w:history="1">
              <w:r w:rsidRPr="007F318E">
                <w:rPr>
                  <w:rStyle w:val="Hyperlink"/>
                  <w:rFonts w:ascii="Calibri Light" w:hAnsi="Calibri Light" w:cs="Calibri Light"/>
                  <w:sz w:val="21"/>
                  <w:szCs w:val="21"/>
                </w:rPr>
                <w:t>https://www.utmb.edu/wrceva</w:t>
              </w:r>
            </w:hyperlink>
            <w:r w:rsidRPr="007F318E">
              <w:rPr>
                <w:rFonts w:ascii="Calibri Light" w:hAnsi="Calibri Light" w:cs="Calibri Light"/>
                <w:sz w:val="21"/>
                <w:szCs w:val="21"/>
              </w:rPr>
              <w:t>.</w:t>
            </w:r>
            <w:r>
              <w:rPr>
                <w:rFonts w:ascii="Arial" w:hAnsi="Arial" w:cs="Arial"/>
              </w:rPr>
              <w:t xml:space="preserve"> </w:t>
            </w:r>
          </w:p>
        </w:tc>
      </w:tr>
    </w:tbl>
    <w:p w14:paraId="599A1554" w14:textId="66E9B5CD" w:rsidR="002A097A" w:rsidRPr="00DC69BA" w:rsidRDefault="002A097A" w:rsidP="00596875">
      <w:pPr>
        <w:rPr>
          <w:rFonts w:asciiTheme="majorHAnsi" w:hAnsiTheme="majorHAnsi"/>
          <w:sz w:val="20"/>
        </w:rPr>
      </w:pPr>
    </w:p>
    <w:sectPr w:rsidR="002A097A" w:rsidRPr="00DC69BA" w:rsidSect="003352C1">
      <w:headerReference w:type="even" r:id="rId31"/>
      <w:footerReference w:type="first" r:id="rId32"/>
      <w:pgSz w:w="12240" w:h="15840"/>
      <w:pgMar w:top="540" w:right="720" w:bottom="360" w:left="720" w:header="720" w:footer="25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FC3A3B" w14:textId="77777777" w:rsidR="00B20CA2" w:rsidRDefault="00B20CA2" w:rsidP="00874B86">
      <w:r>
        <w:separator/>
      </w:r>
    </w:p>
  </w:endnote>
  <w:endnote w:type="continuationSeparator" w:id="0">
    <w:p w14:paraId="2C2859F2" w14:textId="77777777" w:rsidR="00B20CA2" w:rsidRDefault="00B20CA2" w:rsidP="00874B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inionPro-Regular">
    <w:charset w:val="00"/>
    <w:family w:val="roman"/>
    <w:pitch w:val="variable"/>
    <w:sig w:usb0="60000287" w:usb1="00000001" w:usb2="00000000" w:usb3="00000000" w:csb0="0000019F" w:csb1="00000000"/>
  </w:font>
  <w:font w:name="Segoe UI">
    <w:altName w:val="Calibr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980"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0"/>
    </w:tblGrid>
    <w:tr w:rsidR="00C46906" w14:paraId="2490C197" w14:textId="77777777" w:rsidTr="005C40E5">
      <w:trPr>
        <w:trHeight w:val="440"/>
      </w:trPr>
      <w:tc>
        <w:tcPr>
          <w:tcW w:w="10980" w:type="dxa"/>
          <w:vAlign w:val="center"/>
        </w:tcPr>
        <w:p w14:paraId="12E98B46" w14:textId="77777777" w:rsidR="00C46906" w:rsidRPr="00701024" w:rsidRDefault="00C46906" w:rsidP="00701024">
          <w:pPr>
            <w:pStyle w:val="Footer"/>
            <w:jc w:val="center"/>
            <w:rPr>
              <w:rFonts w:ascii="Calibri Light" w:hAnsi="Calibri Light"/>
              <w:i/>
            </w:rPr>
          </w:pPr>
          <w:r w:rsidRPr="00701024">
            <w:rPr>
              <w:rFonts w:ascii="Calibri Light" w:hAnsi="Calibri Light"/>
              <w:i/>
              <w:sz w:val="18"/>
            </w:rPr>
            <w:t xml:space="preserve">Forward links as needed. Send questions and feedback to </w:t>
          </w:r>
          <w:hyperlink r:id="rId1" w:history="1">
            <w:r w:rsidRPr="00701024">
              <w:rPr>
                <w:rStyle w:val="Hyperlink"/>
                <w:rFonts w:ascii="Calibri Light" w:hAnsi="Calibri Light"/>
                <w:i/>
                <w:sz w:val="18"/>
              </w:rPr>
              <w:t>relay.leader@utmb.edu</w:t>
            </w:r>
          </w:hyperlink>
          <w:r w:rsidRPr="00701024">
            <w:rPr>
              <w:rFonts w:ascii="Calibri Light" w:hAnsi="Calibri Light"/>
              <w:i/>
              <w:sz w:val="18"/>
            </w:rPr>
            <w:t xml:space="preserve">. Visit the Weekly Relay website at </w:t>
          </w:r>
          <w:hyperlink r:id="rId2" w:history="1">
            <w:r w:rsidRPr="00701024">
              <w:rPr>
                <w:rStyle w:val="Hyperlink"/>
                <w:rFonts w:ascii="Calibri Light" w:hAnsi="Calibri Light"/>
                <w:i/>
                <w:sz w:val="18"/>
              </w:rPr>
              <w:t>http://blogs.utmb.edu/relay</w:t>
            </w:r>
          </w:hyperlink>
          <w:r w:rsidRPr="00701024">
            <w:rPr>
              <w:rFonts w:ascii="Calibri Light" w:hAnsi="Calibri Light"/>
              <w:i/>
              <w:sz w:val="18"/>
            </w:rPr>
            <w:t>.</w:t>
          </w:r>
        </w:p>
      </w:tc>
    </w:tr>
  </w:tbl>
  <w:p w14:paraId="605F8A6E" w14:textId="77777777" w:rsidR="00C46906" w:rsidRPr="00701024" w:rsidRDefault="00C46906">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430150" w14:textId="77777777" w:rsidR="00B20CA2" w:rsidRDefault="00B20CA2" w:rsidP="00874B86">
      <w:r>
        <w:separator/>
      </w:r>
    </w:p>
  </w:footnote>
  <w:footnote w:type="continuationSeparator" w:id="0">
    <w:p w14:paraId="68A36C03" w14:textId="77777777" w:rsidR="00B20CA2" w:rsidRDefault="00B20CA2" w:rsidP="00874B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F94E67" w14:textId="77777777" w:rsidR="00C46906" w:rsidRDefault="00780D78">
    <w:pPr>
      <w:pStyle w:val="Header"/>
    </w:pPr>
    <w:r>
      <w:rPr>
        <w:noProof/>
      </w:rPr>
      <w:pict w14:anchorId="7E80CE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9479185" o:spid="_x0000_s2049" type="#_x0000_t75" alt="relays_background_final" style="position:absolute;margin-left:0;margin-top:0;width:546pt;height:731.3pt;z-index:-251658752;mso-wrap-edited:f;mso-width-percent:0;mso-height-percent:0;mso-position-horizontal:center;mso-position-horizontal-relative:margin;mso-position-vertical:center;mso-position-vertical-relative:margin;mso-width-percent:0;mso-height-percent:0" o:allowincell="f">
          <v:imagedata r:id="rId1" o:title="relays_background_fina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5757E79"/>
    <w:multiLevelType w:val="multilevel"/>
    <w:tmpl w:val="61C67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92E53FE"/>
    <w:multiLevelType w:val="multilevel"/>
    <w:tmpl w:val="016A8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D327964"/>
    <w:multiLevelType w:val="hybridMultilevel"/>
    <w:tmpl w:val="8B96A466"/>
    <w:lvl w:ilvl="0" w:tplc="04090001">
      <w:start w:val="1"/>
      <w:numFmt w:val="bullet"/>
      <w:lvlText w:val=""/>
      <w:lvlJc w:val="left"/>
      <w:pPr>
        <w:ind w:left="580" w:hanging="360"/>
      </w:pPr>
      <w:rPr>
        <w:rFonts w:ascii="Symbol" w:hAnsi="Symbol" w:hint="default"/>
      </w:rPr>
    </w:lvl>
    <w:lvl w:ilvl="1" w:tplc="04090003" w:tentative="1">
      <w:start w:val="1"/>
      <w:numFmt w:val="bullet"/>
      <w:lvlText w:val="o"/>
      <w:lvlJc w:val="left"/>
      <w:pPr>
        <w:ind w:left="1300" w:hanging="360"/>
      </w:pPr>
      <w:rPr>
        <w:rFonts w:ascii="Courier New" w:hAnsi="Courier New" w:cs="Courier New" w:hint="default"/>
      </w:rPr>
    </w:lvl>
    <w:lvl w:ilvl="2" w:tplc="04090005" w:tentative="1">
      <w:start w:val="1"/>
      <w:numFmt w:val="bullet"/>
      <w:lvlText w:val=""/>
      <w:lvlJc w:val="left"/>
      <w:pPr>
        <w:ind w:left="2020" w:hanging="360"/>
      </w:pPr>
      <w:rPr>
        <w:rFonts w:ascii="Wingdings" w:hAnsi="Wingdings"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New" w:hAnsi="Courier New" w:cs="Courier New" w:hint="default"/>
      </w:rPr>
    </w:lvl>
    <w:lvl w:ilvl="5" w:tplc="04090005" w:tentative="1">
      <w:start w:val="1"/>
      <w:numFmt w:val="bullet"/>
      <w:lvlText w:val=""/>
      <w:lvlJc w:val="left"/>
      <w:pPr>
        <w:ind w:left="4180" w:hanging="360"/>
      </w:pPr>
      <w:rPr>
        <w:rFonts w:ascii="Wingdings" w:hAnsi="Wingdings"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New" w:hAnsi="Courier New" w:cs="Courier New" w:hint="default"/>
      </w:rPr>
    </w:lvl>
    <w:lvl w:ilvl="8" w:tplc="04090005" w:tentative="1">
      <w:start w:val="1"/>
      <w:numFmt w:val="bullet"/>
      <w:lvlText w:val=""/>
      <w:lvlJc w:val="left"/>
      <w:pPr>
        <w:ind w:left="6340" w:hanging="360"/>
      </w:pPr>
      <w:rPr>
        <w:rFonts w:ascii="Wingdings" w:hAnsi="Wingdings" w:hint="default"/>
      </w:rPr>
    </w:lvl>
  </w:abstractNum>
  <w:abstractNum w:abstractNumId="6" w15:restartNumberingAfterBreak="0">
    <w:nsid w:val="0F543F92"/>
    <w:multiLevelType w:val="hybridMultilevel"/>
    <w:tmpl w:val="F858D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5F2D48"/>
    <w:multiLevelType w:val="hybridMultilevel"/>
    <w:tmpl w:val="D5D26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FB5487"/>
    <w:multiLevelType w:val="hybridMultilevel"/>
    <w:tmpl w:val="06FC6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927F2D"/>
    <w:multiLevelType w:val="hybridMultilevel"/>
    <w:tmpl w:val="7DC8F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B46123"/>
    <w:multiLevelType w:val="hybridMultilevel"/>
    <w:tmpl w:val="727A0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836E45"/>
    <w:multiLevelType w:val="multilevel"/>
    <w:tmpl w:val="1EC27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FDE3751"/>
    <w:multiLevelType w:val="multilevel"/>
    <w:tmpl w:val="C79C2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61A7101"/>
    <w:multiLevelType w:val="hybridMultilevel"/>
    <w:tmpl w:val="173EF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A72620"/>
    <w:multiLevelType w:val="hybridMultilevel"/>
    <w:tmpl w:val="A836C418"/>
    <w:lvl w:ilvl="0" w:tplc="04090001">
      <w:start w:val="1"/>
      <w:numFmt w:val="bullet"/>
      <w:lvlText w:val=""/>
      <w:lvlJc w:val="left"/>
      <w:pPr>
        <w:ind w:left="580" w:hanging="360"/>
      </w:pPr>
      <w:rPr>
        <w:rFonts w:ascii="Symbol" w:hAnsi="Symbol" w:hint="default"/>
      </w:rPr>
    </w:lvl>
    <w:lvl w:ilvl="1" w:tplc="04090003" w:tentative="1">
      <w:start w:val="1"/>
      <w:numFmt w:val="bullet"/>
      <w:lvlText w:val="o"/>
      <w:lvlJc w:val="left"/>
      <w:pPr>
        <w:ind w:left="1300" w:hanging="360"/>
      </w:pPr>
      <w:rPr>
        <w:rFonts w:ascii="Courier New" w:hAnsi="Courier New" w:cs="Courier New" w:hint="default"/>
      </w:rPr>
    </w:lvl>
    <w:lvl w:ilvl="2" w:tplc="04090005" w:tentative="1">
      <w:start w:val="1"/>
      <w:numFmt w:val="bullet"/>
      <w:lvlText w:val=""/>
      <w:lvlJc w:val="left"/>
      <w:pPr>
        <w:ind w:left="2020" w:hanging="360"/>
      </w:pPr>
      <w:rPr>
        <w:rFonts w:ascii="Wingdings" w:hAnsi="Wingdings"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New" w:hAnsi="Courier New" w:cs="Courier New" w:hint="default"/>
      </w:rPr>
    </w:lvl>
    <w:lvl w:ilvl="5" w:tplc="04090005" w:tentative="1">
      <w:start w:val="1"/>
      <w:numFmt w:val="bullet"/>
      <w:lvlText w:val=""/>
      <w:lvlJc w:val="left"/>
      <w:pPr>
        <w:ind w:left="4180" w:hanging="360"/>
      </w:pPr>
      <w:rPr>
        <w:rFonts w:ascii="Wingdings" w:hAnsi="Wingdings"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New" w:hAnsi="Courier New" w:cs="Courier New" w:hint="default"/>
      </w:rPr>
    </w:lvl>
    <w:lvl w:ilvl="8" w:tplc="04090005" w:tentative="1">
      <w:start w:val="1"/>
      <w:numFmt w:val="bullet"/>
      <w:lvlText w:val=""/>
      <w:lvlJc w:val="left"/>
      <w:pPr>
        <w:ind w:left="6340" w:hanging="360"/>
      </w:pPr>
      <w:rPr>
        <w:rFonts w:ascii="Wingdings" w:hAnsi="Wingdings" w:hint="default"/>
      </w:rPr>
    </w:lvl>
  </w:abstractNum>
  <w:abstractNum w:abstractNumId="15" w15:restartNumberingAfterBreak="0">
    <w:nsid w:val="2E400E41"/>
    <w:multiLevelType w:val="hybridMultilevel"/>
    <w:tmpl w:val="1CFC3B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2ED14191"/>
    <w:multiLevelType w:val="hybridMultilevel"/>
    <w:tmpl w:val="445603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315D72AD"/>
    <w:multiLevelType w:val="hybridMultilevel"/>
    <w:tmpl w:val="7138D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D47129"/>
    <w:multiLevelType w:val="hybridMultilevel"/>
    <w:tmpl w:val="29F2B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B80182"/>
    <w:multiLevelType w:val="hybridMultilevel"/>
    <w:tmpl w:val="FFAE4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852783"/>
    <w:multiLevelType w:val="hybridMultilevel"/>
    <w:tmpl w:val="1DF6A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3BF2F5E"/>
    <w:multiLevelType w:val="hybridMultilevel"/>
    <w:tmpl w:val="BB401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3CA51A7"/>
    <w:multiLevelType w:val="multilevel"/>
    <w:tmpl w:val="53544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44C585E"/>
    <w:multiLevelType w:val="hybridMultilevel"/>
    <w:tmpl w:val="B65C5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4B402A6"/>
    <w:multiLevelType w:val="hybridMultilevel"/>
    <w:tmpl w:val="793C4D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483B34E3"/>
    <w:multiLevelType w:val="hybridMultilevel"/>
    <w:tmpl w:val="6E30B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E646E5"/>
    <w:multiLevelType w:val="multilevel"/>
    <w:tmpl w:val="F404F2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F345335"/>
    <w:multiLevelType w:val="multilevel"/>
    <w:tmpl w:val="9CD41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FD200FC"/>
    <w:multiLevelType w:val="multilevel"/>
    <w:tmpl w:val="E7041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00640D7"/>
    <w:multiLevelType w:val="hybridMultilevel"/>
    <w:tmpl w:val="56603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520F42"/>
    <w:multiLevelType w:val="hybridMultilevel"/>
    <w:tmpl w:val="0EB0B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1E223F0"/>
    <w:multiLevelType w:val="hybridMultilevel"/>
    <w:tmpl w:val="C7A49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45B6669"/>
    <w:multiLevelType w:val="hybridMultilevel"/>
    <w:tmpl w:val="3912B6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52D5C39"/>
    <w:multiLevelType w:val="multilevel"/>
    <w:tmpl w:val="7C0A0C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96A0800"/>
    <w:multiLevelType w:val="multilevel"/>
    <w:tmpl w:val="3FCCC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9BE1624"/>
    <w:multiLevelType w:val="multilevel"/>
    <w:tmpl w:val="34B20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DD57644"/>
    <w:multiLevelType w:val="hybridMultilevel"/>
    <w:tmpl w:val="A560F758"/>
    <w:lvl w:ilvl="0" w:tplc="04090001">
      <w:start w:val="1"/>
      <w:numFmt w:val="bullet"/>
      <w:lvlText w:val=""/>
      <w:lvlJc w:val="left"/>
      <w:pPr>
        <w:ind w:left="580" w:hanging="360"/>
      </w:pPr>
      <w:rPr>
        <w:rFonts w:ascii="Symbol" w:hAnsi="Symbol" w:hint="default"/>
      </w:rPr>
    </w:lvl>
    <w:lvl w:ilvl="1" w:tplc="04090003" w:tentative="1">
      <w:start w:val="1"/>
      <w:numFmt w:val="bullet"/>
      <w:lvlText w:val="o"/>
      <w:lvlJc w:val="left"/>
      <w:pPr>
        <w:ind w:left="1300" w:hanging="360"/>
      </w:pPr>
      <w:rPr>
        <w:rFonts w:ascii="Courier New" w:hAnsi="Courier New" w:cs="Courier New" w:hint="default"/>
      </w:rPr>
    </w:lvl>
    <w:lvl w:ilvl="2" w:tplc="04090005" w:tentative="1">
      <w:start w:val="1"/>
      <w:numFmt w:val="bullet"/>
      <w:lvlText w:val=""/>
      <w:lvlJc w:val="left"/>
      <w:pPr>
        <w:ind w:left="2020" w:hanging="360"/>
      </w:pPr>
      <w:rPr>
        <w:rFonts w:ascii="Wingdings" w:hAnsi="Wingdings"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New" w:hAnsi="Courier New" w:cs="Courier New" w:hint="default"/>
      </w:rPr>
    </w:lvl>
    <w:lvl w:ilvl="5" w:tplc="04090005" w:tentative="1">
      <w:start w:val="1"/>
      <w:numFmt w:val="bullet"/>
      <w:lvlText w:val=""/>
      <w:lvlJc w:val="left"/>
      <w:pPr>
        <w:ind w:left="4180" w:hanging="360"/>
      </w:pPr>
      <w:rPr>
        <w:rFonts w:ascii="Wingdings" w:hAnsi="Wingdings"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New" w:hAnsi="Courier New" w:cs="Courier New" w:hint="default"/>
      </w:rPr>
    </w:lvl>
    <w:lvl w:ilvl="8" w:tplc="04090005" w:tentative="1">
      <w:start w:val="1"/>
      <w:numFmt w:val="bullet"/>
      <w:lvlText w:val=""/>
      <w:lvlJc w:val="left"/>
      <w:pPr>
        <w:ind w:left="6340" w:hanging="360"/>
      </w:pPr>
      <w:rPr>
        <w:rFonts w:ascii="Wingdings" w:hAnsi="Wingdings" w:hint="default"/>
      </w:rPr>
    </w:lvl>
  </w:abstractNum>
  <w:abstractNum w:abstractNumId="37" w15:restartNumberingAfterBreak="0">
    <w:nsid w:val="6011468C"/>
    <w:multiLevelType w:val="hybridMultilevel"/>
    <w:tmpl w:val="57CE0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5EA0D87"/>
    <w:multiLevelType w:val="hybridMultilevel"/>
    <w:tmpl w:val="3A74EE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983234E"/>
    <w:multiLevelType w:val="multilevel"/>
    <w:tmpl w:val="33909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98C781D"/>
    <w:multiLevelType w:val="hybridMultilevel"/>
    <w:tmpl w:val="62189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D18768B"/>
    <w:multiLevelType w:val="multilevel"/>
    <w:tmpl w:val="14986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D6A44F5"/>
    <w:multiLevelType w:val="multilevel"/>
    <w:tmpl w:val="3BC68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E3B19F3"/>
    <w:multiLevelType w:val="multilevel"/>
    <w:tmpl w:val="8440EB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7E73C53"/>
    <w:multiLevelType w:val="multilevel"/>
    <w:tmpl w:val="EF6A7E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A740B85"/>
    <w:multiLevelType w:val="multilevel"/>
    <w:tmpl w:val="2ACC5752"/>
    <w:lvl w:ilvl="0">
      <w:start w:val="2"/>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B8F5D7C"/>
    <w:multiLevelType w:val="multilevel"/>
    <w:tmpl w:val="3C16A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C1635E5"/>
    <w:multiLevelType w:val="multilevel"/>
    <w:tmpl w:val="AECEC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DB14FC1"/>
    <w:multiLevelType w:val="multilevel"/>
    <w:tmpl w:val="EA289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7E583992"/>
    <w:multiLevelType w:val="multilevel"/>
    <w:tmpl w:val="885CB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31"/>
  </w:num>
  <w:num w:numId="3">
    <w:abstractNumId w:val="29"/>
  </w:num>
  <w:num w:numId="4">
    <w:abstractNumId w:val="0"/>
  </w:num>
  <w:num w:numId="5">
    <w:abstractNumId w:val="1"/>
  </w:num>
  <w:num w:numId="6">
    <w:abstractNumId w:val="2"/>
  </w:num>
  <w:num w:numId="7">
    <w:abstractNumId w:val="5"/>
  </w:num>
  <w:num w:numId="8">
    <w:abstractNumId w:val="36"/>
  </w:num>
  <w:num w:numId="9">
    <w:abstractNumId w:val="14"/>
  </w:num>
  <w:num w:numId="10">
    <w:abstractNumId w:val="23"/>
  </w:num>
  <w:num w:numId="11">
    <w:abstractNumId w:val="19"/>
  </w:num>
  <w:num w:numId="12">
    <w:abstractNumId w:val="7"/>
  </w:num>
  <w:num w:numId="13">
    <w:abstractNumId w:val="30"/>
  </w:num>
  <w:num w:numId="14">
    <w:abstractNumId w:val="25"/>
  </w:num>
  <w:num w:numId="15">
    <w:abstractNumId w:val="41"/>
  </w:num>
  <w:num w:numId="16">
    <w:abstractNumId w:val="17"/>
  </w:num>
  <w:num w:numId="17">
    <w:abstractNumId w:val="39"/>
  </w:num>
  <w:num w:numId="18">
    <w:abstractNumId w:val="9"/>
  </w:num>
  <w:num w:numId="19">
    <w:abstractNumId w:val="28"/>
  </w:num>
  <w:num w:numId="20">
    <w:abstractNumId w:val="37"/>
  </w:num>
  <w:num w:numId="21">
    <w:abstractNumId w:val="42"/>
  </w:num>
  <w:num w:numId="22">
    <w:abstractNumId w:val="13"/>
  </w:num>
  <w:num w:numId="23">
    <w:abstractNumId w:val="34"/>
  </w:num>
  <w:num w:numId="24">
    <w:abstractNumId w:val="38"/>
  </w:num>
  <w:num w:numId="25">
    <w:abstractNumId w:val="10"/>
  </w:num>
  <w:num w:numId="26">
    <w:abstractNumId w:val="3"/>
  </w:num>
  <w:num w:numId="27">
    <w:abstractNumId w:val="18"/>
  </w:num>
  <w:num w:numId="28">
    <w:abstractNumId w:val="8"/>
  </w:num>
  <w:num w:numId="29">
    <w:abstractNumId w:val="33"/>
  </w:num>
  <w:num w:numId="30">
    <w:abstractNumId w:val="45"/>
  </w:num>
  <w:num w:numId="31">
    <w:abstractNumId w:val="32"/>
  </w:num>
  <w:num w:numId="32">
    <w:abstractNumId w:val="21"/>
  </w:num>
  <w:num w:numId="33">
    <w:abstractNumId w:val="16"/>
  </w:num>
  <w:num w:numId="34">
    <w:abstractNumId w:val="24"/>
  </w:num>
  <w:num w:numId="35">
    <w:abstractNumId w:val="15"/>
  </w:num>
  <w:num w:numId="36">
    <w:abstractNumId w:val="43"/>
  </w:num>
  <w:num w:numId="37">
    <w:abstractNumId w:val="12"/>
  </w:num>
  <w:num w:numId="38">
    <w:abstractNumId w:val="49"/>
  </w:num>
  <w:num w:numId="39">
    <w:abstractNumId w:val="22"/>
  </w:num>
  <w:num w:numId="40">
    <w:abstractNumId w:val="48"/>
  </w:num>
  <w:num w:numId="41">
    <w:abstractNumId w:val="27"/>
  </w:num>
  <w:num w:numId="42">
    <w:abstractNumId w:val="47"/>
  </w:num>
  <w:num w:numId="43">
    <w:abstractNumId w:val="46"/>
  </w:num>
  <w:num w:numId="44">
    <w:abstractNumId w:val="4"/>
  </w:num>
  <w:num w:numId="45">
    <w:abstractNumId w:val="11"/>
  </w:num>
  <w:num w:numId="46">
    <w:abstractNumId w:val="35"/>
  </w:num>
  <w:num w:numId="47">
    <w:abstractNumId w:val="20"/>
  </w:num>
  <w:num w:numId="48">
    <w:abstractNumId w:val="40"/>
  </w:num>
  <w:num w:numId="49">
    <w:abstractNumId w:val="44"/>
  </w:num>
  <w:num w:numId="50">
    <w:abstractNumId w:val="2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4B86"/>
    <w:rsid w:val="00001BE3"/>
    <w:rsid w:val="0002373A"/>
    <w:rsid w:val="000257FB"/>
    <w:rsid w:val="00026B3C"/>
    <w:rsid w:val="000317BD"/>
    <w:rsid w:val="00033AC2"/>
    <w:rsid w:val="000421C8"/>
    <w:rsid w:val="00046B32"/>
    <w:rsid w:val="00046FAF"/>
    <w:rsid w:val="00053CF5"/>
    <w:rsid w:val="0007004E"/>
    <w:rsid w:val="0007289E"/>
    <w:rsid w:val="00075851"/>
    <w:rsid w:val="0008142C"/>
    <w:rsid w:val="0008270F"/>
    <w:rsid w:val="00085BFB"/>
    <w:rsid w:val="00087000"/>
    <w:rsid w:val="00093965"/>
    <w:rsid w:val="000966FD"/>
    <w:rsid w:val="000A26D9"/>
    <w:rsid w:val="000A297A"/>
    <w:rsid w:val="000B2BB1"/>
    <w:rsid w:val="000B381B"/>
    <w:rsid w:val="000B6351"/>
    <w:rsid w:val="000B666C"/>
    <w:rsid w:val="000B7007"/>
    <w:rsid w:val="000B73A7"/>
    <w:rsid w:val="000C69D6"/>
    <w:rsid w:val="000D61E4"/>
    <w:rsid w:val="000D665C"/>
    <w:rsid w:val="000E2A13"/>
    <w:rsid w:val="000E4374"/>
    <w:rsid w:val="000E5188"/>
    <w:rsid w:val="000E69B8"/>
    <w:rsid w:val="000F03B2"/>
    <w:rsid w:val="000F2189"/>
    <w:rsid w:val="000F5506"/>
    <w:rsid w:val="000F5AD3"/>
    <w:rsid w:val="000F72D3"/>
    <w:rsid w:val="0010152B"/>
    <w:rsid w:val="00112068"/>
    <w:rsid w:val="0011321F"/>
    <w:rsid w:val="00117586"/>
    <w:rsid w:val="001276F3"/>
    <w:rsid w:val="001325DC"/>
    <w:rsid w:val="00151100"/>
    <w:rsid w:val="0016087C"/>
    <w:rsid w:val="00161A12"/>
    <w:rsid w:val="00166476"/>
    <w:rsid w:val="001767B8"/>
    <w:rsid w:val="001838A0"/>
    <w:rsid w:val="00183D7B"/>
    <w:rsid w:val="00190040"/>
    <w:rsid w:val="001A2490"/>
    <w:rsid w:val="001A64DA"/>
    <w:rsid w:val="001A6D43"/>
    <w:rsid w:val="001A7128"/>
    <w:rsid w:val="001A732C"/>
    <w:rsid w:val="001B062F"/>
    <w:rsid w:val="001B5AE8"/>
    <w:rsid w:val="001B7C99"/>
    <w:rsid w:val="001C4A7F"/>
    <w:rsid w:val="001D239E"/>
    <w:rsid w:val="001E36E7"/>
    <w:rsid w:val="001E6192"/>
    <w:rsid w:val="001E7922"/>
    <w:rsid w:val="001F26BB"/>
    <w:rsid w:val="001F63BC"/>
    <w:rsid w:val="002029B1"/>
    <w:rsid w:val="00202B35"/>
    <w:rsid w:val="00202D78"/>
    <w:rsid w:val="00206437"/>
    <w:rsid w:val="00206C2F"/>
    <w:rsid w:val="00211C98"/>
    <w:rsid w:val="00214F6F"/>
    <w:rsid w:val="00216EE9"/>
    <w:rsid w:val="00221850"/>
    <w:rsid w:val="002219BD"/>
    <w:rsid w:val="0022457F"/>
    <w:rsid w:val="00224D1C"/>
    <w:rsid w:val="0024033D"/>
    <w:rsid w:val="00241155"/>
    <w:rsid w:val="00243ACB"/>
    <w:rsid w:val="00244756"/>
    <w:rsid w:val="00245011"/>
    <w:rsid w:val="00252100"/>
    <w:rsid w:val="00262A1D"/>
    <w:rsid w:val="0026348F"/>
    <w:rsid w:val="00265794"/>
    <w:rsid w:val="00266A3E"/>
    <w:rsid w:val="00267CA9"/>
    <w:rsid w:val="00271CD1"/>
    <w:rsid w:val="002803FE"/>
    <w:rsid w:val="00281039"/>
    <w:rsid w:val="002819EA"/>
    <w:rsid w:val="00287C09"/>
    <w:rsid w:val="002945FF"/>
    <w:rsid w:val="00297C7D"/>
    <w:rsid w:val="00297EB4"/>
    <w:rsid w:val="002A097A"/>
    <w:rsid w:val="002A1314"/>
    <w:rsid w:val="002A389B"/>
    <w:rsid w:val="002A43E0"/>
    <w:rsid w:val="002B4013"/>
    <w:rsid w:val="002B6F31"/>
    <w:rsid w:val="002C19C8"/>
    <w:rsid w:val="002C33E2"/>
    <w:rsid w:val="002D0DE5"/>
    <w:rsid w:val="002D51F3"/>
    <w:rsid w:val="002D762C"/>
    <w:rsid w:val="002E05A2"/>
    <w:rsid w:val="002F312B"/>
    <w:rsid w:val="002F3332"/>
    <w:rsid w:val="002F5710"/>
    <w:rsid w:val="00312173"/>
    <w:rsid w:val="003136F1"/>
    <w:rsid w:val="00314842"/>
    <w:rsid w:val="00321AF8"/>
    <w:rsid w:val="003224F1"/>
    <w:rsid w:val="00324F34"/>
    <w:rsid w:val="0033116D"/>
    <w:rsid w:val="00332E95"/>
    <w:rsid w:val="003352C1"/>
    <w:rsid w:val="00337455"/>
    <w:rsid w:val="0034257F"/>
    <w:rsid w:val="00353BB0"/>
    <w:rsid w:val="00360B73"/>
    <w:rsid w:val="00361D95"/>
    <w:rsid w:val="0036546F"/>
    <w:rsid w:val="00366EDC"/>
    <w:rsid w:val="00381C8B"/>
    <w:rsid w:val="003929D4"/>
    <w:rsid w:val="003960FE"/>
    <w:rsid w:val="003968AD"/>
    <w:rsid w:val="00397EC5"/>
    <w:rsid w:val="003A164D"/>
    <w:rsid w:val="003A20EF"/>
    <w:rsid w:val="003A3D5E"/>
    <w:rsid w:val="003A4577"/>
    <w:rsid w:val="003C139A"/>
    <w:rsid w:val="003C153E"/>
    <w:rsid w:val="003C4E41"/>
    <w:rsid w:val="003C7C60"/>
    <w:rsid w:val="003D0B4E"/>
    <w:rsid w:val="003D338D"/>
    <w:rsid w:val="003D7706"/>
    <w:rsid w:val="003D7E2A"/>
    <w:rsid w:val="003E061E"/>
    <w:rsid w:val="003E1F2C"/>
    <w:rsid w:val="003E5BB0"/>
    <w:rsid w:val="003F0266"/>
    <w:rsid w:val="003F3914"/>
    <w:rsid w:val="00415311"/>
    <w:rsid w:val="00425BC2"/>
    <w:rsid w:val="00427614"/>
    <w:rsid w:val="0042789B"/>
    <w:rsid w:val="004344E8"/>
    <w:rsid w:val="004442B2"/>
    <w:rsid w:val="00452691"/>
    <w:rsid w:val="00456E37"/>
    <w:rsid w:val="0046357C"/>
    <w:rsid w:val="00463F9C"/>
    <w:rsid w:val="00466810"/>
    <w:rsid w:val="0047101D"/>
    <w:rsid w:val="004774D4"/>
    <w:rsid w:val="0048017F"/>
    <w:rsid w:val="004858C4"/>
    <w:rsid w:val="00496356"/>
    <w:rsid w:val="004A2F43"/>
    <w:rsid w:val="004A48A1"/>
    <w:rsid w:val="004A6B9E"/>
    <w:rsid w:val="004B3A59"/>
    <w:rsid w:val="004C1619"/>
    <w:rsid w:val="004C3BE1"/>
    <w:rsid w:val="004C4313"/>
    <w:rsid w:val="004E07C1"/>
    <w:rsid w:val="004F5E00"/>
    <w:rsid w:val="004F74F1"/>
    <w:rsid w:val="004F7EC6"/>
    <w:rsid w:val="00502D6C"/>
    <w:rsid w:val="005060DE"/>
    <w:rsid w:val="0051366B"/>
    <w:rsid w:val="00516278"/>
    <w:rsid w:val="0052069E"/>
    <w:rsid w:val="00524DCF"/>
    <w:rsid w:val="0052538F"/>
    <w:rsid w:val="00526B9C"/>
    <w:rsid w:val="00532D16"/>
    <w:rsid w:val="00536B2A"/>
    <w:rsid w:val="00537967"/>
    <w:rsid w:val="00543D38"/>
    <w:rsid w:val="00544157"/>
    <w:rsid w:val="005458B9"/>
    <w:rsid w:val="0055137B"/>
    <w:rsid w:val="005529B6"/>
    <w:rsid w:val="00554E79"/>
    <w:rsid w:val="005600FC"/>
    <w:rsid w:val="005637B8"/>
    <w:rsid w:val="0058060F"/>
    <w:rsid w:val="005847FF"/>
    <w:rsid w:val="00584FB7"/>
    <w:rsid w:val="00587911"/>
    <w:rsid w:val="005962F1"/>
    <w:rsid w:val="00596875"/>
    <w:rsid w:val="0059768F"/>
    <w:rsid w:val="005A3178"/>
    <w:rsid w:val="005A3FB9"/>
    <w:rsid w:val="005B1203"/>
    <w:rsid w:val="005B5CE0"/>
    <w:rsid w:val="005C0421"/>
    <w:rsid w:val="005C3769"/>
    <w:rsid w:val="005C40E5"/>
    <w:rsid w:val="005C4502"/>
    <w:rsid w:val="005C542D"/>
    <w:rsid w:val="005C6EEC"/>
    <w:rsid w:val="005D134B"/>
    <w:rsid w:val="005D163A"/>
    <w:rsid w:val="005D238F"/>
    <w:rsid w:val="005D27C3"/>
    <w:rsid w:val="005E1601"/>
    <w:rsid w:val="005E2DA1"/>
    <w:rsid w:val="005E5DD1"/>
    <w:rsid w:val="005E7BE5"/>
    <w:rsid w:val="005F6B08"/>
    <w:rsid w:val="005F6DE6"/>
    <w:rsid w:val="0060605B"/>
    <w:rsid w:val="0060696E"/>
    <w:rsid w:val="00607FE9"/>
    <w:rsid w:val="00610861"/>
    <w:rsid w:val="00613206"/>
    <w:rsid w:val="00615E49"/>
    <w:rsid w:val="006221D7"/>
    <w:rsid w:val="00623744"/>
    <w:rsid w:val="00642DFE"/>
    <w:rsid w:val="0064541C"/>
    <w:rsid w:val="00652FB7"/>
    <w:rsid w:val="00655499"/>
    <w:rsid w:val="006609CA"/>
    <w:rsid w:val="00662FE8"/>
    <w:rsid w:val="006804EC"/>
    <w:rsid w:val="00680E61"/>
    <w:rsid w:val="00682DCE"/>
    <w:rsid w:val="00686973"/>
    <w:rsid w:val="00694829"/>
    <w:rsid w:val="0069634D"/>
    <w:rsid w:val="00696561"/>
    <w:rsid w:val="006A7BC7"/>
    <w:rsid w:val="006B1031"/>
    <w:rsid w:val="006B1B4F"/>
    <w:rsid w:val="006B68AF"/>
    <w:rsid w:val="006C7351"/>
    <w:rsid w:val="006D30D7"/>
    <w:rsid w:val="006E1D9C"/>
    <w:rsid w:val="006E6A62"/>
    <w:rsid w:val="006F5026"/>
    <w:rsid w:val="00701024"/>
    <w:rsid w:val="007021E5"/>
    <w:rsid w:val="0071465A"/>
    <w:rsid w:val="007150CA"/>
    <w:rsid w:val="00721CC0"/>
    <w:rsid w:val="00721CF2"/>
    <w:rsid w:val="00722C34"/>
    <w:rsid w:val="007238D7"/>
    <w:rsid w:val="007252A6"/>
    <w:rsid w:val="00727536"/>
    <w:rsid w:val="00727C45"/>
    <w:rsid w:val="00732060"/>
    <w:rsid w:val="00733AEA"/>
    <w:rsid w:val="00737032"/>
    <w:rsid w:val="0073723F"/>
    <w:rsid w:val="00742B27"/>
    <w:rsid w:val="00747AAD"/>
    <w:rsid w:val="007514FD"/>
    <w:rsid w:val="00755C32"/>
    <w:rsid w:val="007616DD"/>
    <w:rsid w:val="00763339"/>
    <w:rsid w:val="007704B6"/>
    <w:rsid w:val="00770893"/>
    <w:rsid w:val="00772C83"/>
    <w:rsid w:val="007741A7"/>
    <w:rsid w:val="00780D78"/>
    <w:rsid w:val="00787883"/>
    <w:rsid w:val="00790A71"/>
    <w:rsid w:val="0079222C"/>
    <w:rsid w:val="00793B02"/>
    <w:rsid w:val="007A00A3"/>
    <w:rsid w:val="007A132B"/>
    <w:rsid w:val="007A1EB2"/>
    <w:rsid w:val="007A6F4E"/>
    <w:rsid w:val="007B196E"/>
    <w:rsid w:val="007B7890"/>
    <w:rsid w:val="007D3EB3"/>
    <w:rsid w:val="007D73C2"/>
    <w:rsid w:val="007E5EBB"/>
    <w:rsid w:val="007F318E"/>
    <w:rsid w:val="007F5801"/>
    <w:rsid w:val="007F788A"/>
    <w:rsid w:val="008032C3"/>
    <w:rsid w:val="00803F67"/>
    <w:rsid w:val="00804F92"/>
    <w:rsid w:val="00816D2E"/>
    <w:rsid w:val="00817D05"/>
    <w:rsid w:val="0082346E"/>
    <w:rsid w:val="00824F3C"/>
    <w:rsid w:val="00825D37"/>
    <w:rsid w:val="00831B07"/>
    <w:rsid w:val="008325B7"/>
    <w:rsid w:val="0083344D"/>
    <w:rsid w:val="00833D36"/>
    <w:rsid w:val="00844A10"/>
    <w:rsid w:val="00845B26"/>
    <w:rsid w:val="00850C4A"/>
    <w:rsid w:val="008531B5"/>
    <w:rsid w:val="008719B8"/>
    <w:rsid w:val="0087261D"/>
    <w:rsid w:val="00873A0F"/>
    <w:rsid w:val="00874B86"/>
    <w:rsid w:val="0087601D"/>
    <w:rsid w:val="00877A5B"/>
    <w:rsid w:val="00884A23"/>
    <w:rsid w:val="00885721"/>
    <w:rsid w:val="00892C65"/>
    <w:rsid w:val="00897939"/>
    <w:rsid w:val="008A23CB"/>
    <w:rsid w:val="008B1118"/>
    <w:rsid w:val="008B1EE6"/>
    <w:rsid w:val="008B6179"/>
    <w:rsid w:val="008B6234"/>
    <w:rsid w:val="008B7918"/>
    <w:rsid w:val="008C17A5"/>
    <w:rsid w:val="008D56B1"/>
    <w:rsid w:val="008E04CB"/>
    <w:rsid w:val="008E05F6"/>
    <w:rsid w:val="008E3153"/>
    <w:rsid w:val="008E3B0C"/>
    <w:rsid w:val="008E4099"/>
    <w:rsid w:val="008E7149"/>
    <w:rsid w:val="008F17F5"/>
    <w:rsid w:val="008F25A1"/>
    <w:rsid w:val="008F3550"/>
    <w:rsid w:val="008F42B6"/>
    <w:rsid w:val="008F7AD8"/>
    <w:rsid w:val="0090233F"/>
    <w:rsid w:val="00903C66"/>
    <w:rsid w:val="00912BED"/>
    <w:rsid w:val="00913DE8"/>
    <w:rsid w:val="0091598F"/>
    <w:rsid w:val="00916AE9"/>
    <w:rsid w:val="009217EC"/>
    <w:rsid w:val="00922625"/>
    <w:rsid w:val="0092265C"/>
    <w:rsid w:val="0092350C"/>
    <w:rsid w:val="009271A3"/>
    <w:rsid w:val="00930A16"/>
    <w:rsid w:val="00931124"/>
    <w:rsid w:val="00936B3A"/>
    <w:rsid w:val="00941A4B"/>
    <w:rsid w:val="00956B0E"/>
    <w:rsid w:val="0096095E"/>
    <w:rsid w:val="00974732"/>
    <w:rsid w:val="00975BF5"/>
    <w:rsid w:val="00976EAF"/>
    <w:rsid w:val="0098127F"/>
    <w:rsid w:val="00986848"/>
    <w:rsid w:val="00987A4A"/>
    <w:rsid w:val="00990EE4"/>
    <w:rsid w:val="00996440"/>
    <w:rsid w:val="009A02B0"/>
    <w:rsid w:val="009A0A77"/>
    <w:rsid w:val="009A3B49"/>
    <w:rsid w:val="009A52F8"/>
    <w:rsid w:val="009A6512"/>
    <w:rsid w:val="009A6C2B"/>
    <w:rsid w:val="009B091C"/>
    <w:rsid w:val="009B4536"/>
    <w:rsid w:val="009C2829"/>
    <w:rsid w:val="009C2B17"/>
    <w:rsid w:val="009D2F90"/>
    <w:rsid w:val="009D36E9"/>
    <w:rsid w:val="009E0224"/>
    <w:rsid w:val="009E1548"/>
    <w:rsid w:val="009E5FAD"/>
    <w:rsid w:val="009F504E"/>
    <w:rsid w:val="009F6435"/>
    <w:rsid w:val="009F7C23"/>
    <w:rsid w:val="00A0029C"/>
    <w:rsid w:val="00A109FA"/>
    <w:rsid w:val="00A1295B"/>
    <w:rsid w:val="00A211B2"/>
    <w:rsid w:val="00A24C8F"/>
    <w:rsid w:val="00A301CE"/>
    <w:rsid w:val="00A33081"/>
    <w:rsid w:val="00A44121"/>
    <w:rsid w:val="00A454B2"/>
    <w:rsid w:val="00A6456D"/>
    <w:rsid w:val="00A73B89"/>
    <w:rsid w:val="00A7783B"/>
    <w:rsid w:val="00A82833"/>
    <w:rsid w:val="00A83199"/>
    <w:rsid w:val="00A84CDE"/>
    <w:rsid w:val="00A86EA8"/>
    <w:rsid w:val="00A86FEA"/>
    <w:rsid w:val="00A92F52"/>
    <w:rsid w:val="00A94E3B"/>
    <w:rsid w:val="00A95999"/>
    <w:rsid w:val="00A972A5"/>
    <w:rsid w:val="00AA3BCC"/>
    <w:rsid w:val="00AA3DAA"/>
    <w:rsid w:val="00AA6C7F"/>
    <w:rsid w:val="00AB5B90"/>
    <w:rsid w:val="00AB6E66"/>
    <w:rsid w:val="00AC6DF5"/>
    <w:rsid w:val="00AD0ECC"/>
    <w:rsid w:val="00AE72FD"/>
    <w:rsid w:val="00AF2AA4"/>
    <w:rsid w:val="00AF5DE4"/>
    <w:rsid w:val="00AF61B3"/>
    <w:rsid w:val="00AF6874"/>
    <w:rsid w:val="00B03D08"/>
    <w:rsid w:val="00B14985"/>
    <w:rsid w:val="00B20CA2"/>
    <w:rsid w:val="00B20F58"/>
    <w:rsid w:val="00B21C31"/>
    <w:rsid w:val="00B25A59"/>
    <w:rsid w:val="00B26D15"/>
    <w:rsid w:val="00B32644"/>
    <w:rsid w:val="00B4271F"/>
    <w:rsid w:val="00B42916"/>
    <w:rsid w:val="00B45886"/>
    <w:rsid w:val="00B45EDC"/>
    <w:rsid w:val="00B4699F"/>
    <w:rsid w:val="00B472C9"/>
    <w:rsid w:val="00B47774"/>
    <w:rsid w:val="00B5094E"/>
    <w:rsid w:val="00B5142B"/>
    <w:rsid w:val="00B51653"/>
    <w:rsid w:val="00B568B4"/>
    <w:rsid w:val="00B57173"/>
    <w:rsid w:val="00B7091D"/>
    <w:rsid w:val="00B70F09"/>
    <w:rsid w:val="00B756E4"/>
    <w:rsid w:val="00B761DE"/>
    <w:rsid w:val="00B765E4"/>
    <w:rsid w:val="00B76E50"/>
    <w:rsid w:val="00B8641A"/>
    <w:rsid w:val="00B876FB"/>
    <w:rsid w:val="00B92A82"/>
    <w:rsid w:val="00B93AD2"/>
    <w:rsid w:val="00B93F90"/>
    <w:rsid w:val="00BA124E"/>
    <w:rsid w:val="00BA160D"/>
    <w:rsid w:val="00BA429D"/>
    <w:rsid w:val="00BA4D87"/>
    <w:rsid w:val="00BB0D88"/>
    <w:rsid w:val="00BC607D"/>
    <w:rsid w:val="00BD1CFF"/>
    <w:rsid w:val="00BD6F11"/>
    <w:rsid w:val="00BD7F52"/>
    <w:rsid w:val="00BE01D0"/>
    <w:rsid w:val="00BE1CC6"/>
    <w:rsid w:val="00BE3394"/>
    <w:rsid w:val="00BF4E49"/>
    <w:rsid w:val="00C00795"/>
    <w:rsid w:val="00C07E58"/>
    <w:rsid w:val="00C108DA"/>
    <w:rsid w:val="00C11363"/>
    <w:rsid w:val="00C1171D"/>
    <w:rsid w:val="00C11D6F"/>
    <w:rsid w:val="00C1383C"/>
    <w:rsid w:val="00C175F9"/>
    <w:rsid w:val="00C270F3"/>
    <w:rsid w:val="00C30B6C"/>
    <w:rsid w:val="00C400DB"/>
    <w:rsid w:val="00C46906"/>
    <w:rsid w:val="00C50B15"/>
    <w:rsid w:val="00C53DFD"/>
    <w:rsid w:val="00C545D1"/>
    <w:rsid w:val="00C60C5A"/>
    <w:rsid w:val="00C61C42"/>
    <w:rsid w:val="00C70AA9"/>
    <w:rsid w:val="00C7271C"/>
    <w:rsid w:val="00C74D16"/>
    <w:rsid w:val="00C80144"/>
    <w:rsid w:val="00C8425F"/>
    <w:rsid w:val="00C9451D"/>
    <w:rsid w:val="00C946A6"/>
    <w:rsid w:val="00CA08F1"/>
    <w:rsid w:val="00CA7B36"/>
    <w:rsid w:val="00CB2EB1"/>
    <w:rsid w:val="00CB3E9C"/>
    <w:rsid w:val="00CB52BA"/>
    <w:rsid w:val="00CB7A7D"/>
    <w:rsid w:val="00CC3714"/>
    <w:rsid w:val="00CC3E40"/>
    <w:rsid w:val="00CC6672"/>
    <w:rsid w:val="00CD1B15"/>
    <w:rsid w:val="00CD37C6"/>
    <w:rsid w:val="00CD7D72"/>
    <w:rsid w:val="00CE4BF1"/>
    <w:rsid w:val="00CF123A"/>
    <w:rsid w:val="00CF2060"/>
    <w:rsid w:val="00CF39F4"/>
    <w:rsid w:val="00CF43EA"/>
    <w:rsid w:val="00D03499"/>
    <w:rsid w:val="00D05E81"/>
    <w:rsid w:val="00D06680"/>
    <w:rsid w:val="00D078F8"/>
    <w:rsid w:val="00D12C2F"/>
    <w:rsid w:val="00D20A45"/>
    <w:rsid w:val="00D22049"/>
    <w:rsid w:val="00D24421"/>
    <w:rsid w:val="00D24B33"/>
    <w:rsid w:val="00D24E2D"/>
    <w:rsid w:val="00D42C21"/>
    <w:rsid w:val="00D505A2"/>
    <w:rsid w:val="00D56CE7"/>
    <w:rsid w:val="00D57FE0"/>
    <w:rsid w:val="00D65042"/>
    <w:rsid w:val="00D85DA7"/>
    <w:rsid w:val="00D903E8"/>
    <w:rsid w:val="00D915F2"/>
    <w:rsid w:val="00D97BA9"/>
    <w:rsid w:val="00DA1E0A"/>
    <w:rsid w:val="00DA224F"/>
    <w:rsid w:val="00DA23AB"/>
    <w:rsid w:val="00DA307E"/>
    <w:rsid w:val="00DA638A"/>
    <w:rsid w:val="00DA76D0"/>
    <w:rsid w:val="00DA7742"/>
    <w:rsid w:val="00DB35C8"/>
    <w:rsid w:val="00DC4754"/>
    <w:rsid w:val="00DC69BA"/>
    <w:rsid w:val="00DD3522"/>
    <w:rsid w:val="00DD47A2"/>
    <w:rsid w:val="00DD5CA2"/>
    <w:rsid w:val="00DE0391"/>
    <w:rsid w:val="00DE2079"/>
    <w:rsid w:val="00DE2631"/>
    <w:rsid w:val="00DE3705"/>
    <w:rsid w:val="00DF0D21"/>
    <w:rsid w:val="00DF616F"/>
    <w:rsid w:val="00E0041B"/>
    <w:rsid w:val="00E00956"/>
    <w:rsid w:val="00E02442"/>
    <w:rsid w:val="00E02826"/>
    <w:rsid w:val="00E03985"/>
    <w:rsid w:val="00E11899"/>
    <w:rsid w:val="00E17888"/>
    <w:rsid w:val="00E2372A"/>
    <w:rsid w:val="00E30C47"/>
    <w:rsid w:val="00E35816"/>
    <w:rsid w:val="00E43487"/>
    <w:rsid w:val="00E44B9E"/>
    <w:rsid w:val="00E625F4"/>
    <w:rsid w:val="00E76215"/>
    <w:rsid w:val="00E840C8"/>
    <w:rsid w:val="00E87236"/>
    <w:rsid w:val="00E87D19"/>
    <w:rsid w:val="00E917BC"/>
    <w:rsid w:val="00E93217"/>
    <w:rsid w:val="00EA0165"/>
    <w:rsid w:val="00EB7D23"/>
    <w:rsid w:val="00EC490B"/>
    <w:rsid w:val="00ED2091"/>
    <w:rsid w:val="00ED5A3B"/>
    <w:rsid w:val="00ED5C1C"/>
    <w:rsid w:val="00ED6E29"/>
    <w:rsid w:val="00EE0C3F"/>
    <w:rsid w:val="00EE3938"/>
    <w:rsid w:val="00EE4C13"/>
    <w:rsid w:val="00EE7B1F"/>
    <w:rsid w:val="00EF556C"/>
    <w:rsid w:val="00F00004"/>
    <w:rsid w:val="00F0562E"/>
    <w:rsid w:val="00F106B3"/>
    <w:rsid w:val="00F11ACA"/>
    <w:rsid w:val="00F13FE9"/>
    <w:rsid w:val="00F21CCC"/>
    <w:rsid w:val="00F31573"/>
    <w:rsid w:val="00F446B2"/>
    <w:rsid w:val="00F46FF8"/>
    <w:rsid w:val="00F5234B"/>
    <w:rsid w:val="00F610ED"/>
    <w:rsid w:val="00F75CAB"/>
    <w:rsid w:val="00F8146E"/>
    <w:rsid w:val="00F900D9"/>
    <w:rsid w:val="00F90B4D"/>
    <w:rsid w:val="00F91275"/>
    <w:rsid w:val="00F91754"/>
    <w:rsid w:val="00F94D61"/>
    <w:rsid w:val="00F9573C"/>
    <w:rsid w:val="00F97CB0"/>
    <w:rsid w:val="00F97CB7"/>
    <w:rsid w:val="00FA0541"/>
    <w:rsid w:val="00FA1A08"/>
    <w:rsid w:val="00FA5C0E"/>
    <w:rsid w:val="00FC2881"/>
    <w:rsid w:val="00FC39CB"/>
    <w:rsid w:val="00FC3DF3"/>
    <w:rsid w:val="00FC47C0"/>
    <w:rsid w:val="00FD7386"/>
    <w:rsid w:val="00FE2D1B"/>
    <w:rsid w:val="00FF2F1D"/>
    <w:rsid w:val="00FF437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980F1D2"/>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1653"/>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4B86"/>
    <w:pPr>
      <w:tabs>
        <w:tab w:val="center" w:pos="4320"/>
        <w:tab w:val="right" w:pos="8640"/>
      </w:tabs>
    </w:pPr>
    <w:rPr>
      <w:rFonts w:asciiTheme="minorHAnsi" w:hAnsiTheme="minorHAnsi" w:cstheme="minorBidi"/>
    </w:rPr>
  </w:style>
  <w:style w:type="character" w:customStyle="1" w:styleId="HeaderChar">
    <w:name w:val="Header Char"/>
    <w:basedOn w:val="DefaultParagraphFont"/>
    <w:link w:val="Header"/>
    <w:uiPriority w:val="99"/>
    <w:rsid w:val="00874B86"/>
  </w:style>
  <w:style w:type="paragraph" w:styleId="Footer">
    <w:name w:val="footer"/>
    <w:basedOn w:val="Normal"/>
    <w:link w:val="FooterChar"/>
    <w:uiPriority w:val="99"/>
    <w:unhideWhenUsed/>
    <w:rsid w:val="00874B86"/>
    <w:pPr>
      <w:tabs>
        <w:tab w:val="center" w:pos="4320"/>
        <w:tab w:val="right" w:pos="8640"/>
      </w:tabs>
    </w:pPr>
    <w:rPr>
      <w:rFonts w:asciiTheme="minorHAnsi" w:hAnsiTheme="minorHAnsi" w:cstheme="minorBidi"/>
    </w:rPr>
  </w:style>
  <w:style w:type="character" w:customStyle="1" w:styleId="FooterChar">
    <w:name w:val="Footer Char"/>
    <w:basedOn w:val="DefaultParagraphFont"/>
    <w:link w:val="Footer"/>
    <w:uiPriority w:val="99"/>
    <w:rsid w:val="00874B86"/>
  </w:style>
  <w:style w:type="paragraph" w:customStyle="1" w:styleId="BasicParagraph">
    <w:name w:val="[Basic Paragraph]"/>
    <w:basedOn w:val="Normal"/>
    <w:uiPriority w:val="99"/>
    <w:rsid w:val="009C2B17"/>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BalloonText">
    <w:name w:val="Balloon Text"/>
    <w:basedOn w:val="Normal"/>
    <w:link w:val="BalloonTextChar"/>
    <w:uiPriority w:val="99"/>
    <w:semiHidden/>
    <w:unhideWhenUsed/>
    <w:rsid w:val="002819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19EA"/>
    <w:rPr>
      <w:rFonts w:ascii="Segoe UI" w:hAnsi="Segoe UI" w:cs="Segoe UI"/>
      <w:sz w:val="18"/>
      <w:szCs w:val="18"/>
    </w:rPr>
  </w:style>
  <w:style w:type="paragraph" w:styleId="ListParagraph">
    <w:name w:val="List Paragraph"/>
    <w:basedOn w:val="Normal"/>
    <w:uiPriority w:val="34"/>
    <w:qFormat/>
    <w:rsid w:val="009F504E"/>
    <w:pPr>
      <w:ind w:left="720"/>
      <w:contextualSpacing/>
    </w:pPr>
    <w:rPr>
      <w:rFonts w:asciiTheme="minorHAnsi" w:hAnsiTheme="minorHAnsi" w:cstheme="minorBidi"/>
    </w:rPr>
  </w:style>
  <w:style w:type="character" w:styleId="Hyperlink">
    <w:name w:val="Hyperlink"/>
    <w:basedOn w:val="DefaultParagraphFont"/>
    <w:uiPriority w:val="99"/>
    <w:unhideWhenUsed/>
    <w:rsid w:val="00C108DA"/>
    <w:rPr>
      <w:color w:val="0000FF" w:themeColor="hyperlink"/>
      <w:u w:val="single"/>
    </w:rPr>
  </w:style>
  <w:style w:type="table" w:styleId="TableGrid">
    <w:name w:val="Table Grid"/>
    <w:basedOn w:val="TableNormal"/>
    <w:uiPriority w:val="59"/>
    <w:rsid w:val="000257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06C2F"/>
  </w:style>
  <w:style w:type="paragraph" w:styleId="NoSpacing">
    <w:name w:val="No Spacing"/>
    <w:link w:val="NoSpacingChar"/>
    <w:uiPriority w:val="1"/>
    <w:qFormat/>
    <w:rsid w:val="00206C2F"/>
  </w:style>
  <w:style w:type="character" w:customStyle="1" w:styleId="NoSpacingChar">
    <w:name w:val="No Spacing Char"/>
    <w:basedOn w:val="DefaultParagraphFont"/>
    <w:link w:val="NoSpacing"/>
    <w:uiPriority w:val="1"/>
    <w:rsid w:val="008325B7"/>
  </w:style>
  <w:style w:type="character" w:styleId="FollowedHyperlink">
    <w:name w:val="FollowedHyperlink"/>
    <w:basedOn w:val="DefaultParagraphFont"/>
    <w:uiPriority w:val="99"/>
    <w:semiHidden/>
    <w:unhideWhenUsed/>
    <w:rsid w:val="00B5094E"/>
    <w:rPr>
      <w:color w:val="800080" w:themeColor="followedHyperlink"/>
      <w:u w:val="single"/>
    </w:rPr>
  </w:style>
  <w:style w:type="character" w:customStyle="1" w:styleId="apple-converted-space">
    <w:name w:val="apple-converted-space"/>
    <w:basedOn w:val="DefaultParagraphFont"/>
    <w:rsid w:val="000D61E4"/>
  </w:style>
  <w:style w:type="character" w:styleId="Strong">
    <w:name w:val="Strong"/>
    <w:basedOn w:val="DefaultParagraphFont"/>
    <w:uiPriority w:val="22"/>
    <w:qFormat/>
    <w:rsid w:val="00312173"/>
    <w:rPr>
      <w:b/>
      <w:bCs/>
    </w:rPr>
  </w:style>
  <w:style w:type="character" w:styleId="UnresolvedMention">
    <w:name w:val="Unresolved Mention"/>
    <w:basedOn w:val="DefaultParagraphFont"/>
    <w:uiPriority w:val="99"/>
    <w:semiHidden/>
    <w:unhideWhenUsed/>
    <w:rsid w:val="00686973"/>
    <w:rPr>
      <w:color w:val="605E5C"/>
      <w:shd w:val="clear" w:color="auto" w:fill="E1DFDD"/>
    </w:rPr>
  </w:style>
  <w:style w:type="character" w:customStyle="1" w:styleId="e24kjd">
    <w:name w:val="e24kjd"/>
    <w:basedOn w:val="DefaultParagraphFont"/>
    <w:rsid w:val="001B062F"/>
  </w:style>
  <w:style w:type="paragraph" w:customStyle="1" w:styleId="paragraph">
    <w:name w:val="paragraph"/>
    <w:basedOn w:val="Normal"/>
    <w:rsid w:val="001B062F"/>
    <w:pPr>
      <w:spacing w:before="100" w:beforeAutospacing="1" w:after="100" w:afterAutospacing="1"/>
    </w:pPr>
    <w:rPr>
      <w:rFonts w:ascii="Calibri" w:eastAsiaTheme="minorHAnsi" w:hAnsi="Calibri" w:cs="Calibri"/>
      <w:sz w:val="22"/>
      <w:szCs w:val="22"/>
    </w:rPr>
  </w:style>
  <w:style w:type="character" w:customStyle="1" w:styleId="normaltextrun">
    <w:name w:val="normaltextrun"/>
    <w:basedOn w:val="DefaultParagraphFont"/>
    <w:rsid w:val="001B062F"/>
  </w:style>
  <w:style w:type="character" w:customStyle="1" w:styleId="eop">
    <w:name w:val="eop"/>
    <w:basedOn w:val="DefaultParagraphFont"/>
    <w:rsid w:val="001B062F"/>
  </w:style>
  <w:style w:type="character" w:customStyle="1" w:styleId="scxw16809617">
    <w:name w:val="scxw16809617"/>
    <w:basedOn w:val="DefaultParagraphFont"/>
    <w:rsid w:val="001B062F"/>
  </w:style>
  <w:style w:type="paragraph" w:customStyle="1" w:styleId="xmsonormal">
    <w:name w:val="xmsonormal"/>
    <w:basedOn w:val="Normal"/>
    <w:rsid w:val="00D24E2D"/>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996597">
      <w:bodyDiv w:val="1"/>
      <w:marLeft w:val="0"/>
      <w:marRight w:val="0"/>
      <w:marTop w:val="0"/>
      <w:marBottom w:val="0"/>
      <w:divBdr>
        <w:top w:val="none" w:sz="0" w:space="0" w:color="auto"/>
        <w:left w:val="none" w:sz="0" w:space="0" w:color="auto"/>
        <w:bottom w:val="none" w:sz="0" w:space="0" w:color="auto"/>
        <w:right w:val="none" w:sz="0" w:space="0" w:color="auto"/>
      </w:divBdr>
    </w:div>
    <w:div w:id="139659323">
      <w:bodyDiv w:val="1"/>
      <w:marLeft w:val="0"/>
      <w:marRight w:val="0"/>
      <w:marTop w:val="0"/>
      <w:marBottom w:val="0"/>
      <w:divBdr>
        <w:top w:val="none" w:sz="0" w:space="0" w:color="auto"/>
        <w:left w:val="none" w:sz="0" w:space="0" w:color="auto"/>
        <w:bottom w:val="none" w:sz="0" w:space="0" w:color="auto"/>
        <w:right w:val="none" w:sz="0" w:space="0" w:color="auto"/>
      </w:divBdr>
      <w:divsChild>
        <w:div w:id="12524710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238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77714">
      <w:bodyDiv w:val="1"/>
      <w:marLeft w:val="0"/>
      <w:marRight w:val="0"/>
      <w:marTop w:val="0"/>
      <w:marBottom w:val="0"/>
      <w:divBdr>
        <w:top w:val="none" w:sz="0" w:space="0" w:color="auto"/>
        <w:left w:val="none" w:sz="0" w:space="0" w:color="auto"/>
        <w:bottom w:val="none" w:sz="0" w:space="0" w:color="auto"/>
        <w:right w:val="none" w:sz="0" w:space="0" w:color="auto"/>
      </w:divBdr>
    </w:div>
    <w:div w:id="156501700">
      <w:bodyDiv w:val="1"/>
      <w:marLeft w:val="0"/>
      <w:marRight w:val="0"/>
      <w:marTop w:val="0"/>
      <w:marBottom w:val="0"/>
      <w:divBdr>
        <w:top w:val="none" w:sz="0" w:space="0" w:color="auto"/>
        <w:left w:val="none" w:sz="0" w:space="0" w:color="auto"/>
        <w:bottom w:val="none" w:sz="0" w:space="0" w:color="auto"/>
        <w:right w:val="none" w:sz="0" w:space="0" w:color="auto"/>
      </w:divBdr>
    </w:div>
    <w:div w:id="237980506">
      <w:bodyDiv w:val="1"/>
      <w:marLeft w:val="0"/>
      <w:marRight w:val="0"/>
      <w:marTop w:val="0"/>
      <w:marBottom w:val="0"/>
      <w:divBdr>
        <w:top w:val="none" w:sz="0" w:space="0" w:color="auto"/>
        <w:left w:val="none" w:sz="0" w:space="0" w:color="auto"/>
        <w:bottom w:val="none" w:sz="0" w:space="0" w:color="auto"/>
        <w:right w:val="none" w:sz="0" w:space="0" w:color="auto"/>
      </w:divBdr>
    </w:div>
    <w:div w:id="285623146">
      <w:bodyDiv w:val="1"/>
      <w:marLeft w:val="0"/>
      <w:marRight w:val="0"/>
      <w:marTop w:val="0"/>
      <w:marBottom w:val="0"/>
      <w:divBdr>
        <w:top w:val="none" w:sz="0" w:space="0" w:color="auto"/>
        <w:left w:val="none" w:sz="0" w:space="0" w:color="auto"/>
        <w:bottom w:val="none" w:sz="0" w:space="0" w:color="auto"/>
        <w:right w:val="none" w:sz="0" w:space="0" w:color="auto"/>
      </w:divBdr>
    </w:div>
    <w:div w:id="292835185">
      <w:bodyDiv w:val="1"/>
      <w:marLeft w:val="0"/>
      <w:marRight w:val="0"/>
      <w:marTop w:val="0"/>
      <w:marBottom w:val="0"/>
      <w:divBdr>
        <w:top w:val="none" w:sz="0" w:space="0" w:color="auto"/>
        <w:left w:val="none" w:sz="0" w:space="0" w:color="auto"/>
        <w:bottom w:val="none" w:sz="0" w:space="0" w:color="auto"/>
        <w:right w:val="none" w:sz="0" w:space="0" w:color="auto"/>
      </w:divBdr>
    </w:div>
    <w:div w:id="384715756">
      <w:bodyDiv w:val="1"/>
      <w:marLeft w:val="0"/>
      <w:marRight w:val="0"/>
      <w:marTop w:val="0"/>
      <w:marBottom w:val="0"/>
      <w:divBdr>
        <w:top w:val="none" w:sz="0" w:space="0" w:color="auto"/>
        <w:left w:val="none" w:sz="0" w:space="0" w:color="auto"/>
        <w:bottom w:val="none" w:sz="0" w:space="0" w:color="auto"/>
        <w:right w:val="none" w:sz="0" w:space="0" w:color="auto"/>
      </w:divBdr>
    </w:div>
    <w:div w:id="396975799">
      <w:bodyDiv w:val="1"/>
      <w:marLeft w:val="0"/>
      <w:marRight w:val="0"/>
      <w:marTop w:val="0"/>
      <w:marBottom w:val="0"/>
      <w:divBdr>
        <w:top w:val="none" w:sz="0" w:space="0" w:color="auto"/>
        <w:left w:val="none" w:sz="0" w:space="0" w:color="auto"/>
        <w:bottom w:val="none" w:sz="0" w:space="0" w:color="auto"/>
        <w:right w:val="none" w:sz="0" w:space="0" w:color="auto"/>
      </w:divBdr>
      <w:divsChild>
        <w:div w:id="3281014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654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200485">
      <w:bodyDiv w:val="1"/>
      <w:marLeft w:val="0"/>
      <w:marRight w:val="0"/>
      <w:marTop w:val="0"/>
      <w:marBottom w:val="0"/>
      <w:divBdr>
        <w:top w:val="none" w:sz="0" w:space="0" w:color="auto"/>
        <w:left w:val="none" w:sz="0" w:space="0" w:color="auto"/>
        <w:bottom w:val="none" w:sz="0" w:space="0" w:color="auto"/>
        <w:right w:val="none" w:sz="0" w:space="0" w:color="auto"/>
      </w:divBdr>
    </w:div>
    <w:div w:id="416364345">
      <w:bodyDiv w:val="1"/>
      <w:marLeft w:val="0"/>
      <w:marRight w:val="0"/>
      <w:marTop w:val="0"/>
      <w:marBottom w:val="0"/>
      <w:divBdr>
        <w:top w:val="none" w:sz="0" w:space="0" w:color="auto"/>
        <w:left w:val="none" w:sz="0" w:space="0" w:color="auto"/>
        <w:bottom w:val="none" w:sz="0" w:space="0" w:color="auto"/>
        <w:right w:val="none" w:sz="0" w:space="0" w:color="auto"/>
      </w:divBdr>
    </w:div>
    <w:div w:id="446003735">
      <w:bodyDiv w:val="1"/>
      <w:marLeft w:val="0"/>
      <w:marRight w:val="0"/>
      <w:marTop w:val="0"/>
      <w:marBottom w:val="0"/>
      <w:divBdr>
        <w:top w:val="none" w:sz="0" w:space="0" w:color="auto"/>
        <w:left w:val="none" w:sz="0" w:space="0" w:color="auto"/>
        <w:bottom w:val="none" w:sz="0" w:space="0" w:color="auto"/>
        <w:right w:val="none" w:sz="0" w:space="0" w:color="auto"/>
      </w:divBdr>
      <w:divsChild>
        <w:div w:id="19393704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563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307704">
      <w:bodyDiv w:val="1"/>
      <w:marLeft w:val="0"/>
      <w:marRight w:val="0"/>
      <w:marTop w:val="0"/>
      <w:marBottom w:val="0"/>
      <w:divBdr>
        <w:top w:val="none" w:sz="0" w:space="0" w:color="auto"/>
        <w:left w:val="none" w:sz="0" w:space="0" w:color="auto"/>
        <w:bottom w:val="none" w:sz="0" w:space="0" w:color="auto"/>
        <w:right w:val="none" w:sz="0" w:space="0" w:color="auto"/>
      </w:divBdr>
    </w:div>
    <w:div w:id="501090497">
      <w:bodyDiv w:val="1"/>
      <w:marLeft w:val="0"/>
      <w:marRight w:val="0"/>
      <w:marTop w:val="0"/>
      <w:marBottom w:val="0"/>
      <w:divBdr>
        <w:top w:val="none" w:sz="0" w:space="0" w:color="auto"/>
        <w:left w:val="none" w:sz="0" w:space="0" w:color="auto"/>
        <w:bottom w:val="none" w:sz="0" w:space="0" w:color="auto"/>
        <w:right w:val="none" w:sz="0" w:space="0" w:color="auto"/>
      </w:divBdr>
    </w:div>
    <w:div w:id="502938205">
      <w:bodyDiv w:val="1"/>
      <w:marLeft w:val="0"/>
      <w:marRight w:val="0"/>
      <w:marTop w:val="0"/>
      <w:marBottom w:val="0"/>
      <w:divBdr>
        <w:top w:val="none" w:sz="0" w:space="0" w:color="auto"/>
        <w:left w:val="none" w:sz="0" w:space="0" w:color="auto"/>
        <w:bottom w:val="none" w:sz="0" w:space="0" w:color="auto"/>
        <w:right w:val="none" w:sz="0" w:space="0" w:color="auto"/>
      </w:divBdr>
    </w:div>
    <w:div w:id="521359836">
      <w:bodyDiv w:val="1"/>
      <w:marLeft w:val="0"/>
      <w:marRight w:val="0"/>
      <w:marTop w:val="0"/>
      <w:marBottom w:val="0"/>
      <w:divBdr>
        <w:top w:val="none" w:sz="0" w:space="0" w:color="auto"/>
        <w:left w:val="none" w:sz="0" w:space="0" w:color="auto"/>
        <w:bottom w:val="none" w:sz="0" w:space="0" w:color="auto"/>
        <w:right w:val="none" w:sz="0" w:space="0" w:color="auto"/>
      </w:divBdr>
    </w:div>
    <w:div w:id="564531981">
      <w:bodyDiv w:val="1"/>
      <w:marLeft w:val="0"/>
      <w:marRight w:val="0"/>
      <w:marTop w:val="0"/>
      <w:marBottom w:val="0"/>
      <w:divBdr>
        <w:top w:val="none" w:sz="0" w:space="0" w:color="auto"/>
        <w:left w:val="none" w:sz="0" w:space="0" w:color="auto"/>
        <w:bottom w:val="none" w:sz="0" w:space="0" w:color="auto"/>
        <w:right w:val="none" w:sz="0" w:space="0" w:color="auto"/>
      </w:divBdr>
    </w:div>
    <w:div w:id="578058689">
      <w:bodyDiv w:val="1"/>
      <w:marLeft w:val="0"/>
      <w:marRight w:val="0"/>
      <w:marTop w:val="0"/>
      <w:marBottom w:val="0"/>
      <w:divBdr>
        <w:top w:val="none" w:sz="0" w:space="0" w:color="auto"/>
        <w:left w:val="none" w:sz="0" w:space="0" w:color="auto"/>
        <w:bottom w:val="none" w:sz="0" w:space="0" w:color="auto"/>
        <w:right w:val="none" w:sz="0" w:space="0" w:color="auto"/>
      </w:divBdr>
    </w:div>
    <w:div w:id="582493253">
      <w:bodyDiv w:val="1"/>
      <w:marLeft w:val="0"/>
      <w:marRight w:val="0"/>
      <w:marTop w:val="0"/>
      <w:marBottom w:val="0"/>
      <w:divBdr>
        <w:top w:val="none" w:sz="0" w:space="0" w:color="auto"/>
        <w:left w:val="none" w:sz="0" w:space="0" w:color="auto"/>
        <w:bottom w:val="none" w:sz="0" w:space="0" w:color="auto"/>
        <w:right w:val="none" w:sz="0" w:space="0" w:color="auto"/>
      </w:divBdr>
    </w:div>
    <w:div w:id="586159352">
      <w:bodyDiv w:val="1"/>
      <w:marLeft w:val="0"/>
      <w:marRight w:val="0"/>
      <w:marTop w:val="0"/>
      <w:marBottom w:val="0"/>
      <w:divBdr>
        <w:top w:val="none" w:sz="0" w:space="0" w:color="auto"/>
        <w:left w:val="none" w:sz="0" w:space="0" w:color="auto"/>
        <w:bottom w:val="none" w:sz="0" w:space="0" w:color="auto"/>
        <w:right w:val="none" w:sz="0" w:space="0" w:color="auto"/>
      </w:divBdr>
    </w:div>
    <w:div w:id="637300782">
      <w:bodyDiv w:val="1"/>
      <w:marLeft w:val="0"/>
      <w:marRight w:val="0"/>
      <w:marTop w:val="0"/>
      <w:marBottom w:val="0"/>
      <w:divBdr>
        <w:top w:val="none" w:sz="0" w:space="0" w:color="auto"/>
        <w:left w:val="none" w:sz="0" w:space="0" w:color="auto"/>
        <w:bottom w:val="none" w:sz="0" w:space="0" w:color="auto"/>
        <w:right w:val="none" w:sz="0" w:space="0" w:color="auto"/>
      </w:divBdr>
    </w:div>
    <w:div w:id="670371421">
      <w:bodyDiv w:val="1"/>
      <w:marLeft w:val="0"/>
      <w:marRight w:val="0"/>
      <w:marTop w:val="0"/>
      <w:marBottom w:val="0"/>
      <w:divBdr>
        <w:top w:val="none" w:sz="0" w:space="0" w:color="auto"/>
        <w:left w:val="none" w:sz="0" w:space="0" w:color="auto"/>
        <w:bottom w:val="none" w:sz="0" w:space="0" w:color="auto"/>
        <w:right w:val="none" w:sz="0" w:space="0" w:color="auto"/>
      </w:divBdr>
    </w:div>
    <w:div w:id="681056261">
      <w:bodyDiv w:val="1"/>
      <w:marLeft w:val="0"/>
      <w:marRight w:val="0"/>
      <w:marTop w:val="0"/>
      <w:marBottom w:val="0"/>
      <w:divBdr>
        <w:top w:val="none" w:sz="0" w:space="0" w:color="auto"/>
        <w:left w:val="none" w:sz="0" w:space="0" w:color="auto"/>
        <w:bottom w:val="none" w:sz="0" w:space="0" w:color="auto"/>
        <w:right w:val="none" w:sz="0" w:space="0" w:color="auto"/>
      </w:divBdr>
    </w:div>
    <w:div w:id="725565790">
      <w:bodyDiv w:val="1"/>
      <w:marLeft w:val="0"/>
      <w:marRight w:val="0"/>
      <w:marTop w:val="0"/>
      <w:marBottom w:val="0"/>
      <w:divBdr>
        <w:top w:val="none" w:sz="0" w:space="0" w:color="auto"/>
        <w:left w:val="none" w:sz="0" w:space="0" w:color="auto"/>
        <w:bottom w:val="none" w:sz="0" w:space="0" w:color="auto"/>
        <w:right w:val="none" w:sz="0" w:space="0" w:color="auto"/>
      </w:divBdr>
    </w:div>
    <w:div w:id="758523459">
      <w:bodyDiv w:val="1"/>
      <w:marLeft w:val="0"/>
      <w:marRight w:val="0"/>
      <w:marTop w:val="0"/>
      <w:marBottom w:val="0"/>
      <w:divBdr>
        <w:top w:val="none" w:sz="0" w:space="0" w:color="auto"/>
        <w:left w:val="none" w:sz="0" w:space="0" w:color="auto"/>
        <w:bottom w:val="none" w:sz="0" w:space="0" w:color="auto"/>
        <w:right w:val="none" w:sz="0" w:space="0" w:color="auto"/>
      </w:divBdr>
    </w:div>
    <w:div w:id="761145494">
      <w:bodyDiv w:val="1"/>
      <w:marLeft w:val="0"/>
      <w:marRight w:val="0"/>
      <w:marTop w:val="0"/>
      <w:marBottom w:val="0"/>
      <w:divBdr>
        <w:top w:val="none" w:sz="0" w:space="0" w:color="auto"/>
        <w:left w:val="none" w:sz="0" w:space="0" w:color="auto"/>
        <w:bottom w:val="none" w:sz="0" w:space="0" w:color="auto"/>
        <w:right w:val="none" w:sz="0" w:space="0" w:color="auto"/>
      </w:divBdr>
    </w:div>
    <w:div w:id="793257030">
      <w:bodyDiv w:val="1"/>
      <w:marLeft w:val="0"/>
      <w:marRight w:val="0"/>
      <w:marTop w:val="0"/>
      <w:marBottom w:val="0"/>
      <w:divBdr>
        <w:top w:val="none" w:sz="0" w:space="0" w:color="auto"/>
        <w:left w:val="none" w:sz="0" w:space="0" w:color="auto"/>
        <w:bottom w:val="none" w:sz="0" w:space="0" w:color="auto"/>
        <w:right w:val="none" w:sz="0" w:space="0" w:color="auto"/>
      </w:divBdr>
    </w:div>
    <w:div w:id="812911434">
      <w:bodyDiv w:val="1"/>
      <w:marLeft w:val="0"/>
      <w:marRight w:val="0"/>
      <w:marTop w:val="0"/>
      <w:marBottom w:val="0"/>
      <w:divBdr>
        <w:top w:val="none" w:sz="0" w:space="0" w:color="auto"/>
        <w:left w:val="none" w:sz="0" w:space="0" w:color="auto"/>
        <w:bottom w:val="none" w:sz="0" w:space="0" w:color="auto"/>
        <w:right w:val="none" w:sz="0" w:space="0" w:color="auto"/>
      </w:divBdr>
    </w:div>
    <w:div w:id="823205450">
      <w:bodyDiv w:val="1"/>
      <w:marLeft w:val="0"/>
      <w:marRight w:val="0"/>
      <w:marTop w:val="0"/>
      <w:marBottom w:val="0"/>
      <w:divBdr>
        <w:top w:val="none" w:sz="0" w:space="0" w:color="auto"/>
        <w:left w:val="none" w:sz="0" w:space="0" w:color="auto"/>
        <w:bottom w:val="none" w:sz="0" w:space="0" w:color="auto"/>
        <w:right w:val="none" w:sz="0" w:space="0" w:color="auto"/>
      </w:divBdr>
    </w:div>
    <w:div w:id="836920278">
      <w:bodyDiv w:val="1"/>
      <w:marLeft w:val="0"/>
      <w:marRight w:val="0"/>
      <w:marTop w:val="0"/>
      <w:marBottom w:val="0"/>
      <w:divBdr>
        <w:top w:val="none" w:sz="0" w:space="0" w:color="auto"/>
        <w:left w:val="none" w:sz="0" w:space="0" w:color="auto"/>
        <w:bottom w:val="none" w:sz="0" w:space="0" w:color="auto"/>
        <w:right w:val="none" w:sz="0" w:space="0" w:color="auto"/>
      </w:divBdr>
    </w:div>
    <w:div w:id="867448636">
      <w:bodyDiv w:val="1"/>
      <w:marLeft w:val="0"/>
      <w:marRight w:val="0"/>
      <w:marTop w:val="0"/>
      <w:marBottom w:val="0"/>
      <w:divBdr>
        <w:top w:val="none" w:sz="0" w:space="0" w:color="auto"/>
        <w:left w:val="none" w:sz="0" w:space="0" w:color="auto"/>
        <w:bottom w:val="none" w:sz="0" w:space="0" w:color="auto"/>
        <w:right w:val="none" w:sz="0" w:space="0" w:color="auto"/>
      </w:divBdr>
    </w:div>
    <w:div w:id="986201201">
      <w:bodyDiv w:val="1"/>
      <w:marLeft w:val="0"/>
      <w:marRight w:val="0"/>
      <w:marTop w:val="0"/>
      <w:marBottom w:val="0"/>
      <w:divBdr>
        <w:top w:val="none" w:sz="0" w:space="0" w:color="auto"/>
        <w:left w:val="none" w:sz="0" w:space="0" w:color="auto"/>
        <w:bottom w:val="none" w:sz="0" w:space="0" w:color="auto"/>
        <w:right w:val="none" w:sz="0" w:space="0" w:color="auto"/>
      </w:divBdr>
    </w:div>
    <w:div w:id="986401053">
      <w:bodyDiv w:val="1"/>
      <w:marLeft w:val="0"/>
      <w:marRight w:val="0"/>
      <w:marTop w:val="0"/>
      <w:marBottom w:val="0"/>
      <w:divBdr>
        <w:top w:val="none" w:sz="0" w:space="0" w:color="auto"/>
        <w:left w:val="none" w:sz="0" w:space="0" w:color="auto"/>
        <w:bottom w:val="none" w:sz="0" w:space="0" w:color="auto"/>
        <w:right w:val="none" w:sz="0" w:space="0" w:color="auto"/>
      </w:divBdr>
    </w:div>
    <w:div w:id="991251757">
      <w:bodyDiv w:val="1"/>
      <w:marLeft w:val="0"/>
      <w:marRight w:val="0"/>
      <w:marTop w:val="0"/>
      <w:marBottom w:val="0"/>
      <w:divBdr>
        <w:top w:val="none" w:sz="0" w:space="0" w:color="auto"/>
        <w:left w:val="none" w:sz="0" w:space="0" w:color="auto"/>
        <w:bottom w:val="none" w:sz="0" w:space="0" w:color="auto"/>
        <w:right w:val="none" w:sz="0" w:space="0" w:color="auto"/>
      </w:divBdr>
    </w:div>
    <w:div w:id="994802209">
      <w:bodyDiv w:val="1"/>
      <w:marLeft w:val="0"/>
      <w:marRight w:val="0"/>
      <w:marTop w:val="0"/>
      <w:marBottom w:val="0"/>
      <w:divBdr>
        <w:top w:val="none" w:sz="0" w:space="0" w:color="auto"/>
        <w:left w:val="none" w:sz="0" w:space="0" w:color="auto"/>
        <w:bottom w:val="none" w:sz="0" w:space="0" w:color="auto"/>
        <w:right w:val="none" w:sz="0" w:space="0" w:color="auto"/>
      </w:divBdr>
    </w:div>
    <w:div w:id="1004043605">
      <w:bodyDiv w:val="1"/>
      <w:marLeft w:val="0"/>
      <w:marRight w:val="0"/>
      <w:marTop w:val="0"/>
      <w:marBottom w:val="0"/>
      <w:divBdr>
        <w:top w:val="none" w:sz="0" w:space="0" w:color="auto"/>
        <w:left w:val="none" w:sz="0" w:space="0" w:color="auto"/>
        <w:bottom w:val="none" w:sz="0" w:space="0" w:color="auto"/>
        <w:right w:val="none" w:sz="0" w:space="0" w:color="auto"/>
      </w:divBdr>
    </w:div>
    <w:div w:id="1007295697">
      <w:bodyDiv w:val="1"/>
      <w:marLeft w:val="0"/>
      <w:marRight w:val="0"/>
      <w:marTop w:val="0"/>
      <w:marBottom w:val="0"/>
      <w:divBdr>
        <w:top w:val="none" w:sz="0" w:space="0" w:color="auto"/>
        <w:left w:val="none" w:sz="0" w:space="0" w:color="auto"/>
        <w:bottom w:val="none" w:sz="0" w:space="0" w:color="auto"/>
        <w:right w:val="none" w:sz="0" w:space="0" w:color="auto"/>
      </w:divBdr>
    </w:div>
    <w:div w:id="1019162705">
      <w:bodyDiv w:val="1"/>
      <w:marLeft w:val="0"/>
      <w:marRight w:val="0"/>
      <w:marTop w:val="0"/>
      <w:marBottom w:val="0"/>
      <w:divBdr>
        <w:top w:val="none" w:sz="0" w:space="0" w:color="auto"/>
        <w:left w:val="none" w:sz="0" w:space="0" w:color="auto"/>
        <w:bottom w:val="none" w:sz="0" w:space="0" w:color="auto"/>
        <w:right w:val="none" w:sz="0" w:space="0" w:color="auto"/>
      </w:divBdr>
    </w:div>
    <w:div w:id="1064183534">
      <w:bodyDiv w:val="1"/>
      <w:marLeft w:val="0"/>
      <w:marRight w:val="0"/>
      <w:marTop w:val="0"/>
      <w:marBottom w:val="0"/>
      <w:divBdr>
        <w:top w:val="none" w:sz="0" w:space="0" w:color="auto"/>
        <w:left w:val="none" w:sz="0" w:space="0" w:color="auto"/>
        <w:bottom w:val="none" w:sz="0" w:space="0" w:color="auto"/>
        <w:right w:val="none" w:sz="0" w:space="0" w:color="auto"/>
      </w:divBdr>
    </w:div>
    <w:div w:id="1068650906">
      <w:bodyDiv w:val="1"/>
      <w:marLeft w:val="0"/>
      <w:marRight w:val="0"/>
      <w:marTop w:val="0"/>
      <w:marBottom w:val="0"/>
      <w:divBdr>
        <w:top w:val="none" w:sz="0" w:space="0" w:color="auto"/>
        <w:left w:val="none" w:sz="0" w:space="0" w:color="auto"/>
        <w:bottom w:val="none" w:sz="0" w:space="0" w:color="auto"/>
        <w:right w:val="none" w:sz="0" w:space="0" w:color="auto"/>
      </w:divBdr>
    </w:div>
    <w:div w:id="1135294545">
      <w:bodyDiv w:val="1"/>
      <w:marLeft w:val="0"/>
      <w:marRight w:val="0"/>
      <w:marTop w:val="0"/>
      <w:marBottom w:val="0"/>
      <w:divBdr>
        <w:top w:val="none" w:sz="0" w:space="0" w:color="auto"/>
        <w:left w:val="none" w:sz="0" w:space="0" w:color="auto"/>
        <w:bottom w:val="none" w:sz="0" w:space="0" w:color="auto"/>
        <w:right w:val="none" w:sz="0" w:space="0" w:color="auto"/>
      </w:divBdr>
    </w:div>
    <w:div w:id="1138495666">
      <w:bodyDiv w:val="1"/>
      <w:marLeft w:val="0"/>
      <w:marRight w:val="0"/>
      <w:marTop w:val="0"/>
      <w:marBottom w:val="0"/>
      <w:divBdr>
        <w:top w:val="none" w:sz="0" w:space="0" w:color="auto"/>
        <w:left w:val="none" w:sz="0" w:space="0" w:color="auto"/>
        <w:bottom w:val="none" w:sz="0" w:space="0" w:color="auto"/>
        <w:right w:val="none" w:sz="0" w:space="0" w:color="auto"/>
      </w:divBdr>
    </w:div>
    <w:div w:id="1150639442">
      <w:bodyDiv w:val="1"/>
      <w:marLeft w:val="0"/>
      <w:marRight w:val="0"/>
      <w:marTop w:val="0"/>
      <w:marBottom w:val="0"/>
      <w:divBdr>
        <w:top w:val="none" w:sz="0" w:space="0" w:color="auto"/>
        <w:left w:val="none" w:sz="0" w:space="0" w:color="auto"/>
        <w:bottom w:val="none" w:sz="0" w:space="0" w:color="auto"/>
        <w:right w:val="none" w:sz="0" w:space="0" w:color="auto"/>
      </w:divBdr>
    </w:div>
    <w:div w:id="1227716486">
      <w:bodyDiv w:val="1"/>
      <w:marLeft w:val="0"/>
      <w:marRight w:val="0"/>
      <w:marTop w:val="0"/>
      <w:marBottom w:val="0"/>
      <w:divBdr>
        <w:top w:val="none" w:sz="0" w:space="0" w:color="auto"/>
        <w:left w:val="none" w:sz="0" w:space="0" w:color="auto"/>
        <w:bottom w:val="none" w:sz="0" w:space="0" w:color="auto"/>
        <w:right w:val="none" w:sz="0" w:space="0" w:color="auto"/>
      </w:divBdr>
    </w:div>
    <w:div w:id="1245526256">
      <w:bodyDiv w:val="1"/>
      <w:marLeft w:val="0"/>
      <w:marRight w:val="0"/>
      <w:marTop w:val="0"/>
      <w:marBottom w:val="0"/>
      <w:divBdr>
        <w:top w:val="none" w:sz="0" w:space="0" w:color="auto"/>
        <w:left w:val="none" w:sz="0" w:space="0" w:color="auto"/>
        <w:bottom w:val="none" w:sz="0" w:space="0" w:color="auto"/>
        <w:right w:val="none" w:sz="0" w:space="0" w:color="auto"/>
      </w:divBdr>
    </w:div>
    <w:div w:id="1268461793">
      <w:bodyDiv w:val="1"/>
      <w:marLeft w:val="0"/>
      <w:marRight w:val="0"/>
      <w:marTop w:val="0"/>
      <w:marBottom w:val="0"/>
      <w:divBdr>
        <w:top w:val="none" w:sz="0" w:space="0" w:color="auto"/>
        <w:left w:val="none" w:sz="0" w:space="0" w:color="auto"/>
        <w:bottom w:val="none" w:sz="0" w:space="0" w:color="auto"/>
        <w:right w:val="none" w:sz="0" w:space="0" w:color="auto"/>
      </w:divBdr>
    </w:div>
    <w:div w:id="1284967692">
      <w:bodyDiv w:val="1"/>
      <w:marLeft w:val="0"/>
      <w:marRight w:val="0"/>
      <w:marTop w:val="0"/>
      <w:marBottom w:val="0"/>
      <w:divBdr>
        <w:top w:val="none" w:sz="0" w:space="0" w:color="auto"/>
        <w:left w:val="none" w:sz="0" w:space="0" w:color="auto"/>
        <w:bottom w:val="none" w:sz="0" w:space="0" w:color="auto"/>
        <w:right w:val="none" w:sz="0" w:space="0" w:color="auto"/>
      </w:divBdr>
    </w:div>
    <w:div w:id="1296519488">
      <w:bodyDiv w:val="1"/>
      <w:marLeft w:val="0"/>
      <w:marRight w:val="0"/>
      <w:marTop w:val="0"/>
      <w:marBottom w:val="0"/>
      <w:divBdr>
        <w:top w:val="none" w:sz="0" w:space="0" w:color="auto"/>
        <w:left w:val="none" w:sz="0" w:space="0" w:color="auto"/>
        <w:bottom w:val="none" w:sz="0" w:space="0" w:color="auto"/>
        <w:right w:val="none" w:sz="0" w:space="0" w:color="auto"/>
      </w:divBdr>
    </w:div>
    <w:div w:id="1322543706">
      <w:bodyDiv w:val="1"/>
      <w:marLeft w:val="0"/>
      <w:marRight w:val="0"/>
      <w:marTop w:val="0"/>
      <w:marBottom w:val="0"/>
      <w:divBdr>
        <w:top w:val="none" w:sz="0" w:space="0" w:color="auto"/>
        <w:left w:val="none" w:sz="0" w:space="0" w:color="auto"/>
        <w:bottom w:val="none" w:sz="0" w:space="0" w:color="auto"/>
        <w:right w:val="none" w:sz="0" w:space="0" w:color="auto"/>
      </w:divBdr>
    </w:div>
    <w:div w:id="1361782209">
      <w:bodyDiv w:val="1"/>
      <w:marLeft w:val="0"/>
      <w:marRight w:val="0"/>
      <w:marTop w:val="0"/>
      <w:marBottom w:val="0"/>
      <w:divBdr>
        <w:top w:val="none" w:sz="0" w:space="0" w:color="auto"/>
        <w:left w:val="none" w:sz="0" w:space="0" w:color="auto"/>
        <w:bottom w:val="none" w:sz="0" w:space="0" w:color="auto"/>
        <w:right w:val="none" w:sz="0" w:space="0" w:color="auto"/>
      </w:divBdr>
    </w:div>
    <w:div w:id="1376927485">
      <w:bodyDiv w:val="1"/>
      <w:marLeft w:val="0"/>
      <w:marRight w:val="0"/>
      <w:marTop w:val="0"/>
      <w:marBottom w:val="0"/>
      <w:divBdr>
        <w:top w:val="none" w:sz="0" w:space="0" w:color="auto"/>
        <w:left w:val="none" w:sz="0" w:space="0" w:color="auto"/>
        <w:bottom w:val="none" w:sz="0" w:space="0" w:color="auto"/>
        <w:right w:val="none" w:sz="0" w:space="0" w:color="auto"/>
      </w:divBdr>
    </w:div>
    <w:div w:id="1384021761">
      <w:bodyDiv w:val="1"/>
      <w:marLeft w:val="0"/>
      <w:marRight w:val="0"/>
      <w:marTop w:val="0"/>
      <w:marBottom w:val="0"/>
      <w:divBdr>
        <w:top w:val="none" w:sz="0" w:space="0" w:color="auto"/>
        <w:left w:val="none" w:sz="0" w:space="0" w:color="auto"/>
        <w:bottom w:val="none" w:sz="0" w:space="0" w:color="auto"/>
        <w:right w:val="none" w:sz="0" w:space="0" w:color="auto"/>
      </w:divBdr>
    </w:div>
    <w:div w:id="1441216951">
      <w:bodyDiv w:val="1"/>
      <w:marLeft w:val="0"/>
      <w:marRight w:val="0"/>
      <w:marTop w:val="0"/>
      <w:marBottom w:val="0"/>
      <w:divBdr>
        <w:top w:val="none" w:sz="0" w:space="0" w:color="auto"/>
        <w:left w:val="none" w:sz="0" w:space="0" w:color="auto"/>
        <w:bottom w:val="none" w:sz="0" w:space="0" w:color="auto"/>
        <w:right w:val="none" w:sz="0" w:space="0" w:color="auto"/>
      </w:divBdr>
    </w:div>
    <w:div w:id="1468351982">
      <w:bodyDiv w:val="1"/>
      <w:marLeft w:val="0"/>
      <w:marRight w:val="0"/>
      <w:marTop w:val="0"/>
      <w:marBottom w:val="0"/>
      <w:divBdr>
        <w:top w:val="none" w:sz="0" w:space="0" w:color="auto"/>
        <w:left w:val="none" w:sz="0" w:space="0" w:color="auto"/>
        <w:bottom w:val="none" w:sz="0" w:space="0" w:color="auto"/>
        <w:right w:val="none" w:sz="0" w:space="0" w:color="auto"/>
      </w:divBdr>
    </w:div>
    <w:div w:id="1480728411">
      <w:bodyDiv w:val="1"/>
      <w:marLeft w:val="0"/>
      <w:marRight w:val="0"/>
      <w:marTop w:val="0"/>
      <w:marBottom w:val="0"/>
      <w:divBdr>
        <w:top w:val="none" w:sz="0" w:space="0" w:color="auto"/>
        <w:left w:val="none" w:sz="0" w:space="0" w:color="auto"/>
        <w:bottom w:val="none" w:sz="0" w:space="0" w:color="auto"/>
        <w:right w:val="none" w:sz="0" w:space="0" w:color="auto"/>
      </w:divBdr>
    </w:div>
    <w:div w:id="1521357859">
      <w:bodyDiv w:val="1"/>
      <w:marLeft w:val="0"/>
      <w:marRight w:val="0"/>
      <w:marTop w:val="0"/>
      <w:marBottom w:val="0"/>
      <w:divBdr>
        <w:top w:val="none" w:sz="0" w:space="0" w:color="auto"/>
        <w:left w:val="none" w:sz="0" w:space="0" w:color="auto"/>
        <w:bottom w:val="none" w:sz="0" w:space="0" w:color="auto"/>
        <w:right w:val="none" w:sz="0" w:space="0" w:color="auto"/>
      </w:divBdr>
    </w:div>
    <w:div w:id="1537812882">
      <w:bodyDiv w:val="1"/>
      <w:marLeft w:val="0"/>
      <w:marRight w:val="0"/>
      <w:marTop w:val="0"/>
      <w:marBottom w:val="0"/>
      <w:divBdr>
        <w:top w:val="none" w:sz="0" w:space="0" w:color="auto"/>
        <w:left w:val="none" w:sz="0" w:space="0" w:color="auto"/>
        <w:bottom w:val="none" w:sz="0" w:space="0" w:color="auto"/>
        <w:right w:val="none" w:sz="0" w:space="0" w:color="auto"/>
      </w:divBdr>
    </w:div>
    <w:div w:id="1558778395">
      <w:bodyDiv w:val="1"/>
      <w:marLeft w:val="0"/>
      <w:marRight w:val="0"/>
      <w:marTop w:val="0"/>
      <w:marBottom w:val="0"/>
      <w:divBdr>
        <w:top w:val="none" w:sz="0" w:space="0" w:color="auto"/>
        <w:left w:val="none" w:sz="0" w:space="0" w:color="auto"/>
        <w:bottom w:val="none" w:sz="0" w:space="0" w:color="auto"/>
        <w:right w:val="none" w:sz="0" w:space="0" w:color="auto"/>
      </w:divBdr>
    </w:div>
    <w:div w:id="1560432837">
      <w:bodyDiv w:val="1"/>
      <w:marLeft w:val="0"/>
      <w:marRight w:val="0"/>
      <w:marTop w:val="0"/>
      <w:marBottom w:val="0"/>
      <w:divBdr>
        <w:top w:val="none" w:sz="0" w:space="0" w:color="auto"/>
        <w:left w:val="none" w:sz="0" w:space="0" w:color="auto"/>
        <w:bottom w:val="none" w:sz="0" w:space="0" w:color="auto"/>
        <w:right w:val="none" w:sz="0" w:space="0" w:color="auto"/>
      </w:divBdr>
    </w:div>
    <w:div w:id="1615672027">
      <w:bodyDiv w:val="1"/>
      <w:marLeft w:val="0"/>
      <w:marRight w:val="0"/>
      <w:marTop w:val="0"/>
      <w:marBottom w:val="0"/>
      <w:divBdr>
        <w:top w:val="none" w:sz="0" w:space="0" w:color="auto"/>
        <w:left w:val="none" w:sz="0" w:space="0" w:color="auto"/>
        <w:bottom w:val="none" w:sz="0" w:space="0" w:color="auto"/>
        <w:right w:val="none" w:sz="0" w:space="0" w:color="auto"/>
      </w:divBdr>
    </w:div>
    <w:div w:id="1662004379">
      <w:bodyDiv w:val="1"/>
      <w:marLeft w:val="0"/>
      <w:marRight w:val="0"/>
      <w:marTop w:val="0"/>
      <w:marBottom w:val="0"/>
      <w:divBdr>
        <w:top w:val="none" w:sz="0" w:space="0" w:color="auto"/>
        <w:left w:val="none" w:sz="0" w:space="0" w:color="auto"/>
        <w:bottom w:val="none" w:sz="0" w:space="0" w:color="auto"/>
        <w:right w:val="none" w:sz="0" w:space="0" w:color="auto"/>
      </w:divBdr>
    </w:div>
    <w:div w:id="1709643128">
      <w:bodyDiv w:val="1"/>
      <w:marLeft w:val="0"/>
      <w:marRight w:val="0"/>
      <w:marTop w:val="0"/>
      <w:marBottom w:val="0"/>
      <w:divBdr>
        <w:top w:val="none" w:sz="0" w:space="0" w:color="auto"/>
        <w:left w:val="none" w:sz="0" w:space="0" w:color="auto"/>
        <w:bottom w:val="none" w:sz="0" w:space="0" w:color="auto"/>
        <w:right w:val="none" w:sz="0" w:space="0" w:color="auto"/>
      </w:divBdr>
    </w:div>
    <w:div w:id="1716849055">
      <w:bodyDiv w:val="1"/>
      <w:marLeft w:val="0"/>
      <w:marRight w:val="0"/>
      <w:marTop w:val="0"/>
      <w:marBottom w:val="0"/>
      <w:divBdr>
        <w:top w:val="none" w:sz="0" w:space="0" w:color="auto"/>
        <w:left w:val="none" w:sz="0" w:space="0" w:color="auto"/>
        <w:bottom w:val="none" w:sz="0" w:space="0" w:color="auto"/>
        <w:right w:val="none" w:sz="0" w:space="0" w:color="auto"/>
      </w:divBdr>
    </w:div>
    <w:div w:id="1753623609">
      <w:bodyDiv w:val="1"/>
      <w:marLeft w:val="0"/>
      <w:marRight w:val="0"/>
      <w:marTop w:val="0"/>
      <w:marBottom w:val="0"/>
      <w:divBdr>
        <w:top w:val="none" w:sz="0" w:space="0" w:color="auto"/>
        <w:left w:val="none" w:sz="0" w:space="0" w:color="auto"/>
        <w:bottom w:val="none" w:sz="0" w:space="0" w:color="auto"/>
        <w:right w:val="none" w:sz="0" w:space="0" w:color="auto"/>
      </w:divBdr>
    </w:div>
    <w:div w:id="1766881966">
      <w:bodyDiv w:val="1"/>
      <w:marLeft w:val="0"/>
      <w:marRight w:val="0"/>
      <w:marTop w:val="0"/>
      <w:marBottom w:val="0"/>
      <w:divBdr>
        <w:top w:val="none" w:sz="0" w:space="0" w:color="auto"/>
        <w:left w:val="none" w:sz="0" w:space="0" w:color="auto"/>
        <w:bottom w:val="none" w:sz="0" w:space="0" w:color="auto"/>
        <w:right w:val="none" w:sz="0" w:space="0" w:color="auto"/>
      </w:divBdr>
    </w:div>
    <w:div w:id="1776828296">
      <w:bodyDiv w:val="1"/>
      <w:marLeft w:val="0"/>
      <w:marRight w:val="0"/>
      <w:marTop w:val="0"/>
      <w:marBottom w:val="0"/>
      <w:divBdr>
        <w:top w:val="none" w:sz="0" w:space="0" w:color="auto"/>
        <w:left w:val="none" w:sz="0" w:space="0" w:color="auto"/>
        <w:bottom w:val="none" w:sz="0" w:space="0" w:color="auto"/>
        <w:right w:val="none" w:sz="0" w:space="0" w:color="auto"/>
      </w:divBdr>
    </w:div>
    <w:div w:id="1785033955">
      <w:bodyDiv w:val="1"/>
      <w:marLeft w:val="0"/>
      <w:marRight w:val="0"/>
      <w:marTop w:val="0"/>
      <w:marBottom w:val="0"/>
      <w:divBdr>
        <w:top w:val="none" w:sz="0" w:space="0" w:color="auto"/>
        <w:left w:val="none" w:sz="0" w:space="0" w:color="auto"/>
        <w:bottom w:val="none" w:sz="0" w:space="0" w:color="auto"/>
        <w:right w:val="none" w:sz="0" w:space="0" w:color="auto"/>
      </w:divBdr>
    </w:div>
    <w:div w:id="1786387483">
      <w:bodyDiv w:val="1"/>
      <w:marLeft w:val="0"/>
      <w:marRight w:val="0"/>
      <w:marTop w:val="0"/>
      <w:marBottom w:val="0"/>
      <w:divBdr>
        <w:top w:val="none" w:sz="0" w:space="0" w:color="auto"/>
        <w:left w:val="none" w:sz="0" w:space="0" w:color="auto"/>
        <w:bottom w:val="none" w:sz="0" w:space="0" w:color="auto"/>
        <w:right w:val="none" w:sz="0" w:space="0" w:color="auto"/>
      </w:divBdr>
    </w:div>
    <w:div w:id="1801611834">
      <w:bodyDiv w:val="1"/>
      <w:marLeft w:val="0"/>
      <w:marRight w:val="0"/>
      <w:marTop w:val="0"/>
      <w:marBottom w:val="0"/>
      <w:divBdr>
        <w:top w:val="none" w:sz="0" w:space="0" w:color="auto"/>
        <w:left w:val="none" w:sz="0" w:space="0" w:color="auto"/>
        <w:bottom w:val="none" w:sz="0" w:space="0" w:color="auto"/>
        <w:right w:val="none" w:sz="0" w:space="0" w:color="auto"/>
      </w:divBdr>
    </w:div>
    <w:div w:id="1813715935">
      <w:bodyDiv w:val="1"/>
      <w:marLeft w:val="0"/>
      <w:marRight w:val="0"/>
      <w:marTop w:val="0"/>
      <w:marBottom w:val="0"/>
      <w:divBdr>
        <w:top w:val="none" w:sz="0" w:space="0" w:color="auto"/>
        <w:left w:val="none" w:sz="0" w:space="0" w:color="auto"/>
        <w:bottom w:val="none" w:sz="0" w:space="0" w:color="auto"/>
        <w:right w:val="none" w:sz="0" w:space="0" w:color="auto"/>
      </w:divBdr>
    </w:div>
    <w:div w:id="1879707359">
      <w:bodyDiv w:val="1"/>
      <w:marLeft w:val="0"/>
      <w:marRight w:val="0"/>
      <w:marTop w:val="0"/>
      <w:marBottom w:val="0"/>
      <w:divBdr>
        <w:top w:val="none" w:sz="0" w:space="0" w:color="auto"/>
        <w:left w:val="none" w:sz="0" w:space="0" w:color="auto"/>
        <w:bottom w:val="none" w:sz="0" w:space="0" w:color="auto"/>
        <w:right w:val="none" w:sz="0" w:space="0" w:color="auto"/>
      </w:divBdr>
    </w:div>
    <w:div w:id="1886019416">
      <w:bodyDiv w:val="1"/>
      <w:marLeft w:val="0"/>
      <w:marRight w:val="0"/>
      <w:marTop w:val="0"/>
      <w:marBottom w:val="0"/>
      <w:divBdr>
        <w:top w:val="none" w:sz="0" w:space="0" w:color="auto"/>
        <w:left w:val="none" w:sz="0" w:space="0" w:color="auto"/>
        <w:bottom w:val="none" w:sz="0" w:space="0" w:color="auto"/>
        <w:right w:val="none" w:sz="0" w:space="0" w:color="auto"/>
      </w:divBdr>
    </w:div>
    <w:div w:id="1909416120">
      <w:bodyDiv w:val="1"/>
      <w:marLeft w:val="0"/>
      <w:marRight w:val="0"/>
      <w:marTop w:val="0"/>
      <w:marBottom w:val="0"/>
      <w:divBdr>
        <w:top w:val="none" w:sz="0" w:space="0" w:color="auto"/>
        <w:left w:val="none" w:sz="0" w:space="0" w:color="auto"/>
        <w:bottom w:val="none" w:sz="0" w:space="0" w:color="auto"/>
        <w:right w:val="none" w:sz="0" w:space="0" w:color="auto"/>
      </w:divBdr>
    </w:div>
    <w:div w:id="1916745659">
      <w:bodyDiv w:val="1"/>
      <w:marLeft w:val="0"/>
      <w:marRight w:val="0"/>
      <w:marTop w:val="0"/>
      <w:marBottom w:val="0"/>
      <w:divBdr>
        <w:top w:val="none" w:sz="0" w:space="0" w:color="auto"/>
        <w:left w:val="none" w:sz="0" w:space="0" w:color="auto"/>
        <w:bottom w:val="none" w:sz="0" w:space="0" w:color="auto"/>
        <w:right w:val="none" w:sz="0" w:space="0" w:color="auto"/>
      </w:divBdr>
    </w:div>
    <w:div w:id="1939632844">
      <w:bodyDiv w:val="1"/>
      <w:marLeft w:val="0"/>
      <w:marRight w:val="0"/>
      <w:marTop w:val="0"/>
      <w:marBottom w:val="0"/>
      <w:divBdr>
        <w:top w:val="none" w:sz="0" w:space="0" w:color="auto"/>
        <w:left w:val="none" w:sz="0" w:space="0" w:color="auto"/>
        <w:bottom w:val="none" w:sz="0" w:space="0" w:color="auto"/>
        <w:right w:val="none" w:sz="0" w:space="0" w:color="auto"/>
      </w:divBdr>
    </w:div>
    <w:div w:id="1945114052">
      <w:bodyDiv w:val="1"/>
      <w:marLeft w:val="0"/>
      <w:marRight w:val="0"/>
      <w:marTop w:val="0"/>
      <w:marBottom w:val="0"/>
      <w:divBdr>
        <w:top w:val="none" w:sz="0" w:space="0" w:color="auto"/>
        <w:left w:val="none" w:sz="0" w:space="0" w:color="auto"/>
        <w:bottom w:val="none" w:sz="0" w:space="0" w:color="auto"/>
        <w:right w:val="none" w:sz="0" w:space="0" w:color="auto"/>
      </w:divBdr>
    </w:div>
    <w:div w:id="2015911282">
      <w:bodyDiv w:val="1"/>
      <w:marLeft w:val="0"/>
      <w:marRight w:val="0"/>
      <w:marTop w:val="0"/>
      <w:marBottom w:val="0"/>
      <w:divBdr>
        <w:top w:val="none" w:sz="0" w:space="0" w:color="auto"/>
        <w:left w:val="none" w:sz="0" w:space="0" w:color="auto"/>
        <w:bottom w:val="none" w:sz="0" w:space="0" w:color="auto"/>
        <w:right w:val="none" w:sz="0" w:space="0" w:color="auto"/>
      </w:divBdr>
    </w:div>
    <w:div w:id="2102681304">
      <w:bodyDiv w:val="1"/>
      <w:marLeft w:val="0"/>
      <w:marRight w:val="0"/>
      <w:marTop w:val="0"/>
      <w:marBottom w:val="0"/>
      <w:divBdr>
        <w:top w:val="none" w:sz="0" w:space="0" w:color="auto"/>
        <w:left w:val="none" w:sz="0" w:space="0" w:color="auto"/>
        <w:bottom w:val="none" w:sz="0" w:space="0" w:color="auto"/>
        <w:right w:val="none" w:sz="0" w:space="0" w:color="auto"/>
      </w:divBdr>
    </w:div>
    <w:div w:id="2106488418">
      <w:bodyDiv w:val="1"/>
      <w:marLeft w:val="0"/>
      <w:marRight w:val="0"/>
      <w:marTop w:val="0"/>
      <w:marBottom w:val="0"/>
      <w:divBdr>
        <w:top w:val="none" w:sz="0" w:space="0" w:color="auto"/>
        <w:left w:val="none" w:sz="0" w:space="0" w:color="auto"/>
        <w:bottom w:val="none" w:sz="0" w:space="0" w:color="auto"/>
        <w:right w:val="none" w:sz="0" w:space="0" w:color="auto"/>
      </w:divBdr>
    </w:div>
    <w:div w:id="2133403842">
      <w:bodyDiv w:val="1"/>
      <w:marLeft w:val="0"/>
      <w:marRight w:val="0"/>
      <w:marTop w:val="0"/>
      <w:marBottom w:val="0"/>
      <w:divBdr>
        <w:top w:val="none" w:sz="0" w:space="0" w:color="auto"/>
        <w:left w:val="none" w:sz="0" w:space="0" w:color="auto"/>
        <w:bottom w:val="none" w:sz="0" w:space="0" w:color="auto"/>
        <w:right w:val="none" w:sz="0" w:space="0" w:color="auto"/>
      </w:divBdr>
    </w:div>
    <w:div w:id="21455858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s://utmb.us/3qq" TargetMode="Externa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ispace.utmb.edu/xythoswfs/webview/_xy-12470404_1" TargetMode="External"/><Relationship Id="rId17" Type="http://schemas.openxmlformats.org/officeDocument/2006/relationships/image" Target="cid:image001.png@01D5E288.D4E7FA60" TargetMode="External"/><Relationship Id="rId25" Type="http://schemas.openxmlformats.org/officeDocument/2006/relationships/hyperlink" Target="mailto:events@utmb.edu"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ispace.utmb.edu/xythoswfs/webview/_xy-12470404_1" TargetMode="External"/><Relationship Id="rId24" Type="http://schemas.openxmlformats.org/officeDocument/2006/relationships/hyperlink" Target="http://intranet.utmb.edu/iutmb/article/2020/02/07/pediatric-inpatient-unit-and-emergency-department-opening-at-clear-lake-campus" TargetMode="External"/><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utmb.us/3sj" TargetMode="External"/><Relationship Id="rId28"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image" Target="media/image10.png"/><Relationship Id="rId30" Type="http://schemas.openxmlformats.org/officeDocument/2006/relationships/hyperlink" Target="https://www.utmb.edu/wrceva" TargetMode="Externa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2" Type="http://schemas.openxmlformats.org/officeDocument/2006/relationships/hyperlink" Target="http://blogs.utmb.edu/relay" TargetMode="External"/><Relationship Id="rId1" Type="http://schemas.openxmlformats.org/officeDocument/2006/relationships/hyperlink" Target="mailto:relay.leader@utmb.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096ECADACCE2541A88E74F11A5A6097" ma:contentTypeVersion="16" ma:contentTypeDescription="Create a new document." ma:contentTypeScope="" ma:versionID="b1d5605fd89881910aac3745bb5714b1">
  <xsd:schema xmlns:xsd="http://www.w3.org/2001/XMLSchema" xmlns:xs="http://www.w3.org/2001/XMLSchema" xmlns:p="http://schemas.microsoft.com/office/2006/metadata/properties" xmlns:ns1="http://schemas.microsoft.com/sharepoint/v3" xmlns:ns2="96b5767f-53a9-4803-8434-6fd8f76382d3" xmlns:ns3="2ed015d1-f7a6-4d6f-97ba-b37262e2f255" targetNamespace="http://schemas.microsoft.com/office/2006/metadata/properties" ma:root="true" ma:fieldsID="dd38289ee57a0811c50d1575ed29589a" ns1:_="" ns2:_="" ns3:_="">
    <xsd:import namespace="http://schemas.microsoft.com/sharepoint/v3"/>
    <xsd:import namespace="96b5767f-53a9-4803-8434-6fd8f76382d3"/>
    <xsd:import namespace="2ed015d1-f7a6-4d6f-97ba-b37262e2f25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1:_ip_UnifiedCompliancePolicyProperties" minOccurs="0"/>
                <xsd:element ref="ns1:_ip_UnifiedCompliancePolicyUIAction" minOccurs="0"/>
                <xsd:element ref="ns3:Pre_x002d_Migration_x0020_Date_x0020_Modified" minOccurs="0"/>
                <xsd:element ref="ns3:WFRa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6b5767f-53a9-4803-8434-6fd8f76382d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ed015d1-f7a6-4d6f-97ba-b37262e2f25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Pre_x002d_Migration_x0020_Date_x0020_Modified" ma:index="22" nillable="true" ma:displayName="Pre-Migration Date Modified" ma:format="DateTime" ma:internalName="Pre_x002d_Migration_x0020_Date_x0020_Modified">
      <xsd:simpleType>
        <xsd:restriction base="dms:DateTime"/>
      </xsd:simpleType>
    </xsd:element>
    <xsd:element name="WFRan" ma:index="23" nillable="true" ma:displayName="WFRan" ma:indexed="true" ma:internalName="WFRa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Pre_x002d_Migration_x0020_Date_x0020_Modified xmlns="2ed015d1-f7a6-4d6f-97ba-b37262e2f255" xsi:nil="true"/>
    <WFRan xmlns="2ed015d1-f7a6-4d6f-97ba-b37262e2f255"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5B29AD-A1FC-4C16-81EE-46E9914D34A7}">
  <ds:schemaRefs>
    <ds:schemaRef ds:uri="http://schemas.microsoft.com/sharepoint/v3/contenttype/forms"/>
  </ds:schemaRefs>
</ds:datastoreItem>
</file>

<file path=customXml/itemProps2.xml><?xml version="1.0" encoding="utf-8"?>
<ds:datastoreItem xmlns:ds="http://schemas.openxmlformats.org/officeDocument/2006/customXml" ds:itemID="{26E386A1-66C7-4938-B341-4C0CA3E6A0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6b5767f-53a9-4803-8434-6fd8f76382d3"/>
    <ds:schemaRef ds:uri="2ed015d1-f7a6-4d6f-97ba-b37262e2f2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10FC33B-A80B-49FD-AF58-75F52A1BA215}">
  <ds:schemaRefs>
    <ds:schemaRef ds:uri="http://purl.org/dc/elements/1.1/"/>
    <ds:schemaRef ds:uri="http://schemas.microsoft.com/office/2006/documentManagement/types"/>
    <ds:schemaRef ds:uri="http://purl.org/dc/dcmitype/"/>
    <ds:schemaRef ds:uri="96b5767f-53a9-4803-8434-6fd8f76382d3"/>
    <ds:schemaRef ds:uri="2ed015d1-f7a6-4d6f-97ba-b37262e2f255"/>
    <ds:schemaRef ds:uri="http://schemas.microsoft.com/office/infopath/2007/PartnerControls"/>
    <ds:schemaRef ds:uri="http://schemas.openxmlformats.org/package/2006/metadata/core-properties"/>
    <ds:schemaRef ds:uri="http://schemas.microsoft.com/sharepoint/v3"/>
    <ds:schemaRef ds:uri="http://schemas.microsoft.com/office/2006/metadata/properties"/>
    <ds:schemaRef ds:uri="http://www.w3.org/XML/1998/namespace"/>
    <ds:schemaRef ds:uri="http://purl.org/dc/terms/"/>
  </ds:schemaRefs>
</ds:datastoreItem>
</file>

<file path=customXml/itemProps4.xml><?xml version="1.0" encoding="utf-8"?>
<ds:datastoreItem xmlns:ds="http://schemas.openxmlformats.org/officeDocument/2006/customXml" ds:itemID="{001764F4-43B0-49CE-AFDA-D5FACFE7CD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244</TotalTime>
  <Pages>3</Pages>
  <Words>910</Words>
  <Characters>5191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UTMB</Company>
  <LinksUpToDate>false</LinksUpToDate>
  <CharactersWithSpaces>6089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Hadley</dc:creator>
  <cp:keywords/>
  <dc:description/>
  <cp:lastModifiedBy>Bocanegra, Zelma R.</cp:lastModifiedBy>
  <cp:revision>4</cp:revision>
  <cp:lastPrinted>2020-02-14T15:59:00Z</cp:lastPrinted>
  <dcterms:created xsi:type="dcterms:W3CDTF">2020-02-14T15:35:00Z</dcterms:created>
  <dcterms:modified xsi:type="dcterms:W3CDTF">2020-02-14T22:12:00Z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0x0101002096ECADACCE2541A88E74F11A5A6097</vt:lpwstr>
  </property>
</Properties>
</file>