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26371E"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26371E"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190CC7FC">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A60FEF9" w:rsidR="009C2829" w:rsidRPr="000257FB" w:rsidRDefault="009F0544" w:rsidP="007073E8">
            <w:pPr>
              <w:pStyle w:val="Header"/>
              <w:jc w:val="center"/>
              <w:rPr>
                <w:rFonts w:asciiTheme="majorHAnsi" w:hAnsiTheme="majorHAnsi"/>
                <w:b/>
              </w:rPr>
            </w:pPr>
            <w:r>
              <w:rPr>
                <w:rFonts w:asciiTheme="majorHAnsi" w:hAnsiTheme="majorHAnsi"/>
                <w:b/>
                <w:sz w:val="22"/>
              </w:rPr>
              <w:t>J</w:t>
            </w:r>
            <w:r w:rsidR="00C90676">
              <w:rPr>
                <w:rFonts w:asciiTheme="majorHAnsi" w:hAnsiTheme="majorHAnsi"/>
                <w:b/>
                <w:sz w:val="22"/>
              </w:rPr>
              <w:t xml:space="preserve">uly </w:t>
            </w:r>
            <w:r>
              <w:rPr>
                <w:rFonts w:asciiTheme="majorHAnsi" w:hAnsiTheme="majorHAnsi"/>
                <w:b/>
                <w:sz w:val="22"/>
              </w:rPr>
              <w:t>9</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190CC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190CC7FC">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190CC7FC">
              <w:rPr>
                <w:rFonts w:asciiTheme="majorHAnsi" w:hAnsiTheme="majorHAnsi"/>
                <w:b/>
                <w:bCs/>
                <w:color w:val="FF0000"/>
                <w:sz w:val="36"/>
                <w:szCs w:val="36"/>
              </w:rPr>
              <w:t>UTMB NEWS</w:t>
            </w:r>
          </w:p>
        </w:tc>
      </w:tr>
      <w:tr w:rsidR="00936B3A" w:rsidRPr="00B14985" w14:paraId="27CE3E94" w14:textId="77777777" w:rsidTr="190CC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5A639A3" w14:textId="29CD1E24" w:rsidR="00AC7414" w:rsidRPr="00E021BC" w:rsidRDefault="00155B60" w:rsidP="00AC7414">
            <w:pPr>
              <w:rPr>
                <w:rStyle w:val="apple-converted-space"/>
                <w:rFonts w:asciiTheme="majorHAnsi" w:hAnsiTheme="majorHAnsi" w:cstheme="majorHAnsi"/>
                <w:color w:val="000000"/>
              </w:rPr>
            </w:pPr>
            <w:r>
              <w:rPr>
                <w:rFonts w:asciiTheme="majorHAnsi" w:hAnsiTheme="majorHAnsi" w:cstheme="majorHAnsi"/>
                <w:b/>
                <w:bCs/>
                <w:color w:val="000000"/>
              </w:rPr>
              <w:t>UTMB named to top hospitals list</w:t>
            </w:r>
            <w:r w:rsidR="00DF1B57">
              <w:rPr>
                <w:rFonts w:asciiTheme="majorHAnsi" w:hAnsiTheme="majorHAnsi" w:cstheme="majorHAnsi"/>
                <w:b/>
                <w:bCs/>
                <w:color w:val="000000"/>
              </w:rPr>
              <w:t>:</w:t>
            </w:r>
          </w:p>
          <w:p w14:paraId="4F40DC94" w14:textId="5A6385A5" w:rsidR="00346A0B" w:rsidRDefault="00155B60" w:rsidP="00346A0B">
            <w:r w:rsidRPr="00155B60">
              <w:rPr>
                <w:rFonts w:ascii="Calibri Light" w:hAnsi="Calibri Light" w:cs="Calibri Light"/>
                <w:color w:val="000000"/>
                <w:sz w:val="21"/>
                <w:szCs w:val="21"/>
              </w:rPr>
              <w:t xml:space="preserve">UTMB has been named to the IBM Watson Health 100 Top Hospitals list, specifically ranked in the top 15 nationwide among major teaching hospitals on the list. IBM Watson Health recognizes hospitals of all sizes in five different categories—major teaching hospitals, large community hospitals, medium community hospitals and smaller community hospitals. UTMB was the only teaching hospital in the Houston area recognized and one of only three in Texas. </w:t>
            </w:r>
            <w:r w:rsidR="00346A0B">
              <w:rPr>
                <w:rFonts w:ascii="Calibri Light" w:hAnsi="Calibri Light" w:cs="Calibri Light"/>
                <w:color w:val="000000"/>
                <w:sz w:val="21"/>
                <w:szCs w:val="21"/>
              </w:rPr>
              <w:t xml:space="preserve">The recognition was based on a variety of measures, including </w:t>
            </w:r>
            <w:r w:rsidR="00346A0B" w:rsidRPr="00346A0B">
              <w:rPr>
                <w:rFonts w:ascii="Calibri Light" w:hAnsi="Calibri Light" w:cs="Calibri Light"/>
                <w:sz w:val="21"/>
                <w:szCs w:val="21"/>
              </w:rPr>
              <w:t>lower inpatient mortality rates and fewer patient complications, shorter lengths of stay and faster emergency care.</w:t>
            </w:r>
          </w:p>
          <w:p w14:paraId="0C8D9FEA" w14:textId="065AF6FB" w:rsidR="00155B60" w:rsidRPr="00155B60" w:rsidRDefault="00155B60" w:rsidP="00155B60">
            <w:pPr>
              <w:rPr>
                <w:rFonts w:ascii="Calibri Light" w:hAnsi="Calibri Light" w:cs="Calibri Light"/>
                <w:sz w:val="21"/>
                <w:szCs w:val="21"/>
              </w:rPr>
            </w:pPr>
            <w:r w:rsidRPr="00155B60">
              <w:rPr>
                <w:rFonts w:ascii="Calibri Light" w:hAnsi="Calibri Light" w:cs="Calibri Light"/>
                <w:color w:val="000000"/>
                <w:sz w:val="21"/>
                <w:szCs w:val="21"/>
              </w:rPr>
              <w:t>Read more about the honor at</w:t>
            </w:r>
            <w:r w:rsidRPr="00155B60">
              <w:rPr>
                <w:rStyle w:val="apple-converted-space"/>
                <w:rFonts w:ascii="Calibri Light" w:hAnsi="Calibri Light" w:cs="Calibri Light"/>
                <w:color w:val="000000"/>
                <w:sz w:val="21"/>
                <w:szCs w:val="21"/>
              </w:rPr>
              <w:t> </w:t>
            </w:r>
            <w:hyperlink r:id="rId16" w:tooltip="https://www.utmb.edu/newsroom/article12515.aspx" w:history="1">
              <w:r w:rsidRPr="00155B60">
                <w:rPr>
                  <w:rStyle w:val="Hyperlink"/>
                  <w:rFonts w:ascii="Calibri Light" w:hAnsi="Calibri Light" w:cs="Calibri Light"/>
                  <w:color w:val="954F72"/>
                  <w:sz w:val="21"/>
                  <w:szCs w:val="21"/>
                </w:rPr>
                <w:t>https://www.utmb.edu/newsroom/article12515.aspx</w:t>
              </w:r>
            </w:hyperlink>
            <w:r w:rsidRPr="00155B60">
              <w:rPr>
                <w:rStyle w:val="apple-converted-space"/>
                <w:rFonts w:ascii="Calibri Light" w:hAnsi="Calibri Light" w:cs="Calibri Light"/>
                <w:color w:val="000000"/>
                <w:sz w:val="21"/>
                <w:szCs w:val="21"/>
              </w:rPr>
              <w:t> </w:t>
            </w:r>
            <w:r w:rsidRPr="00155B60">
              <w:rPr>
                <w:rFonts w:ascii="Calibri Light" w:hAnsi="Calibri Light" w:cs="Calibri Light"/>
                <w:color w:val="000000"/>
                <w:sz w:val="21"/>
                <w:szCs w:val="21"/>
              </w:rPr>
              <w:t>and review a message by Dr. Gulshan Sharma, vice president and UTMB’s chief medical and clinical innovation officer, about the ranking at</w:t>
            </w:r>
            <w:r w:rsidRPr="00155B60">
              <w:rPr>
                <w:rStyle w:val="apple-converted-space"/>
                <w:rFonts w:ascii="Calibri Light" w:hAnsi="Calibri Light" w:cs="Calibri Light"/>
                <w:color w:val="000000"/>
                <w:sz w:val="21"/>
                <w:szCs w:val="21"/>
              </w:rPr>
              <w:t> </w:t>
            </w:r>
            <w:hyperlink r:id="rId17" w:history="1">
              <w:r w:rsidRPr="00155B60">
                <w:rPr>
                  <w:rStyle w:val="Hyperlink"/>
                  <w:rFonts w:ascii="Calibri Light" w:hAnsi="Calibri Light" w:cs="Calibri Light"/>
                  <w:color w:val="954F72"/>
                  <w:sz w:val="21"/>
                  <w:szCs w:val="21"/>
                </w:rPr>
                <w:t>https://utmb.us/46o</w:t>
              </w:r>
            </w:hyperlink>
            <w:r w:rsidRPr="00155B60">
              <w:rPr>
                <w:rFonts w:ascii="Calibri Light" w:hAnsi="Calibri Light" w:cs="Calibri Light"/>
                <w:color w:val="000000"/>
                <w:sz w:val="21"/>
                <w:szCs w:val="21"/>
              </w:rPr>
              <w:t>.</w:t>
            </w:r>
          </w:p>
          <w:p w14:paraId="761C109E" w14:textId="77777777" w:rsidR="00155B60" w:rsidRDefault="00155B60" w:rsidP="00B87467">
            <w:pPr>
              <w:rPr>
                <w:rFonts w:asciiTheme="majorHAnsi" w:hAnsiTheme="majorHAnsi" w:cstheme="majorHAnsi"/>
                <w:b/>
                <w:bCs/>
                <w:color w:val="000000"/>
              </w:rPr>
            </w:pPr>
          </w:p>
          <w:p w14:paraId="50CB3B2C" w14:textId="3AAC728B" w:rsidR="00B87467" w:rsidRPr="00E021BC" w:rsidRDefault="00155B60" w:rsidP="00B87467">
            <w:pPr>
              <w:rPr>
                <w:rStyle w:val="apple-converted-space"/>
                <w:rFonts w:asciiTheme="majorHAnsi" w:hAnsiTheme="majorHAnsi" w:cstheme="majorHAnsi"/>
                <w:color w:val="000000"/>
              </w:rPr>
            </w:pPr>
            <w:r>
              <w:rPr>
                <w:rFonts w:asciiTheme="majorHAnsi" w:hAnsiTheme="majorHAnsi" w:cstheme="majorHAnsi"/>
                <w:b/>
                <w:bCs/>
                <w:color w:val="000000"/>
              </w:rPr>
              <w:t>Annual Benefits Enrollment</w:t>
            </w:r>
            <w:r w:rsidR="00B87467">
              <w:rPr>
                <w:rFonts w:asciiTheme="majorHAnsi" w:hAnsiTheme="majorHAnsi" w:cstheme="majorHAnsi"/>
                <w:b/>
                <w:bCs/>
                <w:color w:val="000000"/>
              </w:rPr>
              <w:t>:</w:t>
            </w:r>
          </w:p>
          <w:p w14:paraId="066F1D92" w14:textId="404D2D56" w:rsidR="00155B60" w:rsidRDefault="00155B60" w:rsidP="00155B60">
            <w:pPr>
              <w:shd w:val="clear" w:color="auto" w:fill="FFFFFF"/>
              <w:spacing w:line="276" w:lineRule="atLeast"/>
              <w:rPr>
                <w:rFonts w:ascii="Calibri Light" w:hAnsi="Calibri Light" w:cs="Calibri Light"/>
                <w:color w:val="000000"/>
                <w:sz w:val="21"/>
                <w:szCs w:val="21"/>
              </w:rPr>
            </w:pPr>
            <w:r w:rsidRPr="00155B60">
              <w:rPr>
                <w:rFonts w:ascii="Calibri Light" w:hAnsi="Calibri Light" w:cs="Calibri Light"/>
                <w:color w:val="000000"/>
                <w:sz w:val="21"/>
                <w:szCs w:val="21"/>
              </w:rPr>
              <w:t>The annual enrollment period for the 2020–2021</w:t>
            </w:r>
            <w:r>
              <w:rPr>
                <w:rFonts w:ascii="Arial" w:hAnsi="Arial" w:cs="Arial"/>
                <w:color w:val="000000"/>
              </w:rPr>
              <w:t xml:space="preserve"> </w:t>
            </w:r>
            <w:r w:rsidRPr="00155B60">
              <w:rPr>
                <w:rFonts w:ascii="Calibri Light" w:hAnsi="Calibri Light" w:cs="Calibri Light"/>
                <w:color w:val="000000"/>
                <w:sz w:val="21"/>
                <w:szCs w:val="21"/>
              </w:rPr>
              <w:t xml:space="preserve">benefits plan year is July 15-31. During this period, you may make changes to your benefits elections, </w:t>
            </w:r>
            <w:proofErr w:type="gramStart"/>
            <w:r w:rsidRPr="00155B60">
              <w:rPr>
                <w:rFonts w:ascii="Calibri Light" w:hAnsi="Calibri Light" w:cs="Calibri Light"/>
                <w:color w:val="000000"/>
                <w:sz w:val="21"/>
                <w:szCs w:val="21"/>
              </w:rPr>
              <w:t>add</w:t>
            </w:r>
            <w:proofErr w:type="gramEnd"/>
            <w:r w:rsidRPr="00155B60">
              <w:rPr>
                <w:rFonts w:ascii="Calibri Light" w:hAnsi="Calibri Light" w:cs="Calibri Light"/>
                <w:color w:val="000000"/>
                <w:sz w:val="21"/>
                <w:szCs w:val="21"/>
              </w:rPr>
              <w:t xml:space="preserve"> or remove dependents, and/or enroll in a flexible spending account.</w:t>
            </w:r>
          </w:p>
          <w:p w14:paraId="2CDAF17D" w14:textId="77777777" w:rsidR="00155B60" w:rsidRPr="00155B60" w:rsidRDefault="00155B60" w:rsidP="00155B60">
            <w:pPr>
              <w:pStyle w:val="ListParagraph"/>
              <w:numPr>
                <w:ilvl w:val="0"/>
                <w:numId w:val="14"/>
              </w:numPr>
              <w:shd w:val="clear" w:color="auto" w:fill="FFFFFF"/>
              <w:spacing w:line="276" w:lineRule="atLeast"/>
              <w:rPr>
                <w:rStyle w:val="apple-converted-space"/>
                <w:rFonts w:ascii="Calibri Light" w:hAnsi="Calibri Light" w:cs="Calibri Light"/>
                <w:color w:val="000000"/>
                <w:sz w:val="21"/>
                <w:szCs w:val="21"/>
              </w:rPr>
            </w:pPr>
            <w:r w:rsidRPr="00155B60">
              <w:rPr>
                <w:rFonts w:ascii="Calibri Light" w:hAnsi="Calibri Light" w:cs="Calibri Light"/>
                <w:color w:val="000000"/>
                <w:sz w:val="21"/>
                <w:szCs w:val="21"/>
              </w:rPr>
              <w:t>You will need the personal identification number provided to you by the UT System Office of Employee Benefits to access the</w:t>
            </w:r>
            <w:r w:rsidRPr="00155B60">
              <w:rPr>
                <w:rStyle w:val="apple-converted-space"/>
                <w:rFonts w:ascii="Calibri Light" w:hAnsi="Calibri Light" w:cs="Calibri Light"/>
                <w:color w:val="000000"/>
                <w:sz w:val="21"/>
                <w:szCs w:val="21"/>
              </w:rPr>
              <w:t> </w:t>
            </w:r>
            <w:hyperlink r:id="rId18" w:history="1">
              <w:r w:rsidRPr="00155B60">
                <w:rPr>
                  <w:rStyle w:val="Hyperlink"/>
                  <w:rFonts w:ascii="Calibri Light" w:hAnsi="Calibri Light" w:cs="Calibri Light"/>
                  <w:color w:val="EA2839"/>
                  <w:sz w:val="21"/>
                  <w:szCs w:val="21"/>
                </w:rPr>
                <w:t>My UT Benefits</w:t>
              </w:r>
            </w:hyperlink>
            <w:r w:rsidRPr="00155B60">
              <w:rPr>
                <w:rStyle w:val="apple-converted-space"/>
                <w:rFonts w:ascii="Calibri Light" w:hAnsi="Calibri Light" w:cs="Calibri Light"/>
                <w:color w:val="EA2839"/>
                <w:sz w:val="21"/>
                <w:szCs w:val="21"/>
              </w:rPr>
              <w:t> </w:t>
            </w:r>
            <w:r w:rsidRPr="00155B60">
              <w:rPr>
                <w:rFonts w:ascii="Calibri Light" w:hAnsi="Calibri Light" w:cs="Calibri Light"/>
                <w:color w:val="000000"/>
                <w:sz w:val="21"/>
                <w:szCs w:val="21"/>
              </w:rPr>
              <w:t>online system. Your PIN will be delivered by email on July 15.</w:t>
            </w:r>
          </w:p>
          <w:p w14:paraId="5F4E26D4" w14:textId="77777777" w:rsidR="00155B60" w:rsidRPr="00155B60" w:rsidRDefault="00155B60" w:rsidP="00155B60">
            <w:pPr>
              <w:pStyle w:val="ListParagraph"/>
              <w:numPr>
                <w:ilvl w:val="0"/>
                <w:numId w:val="14"/>
              </w:numPr>
              <w:shd w:val="clear" w:color="auto" w:fill="FFFFFF"/>
              <w:spacing w:line="276" w:lineRule="atLeast"/>
              <w:rPr>
                <w:rFonts w:ascii="Calibri Light" w:hAnsi="Calibri Light" w:cs="Calibri Light"/>
                <w:color w:val="000000"/>
                <w:sz w:val="21"/>
                <w:szCs w:val="21"/>
              </w:rPr>
            </w:pPr>
            <w:r w:rsidRPr="00155B60">
              <w:rPr>
                <w:rFonts w:ascii="Calibri Light" w:hAnsi="Calibri Light" w:cs="Calibri Light"/>
                <w:color w:val="000000"/>
                <w:sz w:val="21"/>
                <w:szCs w:val="21"/>
              </w:rPr>
              <w:t>No action is necessary if you do not want to make any changes to your coverage for the upcoming plan year; however, employees interested in a flexible spending account must actively enroll each year.</w:t>
            </w:r>
          </w:p>
          <w:p w14:paraId="757F3BE6" w14:textId="6CEA5070" w:rsidR="00155B60" w:rsidRPr="00346A0B" w:rsidRDefault="00155B60" w:rsidP="00346A0B">
            <w:pPr>
              <w:pStyle w:val="ListParagraph"/>
              <w:numPr>
                <w:ilvl w:val="0"/>
                <w:numId w:val="14"/>
              </w:numPr>
              <w:shd w:val="clear" w:color="auto" w:fill="FFFFFF"/>
              <w:spacing w:line="276" w:lineRule="atLeast"/>
              <w:rPr>
                <w:rFonts w:ascii="Calibri Light" w:hAnsi="Calibri Light" w:cs="Calibri Light"/>
                <w:color w:val="000000"/>
                <w:sz w:val="21"/>
                <w:szCs w:val="21"/>
              </w:rPr>
            </w:pPr>
            <w:r w:rsidRPr="00155B60">
              <w:rPr>
                <w:rFonts w:ascii="Calibri Light" w:hAnsi="Calibri Light" w:cs="Calibri Light"/>
                <w:color w:val="000000"/>
                <w:sz w:val="21"/>
                <w:szCs w:val="21"/>
              </w:rPr>
              <w:t>Your annual enrollment elections and new rates are effective Sept. 1.</w:t>
            </w:r>
            <w:r w:rsidRPr="00346A0B">
              <w:rPr>
                <w:rFonts w:ascii="Calibri Light" w:hAnsi="Calibri Light" w:cs="Calibri Light"/>
                <w:color w:val="000000"/>
                <w:sz w:val="21"/>
                <w:szCs w:val="21"/>
              </w:rPr>
              <w:t> </w:t>
            </w:r>
          </w:p>
          <w:p w14:paraId="2D29D3BA" w14:textId="77777777" w:rsidR="00155B60" w:rsidRPr="00155B60" w:rsidRDefault="00155B60" w:rsidP="00155B60">
            <w:pPr>
              <w:spacing w:line="276" w:lineRule="atLeast"/>
              <w:ind w:right="18"/>
              <w:rPr>
                <w:rFonts w:ascii="Calibri Light" w:hAnsi="Calibri Light" w:cs="Calibri Light"/>
                <w:color w:val="000000"/>
                <w:sz w:val="21"/>
                <w:szCs w:val="21"/>
              </w:rPr>
            </w:pPr>
            <w:r w:rsidRPr="00155B60">
              <w:rPr>
                <w:rFonts w:ascii="Calibri Light" w:hAnsi="Calibri Light" w:cs="Calibri Light"/>
                <w:color w:val="000000"/>
                <w:sz w:val="21"/>
                <w:szCs w:val="21"/>
              </w:rPr>
              <w:t>For more annual enrollment information, including employee guidebooks and benefits cost worksheets, please see</w:t>
            </w:r>
            <w:r w:rsidRPr="00155B60">
              <w:rPr>
                <w:rStyle w:val="apple-converted-space"/>
                <w:rFonts w:ascii="Calibri Light" w:hAnsi="Calibri Light" w:cs="Calibri Light"/>
                <w:color w:val="000000"/>
                <w:sz w:val="21"/>
                <w:szCs w:val="21"/>
              </w:rPr>
              <w:t> </w:t>
            </w:r>
            <w:hyperlink r:id="rId19" w:history="1">
              <w:r w:rsidRPr="00155B60">
                <w:rPr>
                  <w:rStyle w:val="Hyperlink"/>
                  <w:rFonts w:ascii="Calibri Light" w:hAnsi="Calibri Light" w:cs="Calibri Light"/>
                  <w:color w:val="EA2839"/>
                  <w:sz w:val="21"/>
                  <w:szCs w:val="21"/>
                </w:rPr>
                <w:t>https://hr.utmb.edu/hrbbc/benefits/annual_enrollment/</w:t>
              </w:r>
            </w:hyperlink>
            <w:r w:rsidRPr="00155B60">
              <w:rPr>
                <w:rFonts w:ascii="Calibri Light" w:hAnsi="Calibri Light" w:cs="Calibri Light"/>
                <w:color w:val="000000"/>
                <w:sz w:val="21"/>
                <w:szCs w:val="21"/>
              </w:rPr>
              <w:t>.</w:t>
            </w:r>
          </w:p>
          <w:p w14:paraId="32658960" w14:textId="77777777" w:rsidR="009F0544" w:rsidRDefault="009F0544" w:rsidP="00016843">
            <w:pPr>
              <w:rPr>
                <w:rFonts w:asciiTheme="majorHAnsi" w:hAnsiTheme="majorHAnsi" w:cstheme="majorHAnsi"/>
                <w:b/>
                <w:bCs/>
                <w:color w:val="FF0000"/>
              </w:rPr>
            </w:pPr>
          </w:p>
          <w:p w14:paraId="453F0868" w14:textId="792FD87B" w:rsidR="00016843" w:rsidRPr="00E021BC" w:rsidRDefault="00155B60" w:rsidP="00016843">
            <w:pPr>
              <w:rPr>
                <w:rStyle w:val="apple-converted-space"/>
                <w:rFonts w:asciiTheme="majorHAnsi" w:hAnsiTheme="majorHAnsi" w:cstheme="majorHAnsi"/>
                <w:color w:val="000000"/>
              </w:rPr>
            </w:pPr>
            <w:r>
              <w:rPr>
                <w:rFonts w:asciiTheme="majorHAnsi" w:hAnsiTheme="majorHAnsi" w:cstheme="majorHAnsi"/>
                <w:b/>
                <w:bCs/>
                <w:color w:val="000000"/>
              </w:rPr>
              <w:t>Gutierrez joins UTMB as vice president of Ambulatory Operations</w:t>
            </w:r>
            <w:r w:rsidR="00016843" w:rsidRPr="00E021BC">
              <w:rPr>
                <w:rFonts w:asciiTheme="majorHAnsi" w:hAnsiTheme="majorHAnsi" w:cstheme="majorHAnsi"/>
                <w:color w:val="000000"/>
              </w:rPr>
              <w:t>:</w:t>
            </w:r>
            <w:r w:rsidR="00016843" w:rsidRPr="00E021BC">
              <w:rPr>
                <w:rStyle w:val="apple-converted-space"/>
                <w:rFonts w:asciiTheme="majorHAnsi" w:hAnsiTheme="majorHAnsi" w:cstheme="majorHAnsi"/>
                <w:color w:val="000000"/>
              </w:rPr>
              <w:t> </w:t>
            </w:r>
          </w:p>
          <w:p w14:paraId="33D5B003" w14:textId="460865D2" w:rsidR="00374633" w:rsidRPr="00374633" w:rsidRDefault="00155B60" w:rsidP="00DF1B57">
            <w:pPr>
              <w:rPr>
                <w:rFonts w:ascii="Calibri Light" w:hAnsi="Calibri Light" w:cs="Calibri Light"/>
                <w:color w:val="000000"/>
                <w:sz w:val="21"/>
                <w:szCs w:val="21"/>
              </w:rPr>
            </w:pPr>
            <w:r w:rsidRPr="00155B60">
              <w:rPr>
                <w:rFonts w:ascii="Calibri Light" w:hAnsi="Calibri Light" w:cs="Calibri Light"/>
                <w:color w:val="000000"/>
                <w:sz w:val="21"/>
                <w:szCs w:val="21"/>
              </w:rPr>
              <w:t>Welcome Pete Gutierrez, who joined the UTMB family on July 6 as our new vice president of Ambulatory Operations. In this role, Gutierrez leads UTMB’s network of primary, urgent care and specialty care clinics. He is working closely with ambulatory leaders, Dr. Rex McCallum, and other colleagues in the Academic Enterprise to ensure the best and safest outcomes for our patients. He replaces Ann O’Connell, who served in this capacity from 2013 until her departure earlier this year.</w:t>
            </w:r>
            <w:r w:rsidR="00374633">
              <w:rPr>
                <w:rFonts w:ascii="Calibri Light" w:hAnsi="Calibri Light" w:cs="Calibri Light"/>
                <w:color w:val="000000"/>
                <w:sz w:val="21"/>
                <w:szCs w:val="21"/>
              </w:rPr>
              <w:t xml:space="preserve"> </w:t>
            </w:r>
            <w:r w:rsidR="00374633" w:rsidRPr="00374633">
              <w:rPr>
                <w:rFonts w:ascii="Calibri Light" w:hAnsi="Calibri Light" w:cs="Calibri Light"/>
                <w:color w:val="000000"/>
                <w:sz w:val="21"/>
                <w:szCs w:val="21"/>
              </w:rPr>
              <w:t>Thanks to Katrina Lambrecht and Jim Amato for their willingness to oversee our ambulatory operations on an interim basis. Their work has been exceptional, leading us through the challenging times associated with our response to COVID-19.</w:t>
            </w:r>
          </w:p>
        </w:tc>
      </w:tr>
      <w:tr w:rsidR="009C2829" w14:paraId="10CA5146" w14:textId="77777777" w:rsidTr="190CC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190CC7FC">
              <w:rPr>
                <w:rFonts w:asciiTheme="majorHAnsi" w:hAnsiTheme="majorHAnsi"/>
                <w:sz w:val="20"/>
                <w:szCs w:val="20"/>
              </w:rPr>
              <w:t>PATIENT CARE</w:t>
            </w:r>
            <w:r>
              <w:rPr>
                <w:rFonts w:asciiTheme="majorHAnsi" w:hAnsiTheme="majorHAnsi"/>
                <w:sz w:val="20"/>
              </w:rPr>
              <w:tab/>
            </w:r>
            <w:r w:rsidRPr="190CC7FC">
              <w:rPr>
                <w:rFonts w:asciiTheme="majorHAnsi" w:hAnsiTheme="majorHAnsi"/>
                <w:sz w:val="20"/>
                <w:szCs w:val="20"/>
              </w:rPr>
              <w:t>EDUCATION &amp; RESEARCH</w:t>
            </w:r>
            <w:r>
              <w:rPr>
                <w:rFonts w:asciiTheme="majorHAnsi" w:hAnsiTheme="majorHAnsi"/>
                <w:sz w:val="20"/>
              </w:rPr>
              <w:tab/>
            </w:r>
            <w:r w:rsidRPr="190CC7FC">
              <w:rPr>
                <w:rFonts w:asciiTheme="majorHAnsi" w:hAnsiTheme="majorHAnsi"/>
                <w:sz w:val="20"/>
                <w:szCs w:val="20"/>
              </w:rPr>
              <w:t>INSTITUTIONAL SUPPORT</w:t>
            </w:r>
            <w:r>
              <w:rPr>
                <w:rFonts w:asciiTheme="majorHAnsi" w:hAnsiTheme="majorHAnsi"/>
                <w:sz w:val="20"/>
              </w:rPr>
              <w:tab/>
            </w:r>
            <w:r w:rsidRPr="190CC7FC">
              <w:rPr>
                <w:rFonts w:asciiTheme="majorHAnsi" w:hAnsiTheme="majorHAnsi"/>
                <w:sz w:val="20"/>
                <w:szCs w:val="20"/>
              </w:rPr>
              <w:t>CMC</w:t>
            </w:r>
          </w:p>
        </w:tc>
      </w:tr>
      <w:tr w:rsidR="009C2829" w:rsidRPr="00BA429D" w14:paraId="6073B2AA" w14:textId="77777777" w:rsidTr="190CC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190CC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B296E55" w14:textId="522F5889" w:rsidR="00FB5ADE" w:rsidRDefault="00FB5ADE" w:rsidP="00E62CAF">
            <w:pPr>
              <w:pStyle w:val="paragraph"/>
              <w:spacing w:before="0" w:beforeAutospacing="0" w:after="0" w:afterAutospacing="0"/>
              <w:textAlignment w:val="baseline"/>
              <w:rPr>
                <w:rFonts w:ascii="Calibri Light" w:hAnsi="Calibri Light" w:cs="Calibri Light"/>
                <w:sz w:val="21"/>
                <w:szCs w:val="21"/>
              </w:rPr>
            </w:pPr>
          </w:p>
          <w:p w14:paraId="114F5EFF" w14:textId="68660A65" w:rsidR="00155B60" w:rsidRPr="00155B60" w:rsidRDefault="00155B60" w:rsidP="00DF1B57">
            <w:pPr>
              <w:rPr>
                <w:rFonts w:asciiTheme="majorHAnsi" w:hAnsiTheme="majorHAnsi" w:cstheme="majorHAnsi"/>
                <w:b/>
                <w:bCs/>
                <w:color w:val="FF0000"/>
              </w:rPr>
            </w:pPr>
            <w:r w:rsidRPr="00155B60">
              <w:rPr>
                <w:rFonts w:asciiTheme="majorHAnsi" w:hAnsiTheme="majorHAnsi" w:cstheme="majorHAnsi"/>
                <w:b/>
                <w:bCs/>
                <w:color w:val="FF0000"/>
              </w:rPr>
              <w:t>GALVESTON CAMPUS</w:t>
            </w:r>
          </w:p>
          <w:p w14:paraId="49796AB8" w14:textId="652A647C" w:rsidR="00DF1B57" w:rsidRPr="00E021BC" w:rsidRDefault="00155B60" w:rsidP="00DF1B57">
            <w:pPr>
              <w:rPr>
                <w:rStyle w:val="apple-converted-space"/>
                <w:rFonts w:asciiTheme="majorHAnsi" w:hAnsiTheme="majorHAnsi" w:cstheme="majorHAnsi"/>
                <w:color w:val="000000"/>
              </w:rPr>
            </w:pPr>
            <w:r>
              <w:rPr>
                <w:rFonts w:asciiTheme="majorHAnsi" w:hAnsiTheme="majorHAnsi" w:cstheme="majorHAnsi"/>
                <w:b/>
                <w:bCs/>
                <w:color w:val="000000"/>
              </w:rPr>
              <w:t>Planned exterior stairwell closure on east side of Jennie Sealy Hospital</w:t>
            </w:r>
            <w:r w:rsidR="00DF1B57" w:rsidRPr="00E021BC">
              <w:rPr>
                <w:rFonts w:asciiTheme="majorHAnsi" w:hAnsiTheme="majorHAnsi" w:cstheme="majorHAnsi"/>
                <w:color w:val="000000"/>
              </w:rPr>
              <w:t>:</w:t>
            </w:r>
            <w:r w:rsidR="00DF1B57" w:rsidRPr="00E021BC">
              <w:rPr>
                <w:rStyle w:val="apple-converted-space"/>
                <w:rFonts w:asciiTheme="majorHAnsi" w:hAnsiTheme="majorHAnsi" w:cstheme="majorHAnsi"/>
                <w:color w:val="000000"/>
              </w:rPr>
              <w:t> </w:t>
            </w:r>
          </w:p>
          <w:p w14:paraId="541600D8" w14:textId="77777777" w:rsidR="00155B60" w:rsidRPr="00155B60" w:rsidRDefault="00155B60" w:rsidP="00155B60">
            <w:pPr>
              <w:rPr>
                <w:rFonts w:ascii="Calibri Light" w:hAnsi="Calibri Light" w:cs="Calibri Light"/>
                <w:sz w:val="21"/>
                <w:szCs w:val="21"/>
              </w:rPr>
            </w:pPr>
            <w:r w:rsidRPr="00155B60">
              <w:rPr>
                <w:rFonts w:ascii="Calibri Light" w:hAnsi="Calibri Light" w:cs="Calibri Light"/>
                <w:color w:val="000000"/>
                <w:sz w:val="21"/>
                <w:szCs w:val="21"/>
              </w:rPr>
              <w:t>Beginning July 20, the exterior stairwell on the east side of Jennie Sealy Hospital will be closed so crews can replace the insulation beneath the facility. The work is expected to be completed by Aug. 28. In the meantime, signage will direct pedestrians to an alternate path to and from the hospital, away from the stairwell closure.</w:t>
            </w:r>
          </w:p>
          <w:p w14:paraId="44C6E62F" w14:textId="265DE1FC" w:rsidR="00DE7C90" w:rsidRDefault="00DE7C90" w:rsidP="00866904">
            <w:pPr>
              <w:rPr>
                <w:rFonts w:ascii="Calibri Light" w:hAnsi="Calibri Light" w:cs="Calibri Light"/>
                <w:color w:val="000000"/>
                <w:sz w:val="21"/>
                <w:szCs w:val="21"/>
              </w:rPr>
            </w:pPr>
          </w:p>
          <w:p w14:paraId="43EBC041" w14:textId="3E525FBE" w:rsidR="00155B60" w:rsidRPr="00155B60" w:rsidRDefault="00155B60" w:rsidP="00155B60">
            <w:pPr>
              <w:rPr>
                <w:rFonts w:asciiTheme="majorHAnsi" w:hAnsiTheme="majorHAnsi" w:cstheme="majorHAnsi"/>
                <w:b/>
                <w:bCs/>
                <w:color w:val="FF0000"/>
              </w:rPr>
            </w:pPr>
            <w:r>
              <w:rPr>
                <w:rFonts w:asciiTheme="majorHAnsi" w:hAnsiTheme="majorHAnsi" w:cstheme="majorHAnsi"/>
                <w:b/>
                <w:bCs/>
                <w:color w:val="FF0000"/>
              </w:rPr>
              <w:t>NEWS FROM INFORMATION SERVICES</w:t>
            </w:r>
          </w:p>
          <w:p w14:paraId="463B6966" w14:textId="7CAC7E2A" w:rsidR="00155B60" w:rsidRPr="00E021BC" w:rsidRDefault="00155B60" w:rsidP="00155B60">
            <w:pPr>
              <w:rPr>
                <w:rStyle w:val="apple-converted-space"/>
                <w:rFonts w:asciiTheme="majorHAnsi" w:hAnsiTheme="majorHAnsi" w:cstheme="majorHAnsi"/>
                <w:color w:val="000000"/>
              </w:rPr>
            </w:pPr>
            <w:r>
              <w:rPr>
                <w:rFonts w:asciiTheme="majorHAnsi" w:hAnsiTheme="majorHAnsi" w:cstheme="majorHAnsi"/>
                <w:b/>
                <w:bCs/>
                <w:color w:val="000000"/>
              </w:rPr>
              <w:t>Important Kronos information</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6A839864" w14:textId="27F2B5FE" w:rsidR="00155B60" w:rsidRPr="00155B60" w:rsidRDefault="00155B60" w:rsidP="00155B60">
            <w:pPr>
              <w:rPr>
                <w:rFonts w:ascii="Calibri Light" w:hAnsi="Calibri Light" w:cs="Calibri Light"/>
                <w:sz w:val="21"/>
                <w:szCs w:val="21"/>
              </w:rPr>
            </w:pPr>
            <w:r w:rsidRPr="00155B60">
              <w:rPr>
                <w:rFonts w:ascii="Calibri Light" w:hAnsi="Calibri Light" w:cs="Calibri Light"/>
                <w:color w:val="000000"/>
                <w:sz w:val="21"/>
                <w:szCs w:val="21"/>
              </w:rPr>
              <w:t>The Kronos Upgrade team will be re-entering all future sick leave requests. After Kronos Version 8 goes live on July 15, managers will need to reapprove any future dated sick leave in the upgraded system</w:t>
            </w:r>
            <w:r w:rsidRPr="00155B60">
              <w:rPr>
                <w:rStyle w:val="apple-converted-space"/>
                <w:rFonts w:ascii="Calibri Light" w:hAnsi="Calibri Light" w:cs="Calibri Light"/>
                <w:color w:val="000000"/>
                <w:sz w:val="21"/>
                <w:szCs w:val="21"/>
              </w:rPr>
              <w:t> </w:t>
            </w:r>
            <w:r w:rsidRPr="00155B60">
              <w:rPr>
                <w:rFonts w:ascii="Calibri Light" w:hAnsi="Calibri Light" w:cs="Calibri Light"/>
                <w:color w:val="000000"/>
                <w:sz w:val="21"/>
                <w:szCs w:val="21"/>
              </w:rPr>
              <w:t>and will receive an auto-generated email from Kronos. It is the only type of leave request that needs to be reapproved by managers.</w:t>
            </w:r>
            <w:r w:rsidRPr="00155B60">
              <w:rPr>
                <w:rStyle w:val="apple-converted-space"/>
                <w:rFonts w:ascii="Calibri Light" w:hAnsi="Calibri Light" w:cs="Calibri Light"/>
                <w:color w:val="000000"/>
                <w:sz w:val="21"/>
                <w:szCs w:val="21"/>
              </w:rPr>
              <w:t> </w:t>
            </w:r>
            <w:r w:rsidRPr="00155B60">
              <w:rPr>
                <w:rFonts w:ascii="Calibri Light" w:hAnsi="Calibri Light" w:cs="Calibri Light"/>
                <w:color w:val="000000"/>
                <w:sz w:val="21"/>
                <w:szCs w:val="21"/>
                <w:shd w:val="clear" w:color="auto" w:fill="FFFFFF"/>
              </w:rPr>
              <w:t>Kronos webinars for employees, timekeepers and managers are available until July 15. Register today at</w:t>
            </w:r>
            <w:r w:rsidRPr="00155B60">
              <w:rPr>
                <w:rStyle w:val="apple-converted-space"/>
                <w:rFonts w:ascii="Calibri Light" w:hAnsi="Calibri Light" w:cs="Calibri Light"/>
                <w:color w:val="000000"/>
                <w:sz w:val="21"/>
                <w:szCs w:val="21"/>
                <w:shd w:val="clear" w:color="auto" w:fill="FFFFFF"/>
              </w:rPr>
              <w:t> </w:t>
            </w:r>
            <w:hyperlink r:id="rId24" w:anchor="/" w:tooltip="https://innovation.utmb.edu/TrainingGateway/#/" w:history="1">
              <w:r w:rsidRPr="00155B60">
                <w:rPr>
                  <w:rStyle w:val="Hyperlink"/>
                  <w:rFonts w:ascii="Calibri Light" w:hAnsi="Calibri Light" w:cs="Calibri Light"/>
                  <w:color w:val="0563C1"/>
                  <w:sz w:val="21"/>
                  <w:szCs w:val="21"/>
                </w:rPr>
                <w:t>https://innovation.utmb.edu/TrainingGateway/#/</w:t>
              </w:r>
            </w:hyperlink>
            <w:r w:rsidRPr="00155B60">
              <w:rPr>
                <w:rFonts w:ascii="Calibri Light" w:hAnsi="Calibri Light" w:cs="Calibri Light"/>
                <w:color w:val="000000"/>
                <w:sz w:val="21"/>
                <w:szCs w:val="21"/>
              </w:rPr>
              <w:t>.</w:t>
            </w:r>
            <w:r w:rsidRPr="00155B60">
              <w:rPr>
                <w:rStyle w:val="apple-converted-space"/>
                <w:rFonts w:ascii="Calibri Light" w:hAnsi="Calibri Light" w:cs="Calibri Light"/>
                <w:color w:val="000000"/>
                <w:sz w:val="21"/>
                <w:szCs w:val="21"/>
              </w:rPr>
              <w:t> </w:t>
            </w:r>
            <w:r>
              <w:rPr>
                <w:rStyle w:val="apple-converted-space"/>
                <w:rFonts w:ascii="Calibri Light" w:hAnsi="Calibri Light" w:cs="Calibri Light"/>
                <w:color w:val="000000"/>
                <w:sz w:val="21"/>
                <w:szCs w:val="21"/>
              </w:rPr>
              <w:t xml:space="preserve">        </w:t>
            </w:r>
            <w:r w:rsidRPr="00155B60">
              <w:rPr>
                <w:rFonts w:ascii="Calibri Light" w:hAnsi="Calibri Light" w:cs="Calibri Light"/>
                <w:color w:val="000000"/>
                <w:sz w:val="21"/>
                <w:szCs w:val="21"/>
                <w:shd w:val="clear" w:color="auto" w:fill="FFFFFF"/>
              </w:rPr>
              <w:t>Review the Kronos Upgrade web page at</w:t>
            </w:r>
            <w:r w:rsidRPr="00155B60">
              <w:rPr>
                <w:rStyle w:val="apple-converted-space"/>
                <w:rFonts w:ascii="Calibri Light" w:hAnsi="Calibri Light" w:cs="Calibri Light"/>
                <w:color w:val="000000"/>
                <w:sz w:val="21"/>
                <w:szCs w:val="21"/>
                <w:shd w:val="clear" w:color="auto" w:fill="FFFFFF"/>
              </w:rPr>
              <w:t> </w:t>
            </w:r>
            <w:hyperlink r:id="rId25" w:history="1">
              <w:r w:rsidRPr="00155B60">
                <w:rPr>
                  <w:rStyle w:val="Hyperlink"/>
                  <w:rFonts w:ascii="Calibri Light" w:hAnsi="Calibri Light" w:cs="Calibri Light"/>
                  <w:color w:val="954F72"/>
                  <w:sz w:val="21"/>
                  <w:szCs w:val="21"/>
                  <w:shd w:val="clear" w:color="auto" w:fill="FFFFFF"/>
                </w:rPr>
                <w:t>http://intranet.utmb.edu/emr/kronos-update/kronos-upgrade-overview</w:t>
              </w:r>
            </w:hyperlink>
            <w:r>
              <w:rPr>
                <w:rFonts w:ascii="Calibri Light" w:hAnsi="Calibri Light" w:cs="Calibri Light"/>
                <w:color w:val="000000"/>
                <w:sz w:val="21"/>
                <w:szCs w:val="21"/>
                <w:shd w:val="clear" w:color="auto" w:fill="FFFFFF"/>
              </w:rPr>
              <w:t xml:space="preserve"> </w:t>
            </w:r>
            <w:r w:rsidRPr="00155B60">
              <w:rPr>
                <w:rFonts w:ascii="Calibri Light" w:hAnsi="Calibri Light" w:cs="Calibri Light"/>
                <w:color w:val="000000"/>
                <w:sz w:val="21"/>
                <w:szCs w:val="21"/>
              </w:rPr>
              <w:t>for updates.</w:t>
            </w:r>
          </w:p>
          <w:p w14:paraId="661ED255" w14:textId="48D6D0BB" w:rsidR="00476468" w:rsidRDefault="00476468" w:rsidP="00866904">
            <w:pPr>
              <w:rPr>
                <w:rFonts w:ascii="Calibri Light" w:hAnsi="Calibri Light" w:cs="Calibri Light"/>
                <w:sz w:val="21"/>
                <w:szCs w:val="21"/>
              </w:rPr>
            </w:pPr>
          </w:p>
          <w:p w14:paraId="74FB236C" w14:textId="7C417725" w:rsidR="00155B60" w:rsidRPr="00E021BC" w:rsidRDefault="00155B60" w:rsidP="00155B60">
            <w:pPr>
              <w:rPr>
                <w:rStyle w:val="apple-converted-space"/>
                <w:rFonts w:asciiTheme="majorHAnsi" w:hAnsiTheme="majorHAnsi" w:cstheme="majorHAnsi"/>
                <w:color w:val="000000"/>
              </w:rPr>
            </w:pPr>
            <w:r>
              <w:rPr>
                <w:rFonts w:asciiTheme="majorHAnsi" w:hAnsiTheme="majorHAnsi" w:cstheme="majorHAnsi"/>
                <w:b/>
                <w:bCs/>
                <w:color w:val="000000"/>
              </w:rPr>
              <w:t>Kronos system downtime</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3147FE5B" w14:textId="77777777" w:rsidR="00155B60" w:rsidRPr="00155B60" w:rsidRDefault="00155B60" w:rsidP="00155B60">
            <w:pPr>
              <w:rPr>
                <w:rFonts w:ascii="Calibri Light" w:hAnsi="Calibri Light" w:cs="Calibri Light"/>
                <w:sz w:val="21"/>
                <w:szCs w:val="21"/>
              </w:rPr>
            </w:pPr>
            <w:r w:rsidRPr="00155B60">
              <w:rPr>
                <w:rFonts w:ascii="Calibri Light" w:hAnsi="Calibri Light" w:cs="Calibri Light"/>
                <w:sz w:val="21"/>
                <w:szCs w:val="21"/>
              </w:rPr>
              <w:t>All users will be unable to access the Kronos application from July 15 at 8:30 a.m. until July 16 at 8:30 a.m. During this downtime:</w:t>
            </w:r>
          </w:p>
          <w:p w14:paraId="31F5B14A" w14:textId="35B5018B" w:rsidR="00155B60" w:rsidRPr="00155B60" w:rsidRDefault="00155B60" w:rsidP="00155B60">
            <w:pPr>
              <w:pStyle w:val="ListParagraph"/>
              <w:numPr>
                <w:ilvl w:val="0"/>
                <w:numId w:val="16"/>
              </w:numPr>
              <w:rPr>
                <w:rFonts w:ascii="Calibri Light" w:hAnsi="Calibri Light" w:cs="Calibri Light"/>
                <w:sz w:val="21"/>
                <w:szCs w:val="21"/>
              </w:rPr>
            </w:pPr>
            <w:r w:rsidRPr="00155B60">
              <w:rPr>
                <w:rFonts w:ascii="Calibri Light" w:hAnsi="Calibri Light" w:cs="Calibri Light"/>
                <w:sz w:val="21"/>
                <w:szCs w:val="21"/>
              </w:rPr>
              <w:t>Areas routinely using Kronos will need to plan their work around the outage.</w:t>
            </w:r>
          </w:p>
          <w:p w14:paraId="399F419E" w14:textId="0176E0ED" w:rsidR="00155B60" w:rsidRPr="00155B60" w:rsidRDefault="00155B60" w:rsidP="00155B60">
            <w:pPr>
              <w:pStyle w:val="ListParagraph"/>
              <w:numPr>
                <w:ilvl w:val="0"/>
                <w:numId w:val="16"/>
              </w:numPr>
              <w:rPr>
                <w:rFonts w:ascii="Calibri Light" w:hAnsi="Calibri Light" w:cs="Calibri Light"/>
                <w:sz w:val="21"/>
                <w:szCs w:val="21"/>
              </w:rPr>
            </w:pPr>
            <w:r w:rsidRPr="00155B60">
              <w:rPr>
                <w:rFonts w:ascii="Calibri Light" w:hAnsi="Calibri Light" w:cs="Calibri Light"/>
                <w:sz w:val="21"/>
                <w:szCs w:val="21"/>
              </w:rPr>
              <w:t>Impact to clock transactions:</w:t>
            </w:r>
          </w:p>
          <w:p w14:paraId="2DA52D28" w14:textId="77777777" w:rsidR="00155B60" w:rsidRPr="00155B60" w:rsidRDefault="00155B60" w:rsidP="00155B60">
            <w:pPr>
              <w:pStyle w:val="ListParagraph"/>
              <w:numPr>
                <w:ilvl w:val="1"/>
                <w:numId w:val="16"/>
              </w:numPr>
              <w:rPr>
                <w:rFonts w:ascii="Calibri Light" w:hAnsi="Calibri Light" w:cs="Calibri Light"/>
                <w:sz w:val="21"/>
                <w:szCs w:val="21"/>
              </w:rPr>
            </w:pPr>
            <w:r w:rsidRPr="00155B60">
              <w:rPr>
                <w:rFonts w:ascii="Calibri Light" w:hAnsi="Calibri Light" w:cs="Calibri Light"/>
                <w:sz w:val="21"/>
                <w:szCs w:val="21"/>
              </w:rPr>
              <w:t>Employees will still be able to clock using the telephone or time clocks. Those transactions will be imported once the downtime is over.</w:t>
            </w:r>
          </w:p>
          <w:p w14:paraId="34C21A71" w14:textId="77777777" w:rsidR="00155B60" w:rsidRPr="00155B60" w:rsidRDefault="00155B60" w:rsidP="00155B60">
            <w:pPr>
              <w:pStyle w:val="ListParagraph"/>
              <w:numPr>
                <w:ilvl w:val="1"/>
                <w:numId w:val="16"/>
              </w:numPr>
              <w:rPr>
                <w:rFonts w:ascii="Calibri Light" w:hAnsi="Calibri Light" w:cs="Calibri Light"/>
                <w:sz w:val="21"/>
                <w:szCs w:val="21"/>
              </w:rPr>
            </w:pPr>
            <w:r w:rsidRPr="00155B60">
              <w:rPr>
                <w:rFonts w:ascii="Calibri Light" w:hAnsi="Calibri Light" w:cs="Calibri Light"/>
                <w:sz w:val="21"/>
                <w:szCs w:val="21"/>
              </w:rPr>
              <w:t>The "Time Stamp" feature will be unavailable during the outage.</w:t>
            </w:r>
          </w:p>
          <w:p w14:paraId="2CFCE864" w14:textId="77777777" w:rsidR="00DE7C90" w:rsidRDefault="00DE7C90" w:rsidP="00116E1F">
            <w:pPr>
              <w:rPr>
                <w:rFonts w:ascii="Calibri Light" w:hAnsi="Calibri Light" w:cs="Calibri Light"/>
                <w:sz w:val="21"/>
                <w:szCs w:val="21"/>
              </w:rPr>
            </w:pPr>
          </w:p>
          <w:p w14:paraId="35DCDFAB" w14:textId="77777777" w:rsidR="00155B60" w:rsidRDefault="00155B60" w:rsidP="00116E1F">
            <w:pPr>
              <w:rPr>
                <w:rFonts w:ascii="Calibri Light" w:hAnsi="Calibri Light" w:cs="Calibri Light"/>
                <w:sz w:val="21"/>
                <w:szCs w:val="21"/>
              </w:rPr>
            </w:pPr>
          </w:p>
          <w:p w14:paraId="67BD173B" w14:textId="77777777" w:rsidR="00155B60" w:rsidRDefault="00155B60" w:rsidP="00116E1F">
            <w:pPr>
              <w:rPr>
                <w:rFonts w:ascii="Calibri Light" w:hAnsi="Calibri Light" w:cs="Calibri Light"/>
                <w:sz w:val="21"/>
                <w:szCs w:val="21"/>
              </w:rPr>
            </w:pPr>
          </w:p>
          <w:p w14:paraId="63069033" w14:textId="77777777" w:rsidR="00155B60" w:rsidRDefault="00155B60" w:rsidP="00116E1F">
            <w:pPr>
              <w:rPr>
                <w:rFonts w:ascii="Calibri Light" w:hAnsi="Calibri Light" w:cs="Calibri Light"/>
                <w:sz w:val="21"/>
                <w:szCs w:val="21"/>
              </w:rPr>
            </w:pPr>
          </w:p>
          <w:p w14:paraId="086C5325" w14:textId="77777777" w:rsidR="00155B60" w:rsidRDefault="00155B60" w:rsidP="00116E1F">
            <w:pPr>
              <w:rPr>
                <w:rFonts w:ascii="Calibri Light" w:hAnsi="Calibri Light" w:cs="Calibri Light"/>
                <w:sz w:val="21"/>
                <w:szCs w:val="21"/>
              </w:rPr>
            </w:pPr>
          </w:p>
          <w:p w14:paraId="2C72165A" w14:textId="77777777" w:rsidR="00155B60" w:rsidRDefault="00155B60" w:rsidP="00116E1F">
            <w:pPr>
              <w:rPr>
                <w:rFonts w:ascii="Calibri Light" w:hAnsi="Calibri Light" w:cs="Calibri Light"/>
                <w:sz w:val="21"/>
                <w:szCs w:val="21"/>
              </w:rPr>
            </w:pPr>
          </w:p>
          <w:p w14:paraId="627C4927" w14:textId="77777777" w:rsidR="00155B60" w:rsidRDefault="00155B60" w:rsidP="00116E1F">
            <w:pPr>
              <w:rPr>
                <w:rFonts w:ascii="Calibri Light" w:hAnsi="Calibri Light" w:cs="Calibri Light"/>
                <w:sz w:val="21"/>
                <w:szCs w:val="21"/>
              </w:rPr>
            </w:pPr>
          </w:p>
          <w:p w14:paraId="457305BE" w14:textId="77777777" w:rsidR="00155B60" w:rsidRDefault="00155B60" w:rsidP="00116E1F">
            <w:pPr>
              <w:rPr>
                <w:rFonts w:ascii="Calibri Light" w:hAnsi="Calibri Light" w:cs="Calibri Light"/>
                <w:sz w:val="21"/>
                <w:szCs w:val="21"/>
              </w:rPr>
            </w:pPr>
          </w:p>
          <w:p w14:paraId="46687D76" w14:textId="77777777" w:rsidR="00155B60" w:rsidRDefault="00155B60" w:rsidP="00116E1F">
            <w:pPr>
              <w:rPr>
                <w:rFonts w:ascii="Calibri Light" w:hAnsi="Calibri Light" w:cs="Calibri Light"/>
                <w:sz w:val="21"/>
                <w:szCs w:val="21"/>
              </w:rPr>
            </w:pPr>
          </w:p>
          <w:p w14:paraId="2AEB13A3" w14:textId="77777777" w:rsidR="00155B60" w:rsidRDefault="00155B60" w:rsidP="00116E1F">
            <w:pPr>
              <w:rPr>
                <w:rFonts w:ascii="Calibri Light" w:hAnsi="Calibri Light" w:cs="Calibri Light"/>
                <w:sz w:val="21"/>
                <w:szCs w:val="21"/>
              </w:rPr>
            </w:pPr>
          </w:p>
          <w:p w14:paraId="6A77FAE1" w14:textId="77777777" w:rsidR="00155B60" w:rsidRDefault="00155B60" w:rsidP="00116E1F">
            <w:pPr>
              <w:rPr>
                <w:rFonts w:ascii="Calibri Light" w:hAnsi="Calibri Light" w:cs="Calibri Light"/>
                <w:sz w:val="21"/>
                <w:szCs w:val="21"/>
              </w:rPr>
            </w:pPr>
          </w:p>
          <w:p w14:paraId="1A4CC8EB" w14:textId="77777777" w:rsidR="00155B60" w:rsidRDefault="00155B60" w:rsidP="00116E1F">
            <w:pPr>
              <w:rPr>
                <w:rFonts w:ascii="Calibri Light" w:hAnsi="Calibri Light" w:cs="Calibri Light"/>
                <w:sz w:val="21"/>
                <w:szCs w:val="21"/>
              </w:rPr>
            </w:pPr>
          </w:p>
          <w:p w14:paraId="274514DE" w14:textId="77777777" w:rsidR="00155B60" w:rsidRDefault="00155B60" w:rsidP="00116E1F">
            <w:pPr>
              <w:rPr>
                <w:rFonts w:ascii="Calibri Light" w:hAnsi="Calibri Light" w:cs="Calibri Light"/>
                <w:sz w:val="21"/>
                <w:szCs w:val="21"/>
              </w:rPr>
            </w:pPr>
          </w:p>
          <w:p w14:paraId="106CD417" w14:textId="77777777" w:rsidR="00155B60" w:rsidRDefault="00155B60" w:rsidP="00116E1F">
            <w:pPr>
              <w:rPr>
                <w:rFonts w:ascii="Calibri Light" w:hAnsi="Calibri Light" w:cs="Calibri Light"/>
                <w:sz w:val="21"/>
                <w:szCs w:val="21"/>
              </w:rPr>
            </w:pPr>
          </w:p>
          <w:p w14:paraId="78AC00B3" w14:textId="0EBA943C" w:rsidR="00155B60" w:rsidRPr="00155B60" w:rsidRDefault="00155B60" w:rsidP="00155B60">
            <w:pPr>
              <w:rPr>
                <w:rFonts w:asciiTheme="majorHAnsi" w:hAnsiTheme="majorHAnsi" w:cstheme="majorHAnsi"/>
                <w:b/>
                <w:bCs/>
                <w:color w:val="FF0000"/>
              </w:rPr>
            </w:pPr>
            <w:r>
              <w:rPr>
                <w:rFonts w:asciiTheme="majorHAnsi" w:hAnsiTheme="majorHAnsi" w:cstheme="majorHAnsi"/>
                <w:b/>
                <w:bCs/>
                <w:color w:val="FF0000"/>
              </w:rPr>
              <w:lastRenderedPageBreak/>
              <w:t>WEEKLY WELLNESS TIPS</w:t>
            </w:r>
          </w:p>
          <w:p w14:paraId="0A40F94D" w14:textId="77777777" w:rsidR="00155B60" w:rsidRPr="00155B60" w:rsidRDefault="00155B60" w:rsidP="00155B60">
            <w:pPr>
              <w:rPr>
                <w:rFonts w:ascii="Calibri Light" w:hAnsi="Calibri Light" w:cs="Calibri Light"/>
                <w:sz w:val="21"/>
                <w:szCs w:val="21"/>
              </w:rPr>
            </w:pPr>
            <w:r w:rsidRPr="00155B60">
              <w:rPr>
                <w:rFonts w:ascii="Calibri Light" w:hAnsi="Calibri Light" w:cs="Calibri Light"/>
                <w:sz w:val="21"/>
                <w:szCs w:val="21"/>
              </w:rPr>
              <w:t>Shared by the UTMB RISE (Resilience in Stressful Events) Task Force, these tips are just one way we can all work to stay emotionally healthy during the COVID-19 pandemic. </w:t>
            </w:r>
          </w:p>
          <w:p w14:paraId="79A8C673" w14:textId="143A2D05" w:rsidR="00155B60" w:rsidRPr="00155B60" w:rsidRDefault="00155B60" w:rsidP="00155B60">
            <w:pPr>
              <w:pStyle w:val="ListParagraph"/>
              <w:numPr>
                <w:ilvl w:val="0"/>
                <w:numId w:val="17"/>
              </w:numPr>
              <w:rPr>
                <w:rFonts w:ascii="Calibri Light" w:hAnsi="Calibri Light" w:cs="Calibri Light"/>
                <w:sz w:val="21"/>
                <w:szCs w:val="21"/>
              </w:rPr>
            </w:pPr>
            <w:r w:rsidRPr="00155B60">
              <w:rPr>
                <w:rFonts w:ascii="Calibri" w:hAnsi="Calibri" w:cs="Calibri"/>
                <w:b/>
                <w:bCs/>
                <w:sz w:val="21"/>
                <w:szCs w:val="21"/>
              </w:rPr>
              <w:t>Practice self-compassion by being mindful:</w:t>
            </w:r>
            <w:r w:rsidRPr="00155B60">
              <w:rPr>
                <w:rFonts w:ascii="Calibri Light" w:hAnsi="Calibri Light" w:cs="Calibri Light"/>
                <w:sz w:val="21"/>
                <w:szCs w:val="21"/>
              </w:rPr>
              <w:t xml:space="preserve"> At the beginning of your day, without judgment or analysis, notice what </w:t>
            </w:r>
            <w:proofErr w:type="gramStart"/>
            <w:r w:rsidRPr="00155B60">
              <w:rPr>
                <w:rFonts w:ascii="Calibri Light" w:hAnsi="Calibri Light" w:cs="Calibri Light"/>
                <w:sz w:val="21"/>
                <w:szCs w:val="21"/>
              </w:rPr>
              <w:t>you’re</w:t>
            </w:r>
            <w:proofErr w:type="gramEnd"/>
            <w:r w:rsidRPr="00155B60">
              <w:rPr>
                <w:rFonts w:ascii="Calibri Light" w:hAnsi="Calibri Light" w:cs="Calibri Light"/>
                <w:sz w:val="21"/>
                <w:szCs w:val="21"/>
              </w:rPr>
              <w:t xml:space="preserve"> feeling. Say, “This is a moment of suffering” or “</w:t>
            </w:r>
            <w:proofErr w:type="gramStart"/>
            <w:r w:rsidRPr="00155B60">
              <w:rPr>
                <w:rFonts w:ascii="Calibri Light" w:hAnsi="Calibri Light" w:cs="Calibri Light"/>
                <w:sz w:val="21"/>
                <w:szCs w:val="21"/>
              </w:rPr>
              <w:t>This hurts</w:t>
            </w:r>
            <w:proofErr w:type="gramEnd"/>
            <w:r w:rsidRPr="00155B60">
              <w:rPr>
                <w:rFonts w:ascii="Calibri Light" w:hAnsi="Calibri Light" w:cs="Calibri Light"/>
                <w:sz w:val="21"/>
                <w:szCs w:val="21"/>
              </w:rPr>
              <w:t>” or “This is stress.”</w:t>
            </w:r>
          </w:p>
          <w:p w14:paraId="5AD234EB" w14:textId="16DDD643" w:rsidR="00155B60" w:rsidRPr="00155B60" w:rsidRDefault="00155B60" w:rsidP="00155B60">
            <w:pPr>
              <w:pStyle w:val="ListParagraph"/>
              <w:numPr>
                <w:ilvl w:val="0"/>
                <w:numId w:val="17"/>
              </w:numPr>
              <w:rPr>
                <w:rFonts w:ascii="Calibri Light" w:hAnsi="Calibri Light" w:cs="Calibri Light"/>
                <w:sz w:val="21"/>
                <w:szCs w:val="21"/>
              </w:rPr>
            </w:pPr>
            <w:r w:rsidRPr="00155B60">
              <w:rPr>
                <w:rFonts w:ascii="Calibri" w:hAnsi="Calibri" w:cs="Calibri"/>
                <w:b/>
                <w:bCs/>
                <w:sz w:val="21"/>
                <w:szCs w:val="21"/>
              </w:rPr>
              <w:t>Take a breath to center yourself and calm anxiety:</w:t>
            </w:r>
            <w:r w:rsidRPr="00155B60">
              <w:rPr>
                <w:rFonts w:ascii="Calibri Light" w:hAnsi="Calibri Light" w:cs="Calibri Light"/>
                <w:sz w:val="21"/>
                <w:szCs w:val="21"/>
              </w:rPr>
              <w:t xml:space="preserve"> At the beginning of your day and throughout, take a moment to breathe deeply in and out. Say, “I am calm” or “I am strong.”</w:t>
            </w:r>
          </w:p>
          <w:p w14:paraId="4D45010C" w14:textId="23ACF4C0" w:rsidR="00155B60" w:rsidRPr="00155B60" w:rsidRDefault="00155B60" w:rsidP="00155B60">
            <w:pPr>
              <w:pStyle w:val="ListParagraph"/>
              <w:numPr>
                <w:ilvl w:val="0"/>
                <w:numId w:val="17"/>
              </w:numPr>
              <w:rPr>
                <w:rFonts w:ascii="Calibri Light" w:hAnsi="Calibri Light" w:cs="Calibri Light"/>
                <w:sz w:val="21"/>
                <w:szCs w:val="21"/>
              </w:rPr>
            </w:pPr>
            <w:r w:rsidRPr="00104E02">
              <w:rPr>
                <w:rFonts w:ascii="Calibri" w:hAnsi="Calibri" w:cs="Calibri"/>
                <w:b/>
                <w:bCs/>
                <w:sz w:val="21"/>
                <w:szCs w:val="21"/>
              </w:rPr>
              <w:t>Conduct a </w:t>
            </w:r>
            <w:proofErr w:type="spellStart"/>
            <w:r w:rsidRPr="00104E02">
              <w:rPr>
                <w:rFonts w:ascii="Calibri" w:hAnsi="Calibri" w:cs="Calibri"/>
                <w:b/>
                <w:bCs/>
                <w:sz w:val="21"/>
                <w:szCs w:val="21"/>
              </w:rPr>
              <w:t>self check-in</w:t>
            </w:r>
            <w:proofErr w:type="spellEnd"/>
            <w:r w:rsidRPr="00104E02">
              <w:rPr>
                <w:rFonts w:ascii="Calibri" w:hAnsi="Calibri" w:cs="Calibri"/>
                <w:b/>
                <w:bCs/>
                <w:sz w:val="21"/>
                <w:szCs w:val="21"/>
              </w:rPr>
              <w:t> for symptoms of depression or excessive anxiety:</w:t>
            </w:r>
            <w:r w:rsidRPr="00155B60">
              <w:rPr>
                <w:rFonts w:ascii="Calibri Light" w:hAnsi="Calibri Light" w:cs="Calibri Light"/>
                <w:sz w:val="21"/>
                <w:szCs w:val="21"/>
              </w:rPr>
              <w:t xml:space="preserve"> Seek help for prolonged sadness, difficulty sleeping, intrusive thoughts or memories</w:t>
            </w:r>
            <w:r w:rsidR="00104E02">
              <w:rPr>
                <w:rFonts w:ascii="Calibri Light" w:hAnsi="Calibri Light" w:cs="Calibri Light"/>
                <w:sz w:val="21"/>
                <w:szCs w:val="21"/>
              </w:rPr>
              <w:t xml:space="preserve">, or </w:t>
            </w:r>
            <w:r w:rsidRPr="00155B60">
              <w:rPr>
                <w:rFonts w:ascii="Calibri Light" w:hAnsi="Calibri Light" w:cs="Calibri Light"/>
                <w:sz w:val="21"/>
                <w:szCs w:val="21"/>
              </w:rPr>
              <w:t>hopelessness. </w:t>
            </w:r>
          </w:p>
          <w:p w14:paraId="6B4615DA" w14:textId="7AACE2A7" w:rsidR="00155B60" w:rsidRPr="00155B60" w:rsidRDefault="00155B60" w:rsidP="00155B60">
            <w:pPr>
              <w:pStyle w:val="ListParagraph"/>
              <w:numPr>
                <w:ilvl w:val="0"/>
                <w:numId w:val="17"/>
              </w:numPr>
              <w:rPr>
                <w:rFonts w:ascii="Calibri Light" w:hAnsi="Calibri Light" w:cs="Calibri Light"/>
                <w:sz w:val="21"/>
                <w:szCs w:val="21"/>
              </w:rPr>
            </w:pPr>
            <w:r w:rsidRPr="00104E02">
              <w:rPr>
                <w:rFonts w:ascii="Calibri" w:hAnsi="Calibri" w:cs="Calibri"/>
                <w:b/>
                <w:bCs/>
                <w:sz w:val="21"/>
                <w:szCs w:val="21"/>
              </w:rPr>
              <w:t>Recognize and </w:t>
            </w:r>
            <w:r w:rsidR="00104E02" w:rsidRPr="00104E02">
              <w:rPr>
                <w:rFonts w:ascii="Calibri" w:hAnsi="Calibri" w:cs="Calibri"/>
                <w:b/>
                <w:bCs/>
                <w:sz w:val="21"/>
                <w:szCs w:val="21"/>
              </w:rPr>
              <w:t>r</w:t>
            </w:r>
            <w:r w:rsidRPr="00104E02">
              <w:rPr>
                <w:rFonts w:ascii="Calibri" w:hAnsi="Calibri" w:cs="Calibri"/>
                <w:b/>
                <w:bCs/>
                <w:sz w:val="21"/>
                <w:szCs w:val="21"/>
              </w:rPr>
              <w:t xml:space="preserve">espect </w:t>
            </w:r>
            <w:r w:rsidR="00104E02" w:rsidRPr="00104E02">
              <w:rPr>
                <w:rFonts w:ascii="Calibri" w:hAnsi="Calibri" w:cs="Calibri"/>
                <w:b/>
                <w:bCs/>
                <w:sz w:val="21"/>
                <w:szCs w:val="21"/>
              </w:rPr>
              <w:t>d</w:t>
            </w:r>
            <w:r w:rsidRPr="00104E02">
              <w:rPr>
                <w:rFonts w:ascii="Calibri" w:hAnsi="Calibri" w:cs="Calibri"/>
                <w:b/>
                <w:bCs/>
                <w:sz w:val="21"/>
                <w:szCs w:val="21"/>
              </w:rPr>
              <w:t xml:space="preserve">ifferences in yourself, your </w:t>
            </w:r>
            <w:proofErr w:type="gramStart"/>
            <w:r w:rsidRPr="00104E02">
              <w:rPr>
                <w:rFonts w:ascii="Calibri" w:hAnsi="Calibri" w:cs="Calibri"/>
                <w:b/>
                <w:bCs/>
                <w:sz w:val="21"/>
                <w:szCs w:val="21"/>
              </w:rPr>
              <w:t>colleagues</w:t>
            </w:r>
            <w:proofErr w:type="gramEnd"/>
            <w:r w:rsidRPr="00104E02">
              <w:rPr>
                <w:rFonts w:ascii="Calibri" w:hAnsi="Calibri" w:cs="Calibri"/>
                <w:b/>
                <w:bCs/>
                <w:sz w:val="21"/>
                <w:szCs w:val="21"/>
              </w:rPr>
              <w:t xml:space="preserve"> and your patients:</w:t>
            </w:r>
            <w:r w:rsidRPr="00155B60">
              <w:rPr>
                <w:rFonts w:ascii="Calibri Light" w:hAnsi="Calibri Light" w:cs="Calibri Light"/>
                <w:sz w:val="21"/>
                <w:szCs w:val="21"/>
              </w:rPr>
              <w:t xml:space="preserve"> Some people need to talk while others need to be alone.</w:t>
            </w:r>
          </w:p>
          <w:p w14:paraId="7AC14CFE" w14:textId="3312937C" w:rsidR="00155B60" w:rsidRPr="00155B60" w:rsidRDefault="00155B60" w:rsidP="00155B60">
            <w:pPr>
              <w:pStyle w:val="ListParagraph"/>
              <w:numPr>
                <w:ilvl w:val="0"/>
                <w:numId w:val="17"/>
              </w:numPr>
              <w:rPr>
                <w:rFonts w:ascii="Calibri Light" w:hAnsi="Calibri Light" w:cs="Calibri Light"/>
                <w:sz w:val="21"/>
                <w:szCs w:val="21"/>
              </w:rPr>
            </w:pPr>
            <w:r w:rsidRPr="00104E02">
              <w:rPr>
                <w:rFonts w:ascii="Calibri" w:hAnsi="Calibri" w:cs="Calibri"/>
                <w:b/>
                <w:bCs/>
                <w:sz w:val="21"/>
                <w:szCs w:val="21"/>
              </w:rPr>
              <w:t>Honor your service:</w:t>
            </w:r>
            <w:r w:rsidRPr="00155B60">
              <w:rPr>
                <w:rFonts w:ascii="Calibri Light" w:hAnsi="Calibri Light" w:cs="Calibri Light"/>
                <w:sz w:val="21"/>
                <w:szCs w:val="21"/>
              </w:rPr>
              <w:t xml:space="preserve"> You are part of a noble profession—tak</w:t>
            </w:r>
            <w:r w:rsidR="00104E02">
              <w:rPr>
                <w:rFonts w:ascii="Calibri Light" w:hAnsi="Calibri Light" w:cs="Calibri Light"/>
                <w:sz w:val="21"/>
                <w:szCs w:val="21"/>
              </w:rPr>
              <w:t>ing</w:t>
            </w:r>
            <w:r w:rsidRPr="00155B60">
              <w:rPr>
                <w:rFonts w:ascii="Calibri Light" w:hAnsi="Calibri Light" w:cs="Calibri Light"/>
                <w:sz w:val="21"/>
                <w:szCs w:val="21"/>
              </w:rPr>
              <w:t xml:space="preserve"> care of people in most need. Recognize yourself and your colleagues.</w:t>
            </w:r>
          </w:p>
          <w:p w14:paraId="64B3B5C4" w14:textId="0060C619" w:rsidR="00155B60" w:rsidRPr="00155B60" w:rsidRDefault="00155B60" w:rsidP="00155B60">
            <w:pPr>
              <w:pStyle w:val="ListParagraph"/>
              <w:numPr>
                <w:ilvl w:val="0"/>
                <w:numId w:val="17"/>
              </w:numPr>
              <w:rPr>
                <w:rFonts w:ascii="Calibri Light" w:hAnsi="Calibri Light" w:cs="Calibri Light"/>
                <w:sz w:val="21"/>
                <w:szCs w:val="21"/>
              </w:rPr>
            </w:pPr>
            <w:r w:rsidRPr="00104E02">
              <w:rPr>
                <w:rFonts w:ascii="Calibri" w:hAnsi="Calibri" w:cs="Calibri"/>
                <w:b/>
                <w:bCs/>
                <w:sz w:val="21"/>
                <w:szCs w:val="21"/>
              </w:rPr>
              <w:t xml:space="preserve">Meet </w:t>
            </w:r>
            <w:r w:rsidR="00104E02">
              <w:rPr>
                <w:rFonts w:ascii="Calibri" w:hAnsi="Calibri" w:cs="Calibri"/>
                <w:b/>
                <w:bCs/>
                <w:sz w:val="21"/>
                <w:szCs w:val="21"/>
              </w:rPr>
              <w:t>b</w:t>
            </w:r>
            <w:r w:rsidRPr="00104E02">
              <w:rPr>
                <w:rFonts w:ascii="Calibri" w:hAnsi="Calibri" w:cs="Calibri"/>
                <w:b/>
                <w:bCs/>
                <w:sz w:val="21"/>
                <w:szCs w:val="21"/>
              </w:rPr>
              <w:t xml:space="preserve">asic </w:t>
            </w:r>
            <w:r w:rsidR="00104E02">
              <w:rPr>
                <w:rFonts w:ascii="Calibri" w:hAnsi="Calibri" w:cs="Calibri"/>
                <w:b/>
                <w:bCs/>
                <w:sz w:val="21"/>
                <w:szCs w:val="21"/>
              </w:rPr>
              <w:t>n</w:t>
            </w:r>
            <w:r w:rsidRPr="00104E02">
              <w:rPr>
                <w:rFonts w:ascii="Calibri" w:hAnsi="Calibri" w:cs="Calibri"/>
                <w:b/>
                <w:bCs/>
                <w:sz w:val="21"/>
                <w:szCs w:val="21"/>
              </w:rPr>
              <w:t>eeds:</w:t>
            </w:r>
            <w:r w:rsidRPr="00155B60">
              <w:rPr>
                <w:rFonts w:ascii="Calibri Light" w:hAnsi="Calibri Light" w:cs="Calibri Light"/>
                <w:sz w:val="21"/>
                <w:szCs w:val="21"/>
              </w:rPr>
              <w:t xml:space="preserve"> Eat well (not too much sugar, </w:t>
            </w:r>
            <w:proofErr w:type="gramStart"/>
            <w:r w:rsidRPr="00155B60">
              <w:rPr>
                <w:rFonts w:ascii="Calibri Light" w:hAnsi="Calibri Light" w:cs="Calibri Light"/>
                <w:sz w:val="21"/>
                <w:szCs w:val="21"/>
              </w:rPr>
              <w:t>caffeine</w:t>
            </w:r>
            <w:proofErr w:type="gramEnd"/>
            <w:r w:rsidRPr="00155B60">
              <w:rPr>
                <w:rFonts w:ascii="Calibri Light" w:hAnsi="Calibri Light" w:cs="Calibri Light"/>
                <w:sz w:val="21"/>
                <w:szCs w:val="21"/>
              </w:rPr>
              <w:t xml:space="preserve"> or alcohol). Sleep well. Take care of yourself so you can stay safe and alert and take care of others. </w:t>
            </w:r>
          </w:p>
          <w:p w14:paraId="5D510607" w14:textId="6DD3ECFE" w:rsidR="00155B60" w:rsidRPr="00155B60" w:rsidRDefault="00155B60" w:rsidP="00155B60">
            <w:pPr>
              <w:pStyle w:val="ListParagraph"/>
              <w:numPr>
                <w:ilvl w:val="0"/>
                <w:numId w:val="17"/>
              </w:numPr>
              <w:rPr>
                <w:rFonts w:ascii="Calibri Light" w:hAnsi="Calibri Light" w:cs="Calibri Light"/>
                <w:sz w:val="21"/>
                <w:szCs w:val="21"/>
              </w:rPr>
            </w:pPr>
            <w:r w:rsidRPr="00104E02">
              <w:rPr>
                <w:rFonts w:ascii="Calibri" w:hAnsi="Calibri" w:cs="Calibri"/>
                <w:b/>
                <w:bCs/>
                <w:sz w:val="21"/>
                <w:szCs w:val="21"/>
              </w:rPr>
              <w:t>Take breaks:</w:t>
            </w:r>
            <w:r w:rsidRPr="00155B60">
              <w:rPr>
                <w:rFonts w:ascii="Calibri Light" w:hAnsi="Calibri Light" w:cs="Calibri Light"/>
                <w:sz w:val="21"/>
                <w:szCs w:val="21"/>
              </w:rPr>
              <w:t xml:space="preserve"> </w:t>
            </w:r>
            <w:proofErr w:type="gramStart"/>
            <w:r w:rsidRPr="00155B60">
              <w:rPr>
                <w:rFonts w:ascii="Calibri Light" w:hAnsi="Calibri Light" w:cs="Calibri Light"/>
                <w:sz w:val="21"/>
                <w:szCs w:val="21"/>
              </w:rPr>
              <w:t>Don’t</w:t>
            </w:r>
            <w:proofErr w:type="gramEnd"/>
            <w:r w:rsidRPr="00155B60">
              <w:rPr>
                <w:rFonts w:ascii="Calibri Light" w:hAnsi="Calibri Light" w:cs="Calibri Light"/>
                <w:sz w:val="21"/>
                <w:szCs w:val="21"/>
              </w:rPr>
              <w:t xml:space="preserve"> skip breaks at work. At home, allow yourself to unwind and do something fun or relaxing. Resist feeling guilty. </w:t>
            </w:r>
          </w:p>
          <w:p w14:paraId="086134FB" w14:textId="49743EA3" w:rsidR="00155B60" w:rsidRDefault="00155B60" w:rsidP="00155B60">
            <w:pPr>
              <w:pStyle w:val="ListParagraph"/>
              <w:numPr>
                <w:ilvl w:val="0"/>
                <w:numId w:val="17"/>
              </w:numPr>
              <w:rPr>
                <w:rFonts w:ascii="Calibri Light" w:hAnsi="Calibri Light" w:cs="Calibri Light"/>
                <w:sz w:val="21"/>
                <w:szCs w:val="21"/>
              </w:rPr>
            </w:pPr>
            <w:r w:rsidRPr="00104E02">
              <w:rPr>
                <w:rFonts w:ascii="Calibri" w:hAnsi="Calibri" w:cs="Calibri"/>
                <w:b/>
                <w:bCs/>
                <w:sz w:val="21"/>
                <w:szCs w:val="21"/>
              </w:rPr>
              <w:t>Stay updated but not over-saturated:</w:t>
            </w:r>
            <w:r w:rsidRPr="00155B60">
              <w:rPr>
                <w:rFonts w:ascii="Calibri Light" w:hAnsi="Calibri Light" w:cs="Calibri Light"/>
                <w:sz w:val="21"/>
                <w:szCs w:val="21"/>
              </w:rPr>
              <w:t xml:space="preserve"> Rely on trusted sources of information (UTMB COVID-19 updates, Galveston County Health District, CDC). Avoid over-checking the news and non-credible sources of information.</w:t>
            </w:r>
          </w:p>
          <w:p w14:paraId="0B93BD66" w14:textId="183299D6" w:rsidR="009064E5" w:rsidRDefault="009064E5" w:rsidP="009064E5">
            <w:pPr>
              <w:rPr>
                <w:rFonts w:ascii="Calibri Light" w:hAnsi="Calibri Light" w:cs="Calibri Light"/>
                <w:sz w:val="21"/>
                <w:szCs w:val="21"/>
              </w:rPr>
            </w:pPr>
          </w:p>
          <w:p w14:paraId="684460CF" w14:textId="2242DCA3" w:rsidR="009064E5" w:rsidRDefault="009064E5" w:rsidP="009064E5">
            <w:pPr>
              <w:rPr>
                <w:rFonts w:ascii="Calibri Light" w:hAnsi="Calibri Light" w:cs="Calibri Light"/>
                <w:sz w:val="21"/>
                <w:szCs w:val="21"/>
              </w:rPr>
            </w:pPr>
          </w:p>
          <w:p w14:paraId="7A172138" w14:textId="64625089" w:rsidR="009064E5" w:rsidRDefault="009064E5" w:rsidP="009064E5">
            <w:pPr>
              <w:rPr>
                <w:rFonts w:ascii="Calibri Light" w:hAnsi="Calibri Light" w:cs="Calibri Light"/>
                <w:sz w:val="21"/>
                <w:szCs w:val="21"/>
              </w:rPr>
            </w:pPr>
          </w:p>
          <w:p w14:paraId="2AB886E4" w14:textId="041B9A9F" w:rsidR="009064E5" w:rsidRDefault="009064E5" w:rsidP="009064E5">
            <w:pPr>
              <w:rPr>
                <w:rFonts w:ascii="Calibri Light" w:hAnsi="Calibri Light" w:cs="Calibri Light"/>
                <w:sz w:val="21"/>
                <w:szCs w:val="21"/>
              </w:rPr>
            </w:pPr>
          </w:p>
          <w:p w14:paraId="3207654F" w14:textId="60C64D3B" w:rsidR="009064E5" w:rsidRDefault="009064E5" w:rsidP="009064E5">
            <w:pPr>
              <w:rPr>
                <w:rFonts w:ascii="Calibri Light" w:hAnsi="Calibri Light" w:cs="Calibri Light"/>
                <w:sz w:val="21"/>
                <w:szCs w:val="21"/>
              </w:rPr>
            </w:pPr>
          </w:p>
          <w:p w14:paraId="328DBFDA" w14:textId="0305EBDC" w:rsidR="009064E5" w:rsidRDefault="009064E5" w:rsidP="009064E5">
            <w:pPr>
              <w:rPr>
                <w:rFonts w:ascii="Calibri Light" w:hAnsi="Calibri Light" w:cs="Calibri Light"/>
                <w:sz w:val="21"/>
                <w:szCs w:val="21"/>
              </w:rPr>
            </w:pPr>
          </w:p>
          <w:p w14:paraId="15360C59" w14:textId="5584795E" w:rsidR="009064E5" w:rsidRDefault="009064E5" w:rsidP="009064E5">
            <w:pPr>
              <w:rPr>
                <w:rFonts w:ascii="Calibri Light" w:hAnsi="Calibri Light" w:cs="Calibri Light"/>
                <w:sz w:val="21"/>
                <w:szCs w:val="21"/>
              </w:rPr>
            </w:pPr>
          </w:p>
          <w:p w14:paraId="5630DD1E" w14:textId="2B9FBD2A" w:rsidR="009064E5" w:rsidRDefault="009064E5" w:rsidP="009064E5">
            <w:pPr>
              <w:rPr>
                <w:rFonts w:ascii="Calibri Light" w:hAnsi="Calibri Light" w:cs="Calibri Light"/>
                <w:sz w:val="21"/>
                <w:szCs w:val="21"/>
              </w:rPr>
            </w:pPr>
          </w:p>
          <w:p w14:paraId="2A28B200" w14:textId="76417740" w:rsidR="009064E5" w:rsidRDefault="009064E5" w:rsidP="009064E5">
            <w:pPr>
              <w:rPr>
                <w:rFonts w:ascii="Calibri Light" w:hAnsi="Calibri Light" w:cs="Calibri Light"/>
                <w:sz w:val="21"/>
                <w:szCs w:val="21"/>
              </w:rPr>
            </w:pPr>
          </w:p>
          <w:p w14:paraId="4888B681" w14:textId="3FCE4E34" w:rsidR="009064E5" w:rsidRDefault="009064E5" w:rsidP="009064E5">
            <w:pPr>
              <w:rPr>
                <w:rFonts w:ascii="Calibri Light" w:hAnsi="Calibri Light" w:cs="Calibri Light"/>
                <w:sz w:val="21"/>
                <w:szCs w:val="21"/>
              </w:rPr>
            </w:pPr>
          </w:p>
          <w:p w14:paraId="689AE479" w14:textId="193BF005" w:rsidR="009064E5" w:rsidRDefault="009064E5" w:rsidP="009064E5">
            <w:pPr>
              <w:rPr>
                <w:rFonts w:ascii="Calibri Light" w:hAnsi="Calibri Light" w:cs="Calibri Light"/>
                <w:sz w:val="21"/>
                <w:szCs w:val="21"/>
              </w:rPr>
            </w:pPr>
          </w:p>
          <w:p w14:paraId="2B739F2C" w14:textId="0DAE2D09" w:rsidR="009064E5" w:rsidRDefault="009064E5" w:rsidP="009064E5">
            <w:pPr>
              <w:rPr>
                <w:rFonts w:ascii="Calibri Light" w:hAnsi="Calibri Light" w:cs="Calibri Light"/>
                <w:sz w:val="21"/>
                <w:szCs w:val="21"/>
              </w:rPr>
            </w:pPr>
          </w:p>
          <w:p w14:paraId="6E0261C6" w14:textId="6C6DC8E9" w:rsidR="009064E5" w:rsidRDefault="009064E5" w:rsidP="009064E5">
            <w:pPr>
              <w:rPr>
                <w:rFonts w:ascii="Calibri Light" w:hAnsi="Calibri Light" w:cs="Calibri Light"/>
                <w:sz w:val="21"/>
                <w:szCs w:val="21"/>
              </w:rPr>
            </w:pPr>
          </w:p>
          <w:p w14:paraId="4AC186B5" w14:textId="7D59B587" w:rsidR="009064E5" w:rsidRDefault="009064E5" w:rsidP="009064E5">
            <w:pPr>
              <w:rPr>
                <w:rFonts w:ascii="Calibri Light" w:hAnsi="Calibri Light" w:cs="Calibri Light"/>
                <w:sz w:val="21"/>
                <w:szCs w:val="21"/>
              </w:rPr>
            </w:pPr>
          </w:p>
          <w:p w14:paraId="7595EBD5" w14:textId="13854AE2" w:rsidR="009064E5" w:rsidRDefault="009064E5" w:rsidP="009064E5">
            <w:pPr>
              <w:rPr>
                <w:rFonts w:ascii="Calibri Light" w:hAnsi="Calibri Light" w:cs="Calibri Light"/>
                <w:sz w:val="21"/>
                <w:szCs w:val="21"/>
              </w:rPr>
            </w:pPr>
          </w:p>
          <w:p w14:paraId="7B96875B" w14:textId="58D3A44B" w:rsidR="009064E5" w:rsidRDefault="009064E5" w:rsidP="009064E5">
            <w:pPr>
              <w:rPr>
                <w:rFonts w:ascii="Calibri Light" w:hAnsi="Calibri Light" w:cs="Calibri Light"/>
                <w:sz w:val="21"/>
                <w:szCs w:val="21"/>
              </w:rPr>
            </w:pPr>
          </w:p>
          <w:p w14:paraId="4A52C35D" w14:textId="641D92C3" w:rsidR="009064E5" w:rsidRDefault="009064E5" w:rsidP="009064E5">
            <w:pPr>
              <w:rPr>
                <w:rFonts w:ascii="Calibri Light" w:hAnsi="Calibri Light" w:cs="Calibri Light"/>
                <w:sz w:val="21"/>
                <w:szCs w:val="21"/>
              </w:rPr>
            </w:pPr>
          </w:p>
          <w:p w14:paraId="5D9423B8" w14:textId="172B44BB" w:rsidR="009064E5" w:rsidRDefault="009064E5" w:rsidP="009064E5">
            <w:pPr>
              <w:rPr>
                <w:rFonts w:ascii="Calibri Light" w:hAnsi="Calibri Light" w:cs="Calibri Light"/>
                <w:sz w:val="21"/>
                <w:szCs w:val="21"/>
              </w:rPr>
            </w:pPr>
          </w:p>
          <w:p w14:paraId="71F86936" w14:textId="61E92E0F" w:rsidR="009064E5" w:rsidRDefault="009064E5" w:rsidP="009064E5">
            <w:pPr>
              <w:rPr>
                <w:rFonts w:ascii="Calibri Light" w:hAnsi="Calibri Light" w:cs="Calibri Light"/>
                <w:sz w:val="21"/>
                <w:szCs w:val="21"/>
              </w:rPr>
            </w:pPr>
          </w:p>
          <w:p w14:paraId="4328978A" w14:textId="4A3FAD96" w:rsidR="009064E5" w:rsidRPr="009064E5" w:rsidRDefault="009064E5" w:rsidP="009064E5">
            <w:pPr>
              <w:rPr>
                <w:rFonts w:ascii="Calibri Light" w:hAnsi="Calibri Light" w:cs="Calibri Light"/>
                <w:sz w:val="21"/>
                <w:szCs w:val="21"/>
              </w:rPr>
            </w:pPr>
          </w:p>
          <w:p w14:paraId="397AB352" w14:textId="203E486A" w:rsidR="00155B60" w:rsidRPr="00FB5ADE" w:rsidRDefault="00155B60" w:rsidP="00116E1F">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9B7913E" w14:textId="5CD5F305" w:rsidR="00DE7C90" w:rsidRDefault="00155B60" w:rsidP="009F0544">
            <w:pPr>
              <w:rPr>
                <w:rFonts w:asciiTheme="majorHAnsi" w:hAnsiTheme="majorHAnsi" w:cstheme="majorHAnsi"/>
                <w:b/>
                <w:bCs/>
                <w:color w:val="000000"/>
              </w:rPr>
            </w:pPr>
            <w:r>
              <w:rPr>
                <w:rFonts w:asciiTheme="majorHAnsi" w:hAnsiTheme="majorHAnsi"/>
                <w:noProof/>
                <w:sz w:val="20"/>
              </w:rPr>
              <w:lastRenderedPageBreak/>
              <w:drawing>
                <wp:anchor distT="0" distB="0" distL="114300" distR="114300" simplePos="0" relativeHeight="251759104" behindDoc="0" locked="0" layoutInCell="1" allowOverlap="1" wp14:anchorId="29494F81" wp14:editId="67FC2AAE">
                  <wp:simplePos x="0" y="0"/>
                  <wp:positionH relativeFrom="column">
                    <wp:posOffset>-1204</wp:posOffset>
                  </wp:positionH>
                  <wp:positionV relativeFrom="paragraph">
                    <wp:posOffset>184128</wp:posOffset>
                  </wp:positionV>
                  <wp:extent cx="227023" cy="19351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p>
          <w:p w14:paraId="641AA3ED" w14:textId="58FF7FC8" w:rsidR="00116E1F" w:rsidRPr="00E021BC" w:rsidRDefault="00116E1F" w:rsidP="00116E1F">
            <w:pPr>
              <w:rPr>
                <w:rStyle w:val="apple-converted-space"/>
                <w:rFonts w:asciiTheme="majorHAnsi" w:hAnsiTheme="majorHAnsi" w:cstheme="majorHAnsi"/>
                <w:color w:val="000000"/>
              </w:rPr>
            </w:pPr>
            <w:r>
              <w:rPr>
                <w:rFonts w:asciiTheme="majorHAnsi" w:hAnsiTheme="majorHAnsi" w:cstheme="majorHAnsi"/>
                <w:b/>
                <w:bCs/>
                <w:color w:val="000000"/>
              </w:rPr>
              <w:t xml:space="preserve">        </w:t>
            </w:r>
            <w:r w:rsidR="00155B60">
              <w:rPr>
                <w:rFonts w:asciiTheme="majorHAnsi" w:hAnsiTheme="majorHAnsi" w:cstheme="majorHAnsi"/>
                <w:b/>
                <w:bCs/>
                <w:color w:val="000000"/>
              </w:rPr>
              <w:t>Patient centeredness tip of the week</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18380013" w14:textId="189E5746" w:rsidR="00E71714" w:rsidRPr="009F0544" w:rsidRDefault="00155B60" w:rsidP="009F0544">
            <w:pPr>
              <w:rPr>
                <w:rFonts w:ascii="Calibri Light" w:hAnsi="Calibri Light" w:cs="Calibri Light"/>
                <w:sz w:val="21"/>
                <w:szCs w:val="21"/>
              </w:rPr>
            </w:pPr>
            <w:r w:rsidRPr="190CC7FC">
              <w:rPr>
                <w:rFonts w:ascii="Calibri Light" w:hAnsi="Calibri Light" w:cs="Calibri Light"/>
                <w:color w:val="000000" w:themeColor="text1"/>
                <w:sz w:val="21"/>
                <w:szCs w:val="21"/>
              </w:rPr>
              <w:t xml:space="preserve">The patient centeredness </w:t>
            </w:r>
            <w:proofErr w:type="gramStart"/>
            <w:r w:rsidRPr="190CC7FC">
              <w:rPr>
                <w:rFonts w:ascii="Calibri Light" w:hAnsi="Calibri Light" w:cs="Calibri Light"/>
                <w:color w:val="000000" w:themeColor="text1"/>
                <w:sz w:val="21"/>
                <w:szCs w:val="21"/>
              </w:rPr>
              <w:t>focus</w:t>
            </w:r>
            <w:proofErr w:type="gramEnd"/>
            <w:r w:rsidRPr="190CC7FC">
              <w:rPr>
                <w:rFonts w:ascii="Calibri Light" w:hAnsi="Calibri Light" w:cs="Calibri Light"/>
                <w:color w:val="000000" w:themeColor="text1"/>
                <w:sz w:val="21"/>
                <w:szCs w:val="21"/>
              </w:rPr>
              <w:t xml:space="preserve"> this week is acknowledgement. Acknowledging your patient is one of the simplest actions you can take to demonstrate patient</w:t>
            </w:r>
            <w:r w:rsidR="10D82906" w:rsidRPr="190CC7FC">
              <w:rPr>
                <w:rFonts w:ascii="Calibri Light" w:hAnsi="Calibri Light" w:cs="Calibri Light"/>
                <w:color w:val="000000" w:themeColor="text1"/>
                <w:sz w:val="21"/>
                <w:szCs w:val="21"/>
              </w:rPr>
              <w:t>-</w:t>
            </w:r>
            <w:r w:rsidRPr="190CC7FC">
              <w:rPr>
                <w:rFonts w:ascii="Calibri Light" w:hAnsi="Calibri Light" w:cs="Calibri Light"/>
                <w:color w:val="000000" w:themeColor="text1"/>
                <w:sz w:val="21"/>
                <w:szCs w:val="21"/>
              </w:rPr>
              <w:t>centered care. Introducing yourself to the patient, greeting them by name, and making eye contact all demonstrate acknowledgement. From the mouth of our patients, here are some real patient comments about feeling acknowledged: “He listened, he understood me and answered</w:t>
            </w:r>
            <w:r w:rsidR="70FEA2EF" w:rsidRPr="190CC7FC">
              <w:rPr>
                <w:rFonts w:ascii="Calibri Light" w:hAnsi="Calibri Light" w:cs="Calibri Light"/>
                <w:color w:val="000000" w:themeColor="text1"/>
                <w:sz w:val="21"/>
                <w:szCs w:val="21"/>
              </w:rPr>
              <w:t>,” and</w:t>
            </w:r>
            <w:r w:rsidRPr="190CC7FC">
              <w:rPr>
                <w:rFonts w:ascii="Calibri Light" w:hAnsi="Calibri Light" w:cs="Calibri Light"/>
                <w:color w:val="000000" w:themeColor="text1"/>
                <w:sz w:val="21"/>
                <w:szCs w:val="21"/>
              </w:rPr>
              <w:t xml:space="preserve"> “I felt and feel well looked after.” Think about how you can incorporate acknowledgement into your practice by providing care that is respectful and responsive to the patient’</w:t>
            </w:r>
            <w:r w:rsidR="135D4C58" w:rsidRPr="190CC7FC">
              <w:rPr>
                <w:rFonts w:ascii="Calibri Light" w:hAnsi="Calibri Light" w:cs="Calibri Light"/>
                <w:color w:val="000000" w:themeColor="text1"/>
                <w:sz w:val="21"/>
                <w:szCs w:val="21"/>
              </w:rPr>
              <w:t>s</w:t>
            </w:r>
            <w:r w:rsidRPr="190CC7FC">
              <w:rPr>
                <w:rFonts w:ascii="Calibri Light" w:hAnsi="Calibri Light" w:cs="Calibri Light"/>
                <w:color w:val="000000" w:themeColor="text1"/>
                <w:sz w:val="21"/>
                <w:szCs w:val="21"/>
              </w:rPr>
              <w:t xml:space="preserve"> preferences, values and needs.</w:t>
            </w:r>
          </w:p>
        </w:tc>
      </w:tr>
      <w:tr w:rsidR="00212AAF" w14:paraId="09FE0D10" w14:textId="77777777" w:rsidTr="190CC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760AA2DC" w14:textId="59926973" w:rsidR="00754CF8" w:rsidRDefault="00212AAF" w:rsidP="00754CF8">
            <w:pPr>
              <w:rPr>
                <w:rFonts w:ascii="Calibri Light" w:hAnsi="Calibri Light" w:cs="Calibri Light"/>
                <w:sz w:val="21"/>
                <w:szCs w:val="21"/>
              </w:rPr>
            </w:pPr>
            <w:r>
              <w:rPr>
                <w:rFonts w:asciiTheme="majorHAnsi" w:hAnsiTheme="majorHAnsi"/>
                <w:b/>
                <w:color w:val="FF0000"/>
                <w:sz w:val="28"/>
              </w:rPr>
              <w:t>DID YOU KNOW?</w:t>
            </w:r>
            <w:r>
              <w:br/>
            </w:r>
            <w:r w:rsidR="00754CF8" w:rsidRPr="007D6BB0">
              <w:rPr>
                <w:rFonts w:ascii="Calibri Light" w:hAnsi="Calibri Light" w:cs="Calibri Light"/>
                <w:sz w:val="21"/>
                <w:szCs w:val="21"/>
              </w:rPr>
              <w:t>With a mission to provide spiritual and pastoral support for all, the chaplains who comprise UTMB’s Pastoral Care team have implemented creative measures to serve not just patients and their families, but also UTMB employees and students during this unprecedented time. Some of the initiatives employed by this team of spiritual care experts include:</w:t>
            </w:r>
          </w:p>
          <w:p w14:paraId="60E43B4A" w14:textId="77777777" w:rsidR="00754CF8" w:rsidRPr="007D6BB0" w:rsidRDefault="00754CF8" w:rsidP="00754CF8">
            <w:pPr>
              <w:rPr>
                <w:rFonts w:ascii="Calibri Light" w:hAnsi="Calibri Light" w:cs="Calibri Light"/>
                <w:sz w:val="21"/>
                <w:szCs w:val="21"/>
              </w:rPr>
            </w:pPr>
          </w:p>
          <w:p w14:paraId="1116D6EC" w14:textId="7C0901BE" w:rsidR="00754CF8" w:rsidRPr="00754CF8" w:rsidRDefault="00754CF8" w:rsidP="00754CF8">
            <w:pPr>
              <w:pStyle w:val="ListParagraph"/>
              <w:numPr>
                <w:ilvl w:val="0"/>
                <w:numId w:val="13"/>
              </w:numPr>
              <w:rPr>
                <w:rFonts w:ascii="Calibri Light" w:hAnsi="Calibri Light" w:cs="Calibri Light"/>
                <w:sz w:val="21"/>
                <w:szCs w:val="21"/>
              </w:rPr>
            </w:pPr>
            <w:r w:rsidRPr="00155B60">
              <w:rPr>
                <w:rFonts w:ascii="Calibri" w:hAnsi="Calibri" w:cs="Calibri"/>
                <w:b/>
                <w:bCs/>
                <w:sz w:val="21"/>
                <w:szCs w:val="21"/>
              </w:rPr>
              <w:t>“Tea for the Soul–On the Go!”</w:t>
            </w:r>
            <w:r w:rsidRPr="00754CF8">
              <w:rPr>
                <w:rFonts w:ascii="Calibri Light" w:hAnsi="Calibri Light" w:cs="Calibri Light"/>
                <w:sz w:val="21"/>
                <w:szCs w:val="21"/>
              </w:rPr>
              <w:t>—This program—an adaptation of the group’s popular “Tea for the Soul</w:t>
            </w:r>
            <w:r w:rsidR="0082524A">
              <w:rPr>
                <w:rFonts w:ascii="Calibri Light" w:hAnsi="Calibri Light" w:cs="Calibri Light"/>
                <w:sz w:val="21"/>
                <w:szCs w:val="21"/>
              </w:rPr>
              <w:t>,</w:t>
            </w:r>
            <w:r w:rsidRPr="00754CF8">
              <w:rPr>
                <w:rFonts w:ascii="Calibri Light" w:hAnsi="Calibri Light" w:cs="Calibri Light"/>
                <w:sz w:val="21"/>
                <w:szCs w:val="21"/>
              </w:rPr>
              <w:t>” which included tea, treats and inspirational prayers and conversation— gives individuals a chance to take a sweet snack and cup of tea with them while maintaining proper social distancing. </w:t>
            </w:r>
          </w:p>
          <w:p w14:paraId="343FDF19" w14:textId="77777777" w:rsidR="00754CF8" w:rsidRPr="00754CF8" w:rsidRDefault="00754CF8" w:rsidP="00754CF8">
            <w:pPr>
              <w:pStyle w:val="ListParagraph"/>
              <w:numPr>
                <w:ilvl w:val="0"/>
                <w:numId w:val="13"/>
              </w:numPr>
              <w:rPr>
                <w:rFonts w:ascii="Calibri Light" w:hAnsi="Calibri Light" w:cs="Calibri Light"/>
                <w:sz w:val="21"/>
                <w:szCs w:val="21"/>
              </w:rPr>
            </w:pPr>
            <w:r w:rsidRPr="00155B60">
              <w:rPr>
                <w:rFonts w:ascii="Calibri" w:hAnsi="Calibri" w:cs="Calibri"/>
                <w:b/>
                <w:bCs/>
                <w:sz w:val="21"/>
                <w:szCs w:val="21"/>
              </w:rPr>
              <w:t>Spirit Kits</w:t>
            </w:r>
            <w:r w:rsidRPr="00754CF8">
              <w:rPr>
                <w:rFonts w:ascii="Calibri Light" w:hAnsi="Calibri Light" w:cs="Calibri Light"/>
                <w:sz w:val="21"/>
                <w:szCs w:val="21"/>
              </w:rPr>
              <w:t>—Implemented by Chaplain Jenny Schindler, this initiative serves as a tangible way to bring comfort to those working in the demanding and high-stress areas throughout our hospitals and provide a space for a conversation that can help reduce the stress and anxiety felt by our frontline workers.</w:t>
            </w:r>
          </w:p>
          <w:p w14:paraId="115E80E0" w14:textId="77777777" w:rsidR="00754CF8" w:rsidRPr="00754CF8" w:rsidRDefault="0026371E" w:rsidP="00754CF8">
            <w:pPr>
              <w:pStyle w:val="ListParagraph"/>
              <w:numPr>
                <w:ilvl w:val="0"/>
                <w:numId w:val="13"/>
              </w:numPr>
              <w:rPr>
                <w:rFonts w:ascii="Calibri Light" w:hAnsi="Calibri Light" w:cs="Calibri Light"/>
                <w:sz w:val="21"/>
                <w:szCs w:val="21"/>
              </w:rPr>
            </w:pPr>
            <w:hyperlink r:id="rId26" w:history="1">
              <w:r w:rsidR="00754CF8" w:rsidRPr="00155B60">
                <w:rPr>
                  <w:rStyle w:val="Hyperlink"/>
                  <w:rFonts w:ascii="Calibri" w:hAnsi="Calibri" w:cs="Calibri"/>
                  <w:b/>
                  <w:bCs/>
                  <w:sz w:val="21"/>
                  <w:szCs w:val="21"/>
                </w:rPr>
                <w:t>Spiritual “Daily Anchor” podcasts</w:t>
              </w:r>
            </w:hyperlink>
            <w:r w:rsidR="00754CF8" w:rsidRPr="00754CF8">
              <w:rPr>
                <w:rFonts w:ascii="Calibri Light" w:hAnsi="Calibri Light" w:cs="Calibri Light"/>
                <w:sz w:val="21"/>
                <w:szCs w:val="21"/>
              </w:rPr>
              <w:t>—Over 60 different recordings, devotionals and prayers focusing on themes such as peace and strength have been made available for the UTMB community to reference at their convenience.</w:t>
            </w:r>
          </w:p>
          <w:p w14:paraId="7182CD17" w14:textId="77777777" w:rsidR="00754CF8" w:rsidRPr="007D6BB0" w:rsidRDefault="00754CF8" w:rsidP="00754CF8">
            <w:pPr>
              <w:rPr>
                <w:rFonts w:ascii="Calibri Light" w:hAnsi="Calibri Light" w:cs="Calibri Light"/>
                <w:sz w:val="21"/>
                <w:szCs w:val="21"/>
              </w:rPr>
            </w:pPr>
          </w:p>
          <w:p w14:paraId="4202E2A4" w14:textId="6A865CDD" w:rsidR="00754CF8" w:rsidRDefault="00754CF8" w:rsidP="00754CF8">
            <w:pPr>
              <w:rPr>
                <w:rFonts w:ascii="Calibri Light" w:hAnsi="Calibri Light" w:cs="Calibri Light"/>
                <w:sz w:val="21"/>
                <w:szCs w:val="21"/>
              </w:rPr>
            </w:pPr>
            <w:r w:rsidRPr="007D6BB0">
              <w:rPr>
                <w:rFonts w:ascii="Calibri Light" w:hAnsi="Calibri Light" w:cs="Calibri Light"/>
                <w:sz w:val="21"/>
                <w:szCs w:val="21"/>
              </w:rPr>
              <w:t xml:space="preserve">In addition to these resources, some chaplains have explored and started programs catered to the UTMB campus they serve, as each population has its own unique needs, </w:t>
            </w:r>
            <w:proofErr w:type="gramStart"/>
            <w:r w:rsidRPr="007D6BB0">
              <w:rPr>
                <w:rFonts w:ascii="Calibri Light" w:hAnsi="Calibri Light" w:cs="Calibri Light"/>
                <w:sz w:val="21"/>
                <w:szCs w:val="21"/>
              </w:rPr>
              <w:t>preferences</w:t>
            </w:r>
            <w:proofErr w:type="gramEnd"/>
            <w:r w:rsidRPr="007D6BB0">
              <w:rPr>
                <w:rFonts w:ascii="Calibri Light" w:hAnsi="Calibri Light" w:cs="Calibri Light"/>
                <w:sz w:val="21"/>
                <w:szCs w:val="21"/>
              </w:rPr>
              <w:t xml:space="preserve"> and resources. The group also offers tele-chaplaincy </w:t>
            </w:r>
            <w:r w:rsidR="00155B60">
              <w:rPr>
                <w:rFonts w:ascii="Calibri Light" w:hAnsi="Calibri Light" w:cs="Calibri Light"/>
                <w:sz w:val="21"/>
                <w:szCs w:val="21"/>
              </w:rPr>
              <w:t xml:space="preserve">services </w:t>
            </w:r>
            <w:r w:rsidRPr="007D6BB0">
              <w:rPr>
                <w:rFonts w:ascii="Calibri Light" w:hAnsi="Calibri Light" w:cs="Calibri Light"/>
                <w:sz w:val="21"/>
                <w:szCs w:val="21"/>
              </w:rPr>
              <w:t>for anyone who might be in isolation and a prayer line is available at (409) 772-3915 where individuals can call and leave a name of someone who might benefit from prayer. For more information on pastoral care services, email Carla Price, manager of Pastoral Care, at </w:t>
            </w:r>
            <w:hyperlink r:id="rId27" w:tooltip="mailto:csprice@utmb.edu" w:history="1">
              <w:r w:rsidRPr="007D6BB0">
                <w:rPr>
                  <w:rStyle w:val="Hyperlink"/>
                  <w:rFonts w:ascii="Calibri Light" w:hAnsi="Calibri Light" w:cs="Calibri Light"/>
                  <w:sz w:val="21"/>
                  <w:szCs w:val="21"/>
                </w:rPr>
                <w:t>csprice@utmb.edu</w:t>
              </w:r>
            </w:hyperlink>
            <w:r w:rsidRPr="007D6BB0">
              <w:rPr>
                <w:rFonts w:ascii="Calibri Light" w:hAnsi="Calibri Light" w:cs="Calibri Light"/>
                <w:sz w:val="21"/>
                <w:szCs w:val="21"/>
              </w:rPr>
              <w:t>.</w:t>
            </w:r>
          </w:p>
          <w:p w14:paraId="3FA57CB3" w14:textId="4AADC6E1" w:rsidR="009064E5" w:rsidRDefault="009064E5" w:rsidP="00754CF8">
            <w:pPr>
              <w:rPr>
                <w:rFonts w:ascii="Calibri Light" w:hAnsi="Calibri Light" w:cs="Calibri Light"/>
                <w:sz w:val="21"/>
                <w:szCs w:val="21"/>
              </w:rPr>
            </w:pPr>
          </w:p>
          <w:p w14:paraId="07B37624" w14:textId="0AC7F2BC" w:rsidR="009064E5" w:rsidRDefault="009064E5" w:rsidP="00754CF8">
            <w:pPr>
              <w:rPr>
                <w:rFonts w:ascii="Calibri Light" w:hAnsi="Calibri Light" w:cs="Calibri Light"/>
                <w:sz w:val="21"/>
                <w:szCs w:val="21"/>
              </w:rPr>
            </w:pPr>
          </w:p>
          <w:p w14:paraId="33B7DDDB" w14:textId="1911B785" w:rsidR="009064E5" w:rsidRPr="009064E5" w:rsidRDefault="009064E5" w:rsidP="00754CF8">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02192EE9" w14:textId="3E00E7F8" w:rsidR="009064E5" w:rsidRPr="00E021BC" w:rsidRDefault="009064E5" w:rsidP="009064E5">
            <w:pPr>
              <w:rPr>
                <w:rStyle w:val="apple-converted-space"/>
                <w:rFonts w:asciiTheme="majorHAnsi" w:hAnsiTheme="majorHAnsi" w:cstheme="majorHAnsi"/>
                <w:color w:val="000000"/>
              </w:rPr>
            </w:pPr>
            <w:r>
              <w:rPr>
                <w:rFonts w:asciiTheme="majorHAnsi" w:hAnsiTheme="majorHAnsi" w:cstheme="majorHAnsi"/>
                <w:b/>
                <w:bCs/>
                <w:color w:val="000000"/>
              </w:rPr>
              <w:t xml:space="preserve">New </w:t>
            </w:r>
            <w:proofErr w:type="gramStart"/>
            <w:r>
              <w:rPr>
                <w:rFonts w:asciiTheme="majorHAnsi" w:hAnsiTheme="majorHAnsi" w:cstheme="majorHAnsi"/>
                <w:b/>
                <w:bCs/>
                <w:color w:val="000000"/>
              </w:rPr>
              <w:t>In</w:t>
            </w:r>
            <w:proofErr w:type="gramEnd"/>
            <w:r>
              <w:rPr>
                <w:rFonts w:asciiTheme="majorHAnsi" w:hAnsiTheme="majorHAnsi" w:cstheme="majorHAnsi"/>
                <w:b/>
                <w:bCs/>
                <w:color w:val="000000"/>
              </w:rPr>
              <w:t xml:space="preserve"> Focus video message from Dr. Raimer</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67DD24EF" w14:textId="507BC944" w:rsidR="009064E5" w:rsidRDefault="0026371E" w:rsidP="009064E5">
            <w:pPr>
              <w:rPr>
                <w:rFonts w:ascii="Calibri Light" w:hAnsi="Calibri Light" w:cs="Calibri Light"/>
                <w:color w:val="333333"/>
                <w:sz w:val="21"/>
                <w:szCs w:val="21"/>
              </w:rPr>
            </w:pPr>
            <w:hyperlink r:id="rId28" w:tooltip="https://www.utmb.edu/covid-19/home/pres-communications/communication-article/2020/07/02/in-focus-july-1-2020" w:history="1">
              <w:r w:rsidR="009064E5" w:rsidRPr="009064E5">
                <w:rPr>
                  <w:rStyle w:val="Hyperlink"/>
                  <w:rFonts w:ascii="Calibri Light" w:hAnsi="Calibri Light" w:cs="Calibri Light"/>
                  <w:color w:val="954F72"/>
                  <w:sz w:val="21"/>
                  <w:szCs w:val="21"/>
                </w:rPr>
                <w:t>July 1 In Focus video message from Dr. Raimer</w:t>
              </w:r>
            </w:hyperlink>
            <w:r w:rsidR="009064E5" w:rsidRPr="009064E5">
              <w:rPr>
                <w:rStyle w:val="apple-converted-space"/>
                <w:rFonts w:ascii="Calibri Light" w:hAnsi="Calibri Light" w:cs="Calibri Light"/>
                <w:color w:val="000000"/>
                <w:sz w:val="21"/>
                <w:szCs w:val="21"/>
              </w:rPr>
              <w:t> </w:t>
            </w:r>
            <w:r w:rsidR="009064E5" w:rsidRPr="009064E5">
              <w:rPr>
                <w:rFonts w:ascii="Calibri Light" w:hAnsi="Calibri Light" w:cs="Calibri Light"/>
                <w:color w:val="333333"/>
                <w:sz w:val="21"/>
                <w:szCs w:val="21"/>
              </w:rPr>
              <w:t xml:space="preserve">addresses the </w:t>
            </w:r>
            <w:proofErr w:type="gramStart"/>
            <w:r w:rsidR="009064E5" w:rsidRPr="009064E5">
              <w:rPr>
                <w:rFonts w:ascii="Calibri Light" w:hAnsi="Calibri Light" w:cs="Calibri Light"/>
                <w:color w:val="333333"/>
                <w:sz w:val="21"/>
                <w:szCs w:val="21"/>
              </w:rPr>
              <w:t>temporarily suspended</w:t>
            </w:r>
            <w:proofErr w:type="gramEnd"/>
            <w:r w:rsidR="009064E5" w:rsidRPr="009064E5">
              <w:rPr>
                <w:rFonts w:ascii="Calibri Light" w:hAnsi="Calibri Light" w:cs="Calibri Light"/>
                <w:color w:val="333333"/>
                <w:sz w:val="21"/>
                <w:szCs w:val="21"/>
              </w:rPr>
              <w:t xml:space="preserve"> search for a new UTMB president and the new wave of COVID-19 cases. Dr. Raimer also recounts statistics relating to our care of COVID-19 patients and discusses the financial strain UTMB continues to feel </w:t>
            </w:r>
            <w:proofErr w:type="gramStart"/>
            <w:r w:rsidR="009064E5" w:rsidRPr="009064E5">
              <w:rPr>
                <w:rFonts w:ascii="Calibri Light" w:hAnsi="Calibri Light" w:cs="Calibri Light"/>
                <w:color w:val="333333"/>
                <w:sz w:val="21"/>
                <w:szCs w:val="21"/>
              </w:rPr>
              <w:t>as a result of</w:t>
            </w:r>
            <w:proofErr w:type="gramEnd"/>
            <w:r w:rsidR="009064E5" w:rsidRPr="009064E5">
              <w:rPr>
                <w:rFonts w:ascii="Calibri Light" w:hAnsi="Calibri Light" w:cs="Calibri Light"/>
                <w:color w:val="333333"/>
                <w:sz w:val="21"/>
                <w:szCs w:val="21"/>
              </w:rPr>
              <w:t xml:space="preserve"> this pandemic.</w:t>
            </w:r>
          </w:p>
          <w:p w14:paraId="37E51ADB" w14:textId="6B4425A3" w:rsidR="009064E5" w:rsidRDefault="009064E5" w:rsidP="009064E5">
            <w:pPr>
              <w:rPr>
                <w:rFonts w:ascii="Calibri Light" w:hAnsi="Calibri Light" w:cs="Calibri Light"/>
                <w:color w:val="333333"/>
                <w:sz w:val="21"/>
                <w:szCs w:val="21"/>
              </w:rPr>
            </w:pPr>
          </w:p>
          <w:p w14:paraId="275F6FEF" w14:textId="4E58C9DB" w:rsidR="009064E5" w:rsidRPr="00E021BC" w:rsidRDefault="009064E5" w:rsidP="009064E5">
            <w:pPr>
              <w:rPr>
                <w:rStyle w:val="apple-converted-space"/>
                <w:rFonts w:asciiTheme="majorHAnsi" w:hAnsiTheme="majorHAnsi" w:cstheme="majorHAnsi"/>
                <w:color w:val="000000"/>
              </w:rPr>
            </w:pPr>
            <w:r>
              <w:rPr>
                <w:rFonts w:asciiTheme="majorHAnsi" w:hAnsiTheme="majorHAnsi" w:cstheme="majorHAnsi"/>
                <w:b/>
                <w:bCs/>
                <w:color w:val="000000"/>
              </w:rPr>
              <w:t>Off Label sessions available to employees:</w:t>
            </w:r>
          </w:p>
          <w:p w14:paraId="327A775A" w14:textId="0AC5D2B8" w:rsidR="009064E5" w:rsidRDefault="009064E5" w:rsidP="009064E5">
            <w:pPr>
              <w:rPr>
                <w:rFonts w:ascii="Calibri Light" w:hAnsi="Calibri Light" w:cs="Calibri Light"/>
                <w:sz w:val="21"/>
                <w:szCs w:val="21"/>
              </w:rPr>
            </w:pPr>
            <w:r w:rsidRPr="009064E5">
              <w:rPr>
                <w:rFonts w:ascii="Calibri Light" w:hAnsi="Calibri Light" w:cs="Calibri Light"/>
                <w:sz w:val="21"/>
                <w:szCs w:val="21"/>
              </w:rPr>
              <w:t>While working in health care is a virtuous endeavor, it can cause distress, burnout, compassion fatigue and other issues in our lives, particularly during a global pandemic. As a way to help lighten that burden and build solidarity among colleagues, the Resilience in Stressful Events (RISE) Task Force is scheduling confidential sessions called “Off Label,” to create a space where employees can discuss issues in a candid, authentic and non-judgmental way. To schedule a session or for questions, contact Dr. Tammy Cupit at </w:t>
            </w:r>
            <w:hyperlink r:id="rId29" w:history="1">
              <w:r w:rsidRPr="009064E5">
                <w:rPr>
                  <w:rStyle w:val="Hyperlink"/>
                  <w:rFonts w:ascii="Calibri Light" w:hAnsi="Calibri Light" w:cs="Calibri Light"/>
                  <w:sz w:val="21"/>
                  <w:szCs w:val="21"/>
                </w:rPr>
                <w:t>tcupit@utmb.edu</w:t>
              </w:r>
            </w:hyperlink>
            <w:r w:rsidRPr="009064E5">
              <w:rPr>
                <w:rFonts w:ascii="Calibri Light" w:hAnsi="Calibri Light" w:cs="Calibri Light"/>
                <w:sz w:val="21"/>
                <w:szCs w:val="21"/>
              </w:rPr>
              <w:t> or (409) 747-8772 or Dr. Jeff Farroni at </w:t>
            </w:r>
            <w:hyperlink r:id="rId30" w:history="1">
              <w:r w:rsidRPr="009064E5">
                <w:rPr>
                  <w:rStyle w:val="Hyperlink"/>
                  <w:rFonts w:ascii="Calibri Light" w:hAnsi="Calibri Light" w:cs="Calibri Light"/>
                  <w:sz w:val="21"/>
                  <w:szCs w:val="21"/>
                </w:rPr>
                <w:t>jsfarron@utmb.edu</w:t>
              </w:r>
            </w:hyperlink>
            <w:r w:rsidRPr="009064E5">
              <w:rPr>
                <w:rFonts w:ascii="Calibri Light" w:hAnsi="Calibri Light" w:cs="Calibri Light"/>
                <w:sz w:val="21"/>
                <w:szCs w:val="21"/>
              </w:rPr>
              <w:t> or (832) 628-4663.</w:t>
            </w:r>
          </w:p>
          <w:p w14:paraId="623197E3" w14:textId="239CBE67" w:rsidR="009064E5" w:rsidRDefault="009064E5" w:rsidP="009064E5">
            <w:pPr>
              <w:rPr>
                <w:rFonts w:ascii="Calibri Light" w:hAnsi="Calibri Light" w:cs="Calibri Light"/>
                <w:sz w:val="21"/>
                <w:szCs w:val="21"/>
              </w:rPr>
            </w:pPr>
          </w:p>
          <w:p w14:paraId="32BA11A6" w14:textId="5DFC9049" w:rsidR="00734B1B" w:rsidRPr="00E021BC" w:rsidRDefault="001025E1" w:rsidP="00734B1B">
            <w:pPr>
              <w:rPr>
                <w:rStyle w:val="apple-converted-space"/>
                <w:rFonts w:asciiTheme="majorHAnsi" w:hAnsiTheme="majorHAnsi" w:cstheme="majorHAnsi"/>
                <w:color w:val="000000"/>
              </w:rPr>
            </w:pPr>
            <w:r>
              <w:rPr>
                <w:rFonts w:asciiTheme="majorHAnsi" w:hAnsiTheme="majorHAnsi" w:cstheme="majorHAnsi"/>
                <w:b/>
                <w:bCs/>
                <w:color w:val="000000"/>
              </w:rPr>
              <w:t>Join Dr. Sharma’s next Q&amp;A session July 15</w:t>
            </w:r>
            <w:r w:rsidR="00734B1B">
              <w:rPr>
                <w:rFonts w:asciiTheme="majorHAnsi" w:hAnsiTheme="majorHAnsi" w:cstheme="majorHAnsi"/>
                <w:b/>
                <w:bCs/>
                <w:color w:val="000000"/>
              </w:rPr>
              <w:t>:</w:t>
            </w:r>
          </w:p>
          <w:p w14:paraId="33C88FB8" w14:textId="1C583D29" w:rsidR="00734B1B" w:rsidRPr="00734B1B" w:rsidRDefault="00734B1B" w:rsidP="00734B1B">
            <w:pPr>
              <w:rPr>
                <w:rFonts w:ascii="Calibri Light" w:hAnsi="Calibri Light" w:cs="Calibri Light"/>
                <w:sz w:val="21"/>
                <w:szCs w:val="21"/>
              </w:rPr>
            </w:pPr>
            <w:r w:rsidRPr="00734B1B">
              <w:rPr>
                <w:rFonts w:ascii="Calibri Light" w:hAnsi="Calibri Light" w:cs="Calibri Light"/>
                <w:sz w:val="21"/>
                <w:szCs w:val="21"/>
              </w:rPr>
              <w:t xml:space="preserve">Dr. Gulshan Sharma, vice president and chief medical and clinical innovation officer, will conduct his next Question &amp; Answer session via Microsoft Teams on Wednesday, July 15 from noon to 1 p.m. He will answer your questions related to COVID-19 and what </w:t>
            </w:r>
            <w:proofErr w:type="gramStart"/>
            <w:r w:rsidRPr="00734B1B">
              <w:rPr>
                <w:rFonts w:ascii="Calibri Light" w:hAnsi="Calibri Light" w:cs="Calibri Light"/>
                <w:sz w:val="21"/>
                <w:szCs w:val="21"/>
              </w:rPr>
              <w:t>we’ve</w:t>
            </w:r>
            <w:proofErr w:type="gramEnd"/>
            <w:r w:rsidRPr="00734B1B">
              <w:rPr>
                <w:rFonts w:ascii="Calibri Light" w:hAnsi="Calibri Light" w:cs="Calibri Light"/>
                <w:sz w:val="21"/>
                <w:szCs w:val="21"/>
              </w:rPr>
              <w:t xml:space="preserve"> learned so far in treating the disease. You can join the meeting </w:t>
            </w:r>
            <w:hyperlink r:id="rId31" w:history="1">
              <w:r w:rsidRPr="00734B1B">
                <w:rPr>
                  <w:rStyle w:val="Hyperlink"/>
                  <w:rFonts w:ascii="Calibri Light" w:hAnsi="Calibri Light" w:cs="Calibri Light"/>
                  <w:sz w:val="21"/>
                  <w:szCs w:val="21"/>
                </w:rPr>
                <w:t>at this link</w:t>
              </w:r>
            </w:hyperlink>
            <w:r w:rsidR="001025E1">
              <w:rPr>
                <w:rFonts w:ascii="Calibri Light" w:hAnsi="Calibri Light" w:cs="Calibri Light"/>
                <w:sz w:val="21"/>
                <w:szCs w:val="21"/>
              </w:rPr>
              <w:t xml:space="preserve"> at the time of the presentation.</w:t>
            </w:r>
          </w:p>
          <w:p w14:paraId="6ECFC514" w14:textId="77777777" w:rsidR="00734B1B" w:rsidRDefault="00734B1B" w:rsidP="009064E5">
            <w:pPr>
              <w:rPr>
                <w:rFonts w:asciiTheme="majorHAnsi" w:hAnsiTheme="majorHAnsi" w:cstheme="majorHAnsi"/>
                <w:b/>
                <w:bCs/>
                <w:color w:val="000000"/>
              </w:rPr>
            </w:pPr>
          </w:p>
          <w:p w14:paraId="254F2E79" w14:textId="6355D4C0" w:rsidR="009064E5" w:rsidRPr="00E021BC" w:rsidRDefault="009064E5" w:rsidP="009064E5">
            <w:pPr>
              <w:rPr>
                <w:rStyle w:val="apple-converted-space"/>
                <w:rFonts w:asciiTheme="majorHAnsi" w:hAnsiTheme="majorHAnsi" w:cstheme="majorHAnsi"/>
                <w:color w:val="000000"/>
              </w:rPr>
            </w:pPr>
            <w:r>
              <w:rPr>
                <w:rFonts w:asciiTheme="majorHAnsi" w:hAnsiTheme="majorHAnsi" w:cstheme="majorHAnsi"/>
                <w:b/>
                <w:bCs/>
                <w:color w:val="000000"/>
              </w:rPr>
              <w:t xml:space="preserve">Remember to recycle masks, </w:t>
            </w:r>
            <w:proofErr w:type="gramStart"/>
            <w:r>
              <w:rPr>
                <w:rFonts w:asciiTheme="majorHAnsi" w:hAnsiTheme="majorHAnsi" w:cstheme="majorHAnsi"/>
                <w:b/>
                <w:bCs/>
                <w:color w:val="000000"/>
              </w:rPr>
              <w:t>goggles</w:t>
            </w:r>
            <w:proofErr w:type="gramEnd"/>
            <w:r>
              <w:rPr>
                <w:rFonts w:asciiTheme="majorHAnsi" w:hAnsiTheme="majorHAnsi" w:cstheme="majorHAnsi"/>
                <w:b/>
                <w:bCs/>
                <w:color w:val="000000"/>
              </w:rPr>
              <w:t xml:space="preserve"> and gowns:</w:t>
            </w:r>
          </w:p>
          <w:p w14:paraId="79201A90" w14:textId="77777777" w:rsidR="009064E5" w:rsidRPr="009064E5" w:rsidRDefault="009064E5" w:rsidP="009064E5">
            <w:pPr>
              <w:rPr>
                <w:rFonts w:ascii="Calibri Light" w:hAnsi="Calibri Light" w:cs="Calibri Light"/>
                <w:sz w:val="21"/>
                <w:szCs w:val="21"/>
              </w:rPr>
            </w:pPr>
            <w:r w:rsidRPr="009064E5">
              <w:rPr>
                <w:rFonts w:ascii="Calibri Light" w:hAnsi="Calibri Light" w:cs="Calibri Light"/>
                <w:color w:val="000000"/>
                <w:sz w:val="21"/>
                <w:szCs w:val="21"/>
              </w:rPr>
              <w:t xml:space="preserve">As we continue to monitor the use of PPE throughout our health care facilities during our response to COVID-19, please remember to recycle masks, </w:t>
            </w:r>
            <w:proofErr w:type="gramStart"/>
            <w:r w:rsidRPr="009064E5">
              <w:rPr>
                <w:rFonts w:ascii="Calibri Light" w:hAnsi="Calibri Light" w:cs="Calibri Light"/>
                <w:color w:val="000000"/>
                <w:sz w:val="21"/>
                <w:szCs w:val="21"/>
              </w:rPr>
              <w:t>goggles</w:t>
            </w:r>
            <w:proofErr w:type="gramEnd"/>
            <w:r w:rsidRPr="009064E5">
              <w:rPr>
                <w:rFonts w:ascii="Calibri Light" w:hAnsi="Calibri Light" w:cs="Calibri Light"/>
                <w:color w:val="000000"/>
                <w:sz w:val="21"/>
                <w:szCs w:val="21"/>
              </w:rPr>
              <w:t xml:space="preserve"> and gowns after use.</w:t>
            </w:r>
          </w:p>
          <w:p w14:paraId="3064D581" w14:textId="77777777" w:rsidR="009064E5" w:rsidRPr="009064E5" w:rsidRDefault="009064E5" w:rsidP="009064E5">
            <w:pPr>
              <w:rPr>
                <w:rFonts w:ascii="Calibri Light" w:hAnsi="Calibri Light" w:cs="Calibri Light"/>
                <w:sz w:val="21"/>
                <w:szCs w:val="21"/>
              </w:rPr>
            </w:pPr>
          </w:p>
          <w:p w14:paraId="6C0B2F82" w14:textId="5C28F23A" w:rsidR="009064E5" w:rsidRPr="00E021BC" w:rsidRDefault="009064E5" w:rsidP="009064E5">
            <w:pPr>
              <w:rPr>
                <w:rStyle w:val="apple-converted-space"/>
                <w:rFonts w:asciiTheme="majorHAnsi" w:hAnsiTheme="majorHAnsi" w:cstheme="majorHAnsi"/>
                <w:color w:val="000000"/>
              </w:rPr>
            </w:pPr>
            <w:r>
              <w:rPr>
                <w:rFonts w:asciiTheme="majorHAnsi" w:hAnsiTheme="majorHAnsi" w:cstheme="majorHAnsi"/>
                <w:b/>
                <w:bCs/>
                <w:color w:val="000000"/>
              </w:rPr>
              <w:t>COVID-19 website:</w:t>
            </w:r>
          </w:p>
          <w:p w14:paraId="39BFF723" w14:textId="29E175E3" w:rsidR="009064E5" w:rsidRPr="009064E5" w:rsidRDefault="009064E5" w:rsidP="009064E5">
            <w:pPr>
              <w:rPr>
                <w:rFonts w:ascii="Calibri Light" w:hAnsi="Calibri Light" w:cs="Calibri Light"/>
                <w:sz w:val="21"/>
                <w:szCs w:val="21"/>
              </w:rPr>
            </w:pPr>
            <w:r w:rsidRPr="009064E5">
              <w:rPr>
                <w:rFonts w:ascii="Calibri Light" w:hAnsi="Calibri Light" w:cs="Calibri Light"/>
                <w:color w:val="000000"/>
                <w:sz w:val="21"/>
                <w:szCs w:val="21"/>
              </w:rPr>
              <w:t>You can find the latest information regarding UTMB’s institution-wide response online at </w:t>
            </w:r>
            <w:hyperlink r:id="rId32" w:history="1">
              <w:r w:rsidRPr="009064E5">
                <w:rPr>
                  <w:rStyle w:val="Hyperlink"/>
                  <w:rFonts w:ascii="Calibri Light" w:hAnsi="Calibri Light" w:cs="Calibri Light"/>
                  <w:color w:val="954F72"/>
                  <w:sz w:val="21"/>
                  <w:szCs w:val="21"/>
                </w:rPr>
                <w:t>www.utmb.edu/covid-19</w:t>
              </w:r>
            </w:hyperlink>
            <w:r w:rsidRPr="009064E5">
              <w:rPr>
                <w:rFonts w:ascii="Calibri Light" w:hAnsi="Calibri Light" w:cs="Calibri Light"/>
                <w:sz w:val="21"/>
                <w:szCs w:val="21"/>
              </w:rPr>
              <w:t>.</w:t>
            </w:r>
          </w:p>
          <w:p w14:paraId="29F3D34D" w14:textId="03BD8E04" w:rsidR="009A7614" w:rsidRPr="00F14272" w:rsidRDefault="009A7614" w:rsidP="00656702"/>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7E5B5" w14:textId="77777777" w:rsidR="00CB51BC" w:rsidRDefault="00CB51BC" w:rsidP="00874B86">
      <w:r>
        <w:separator/>
      </w:r>
    </w:p>
  </w:endnote>
  <w:endnote w:type="continuationSeparator" w:id="0">
    <w:p w14:paraId="3960C21E" w14:textId="77777777" w:rsidR="00CB51BC" w:rsidRDefault="00CB51B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15041" w14:textId="77777777" w:rsidR="00CB51BC" w:rsidRDefault="00CB51BC" w:rsidP="00874B86">
      <w:r>
        <w:separator/>
      </w:r>
    </w:p>
  </w:footnote>
  <w:footnote w:type="continuationSeparator" w:id="0">
    <w:p w14:paraId="0A599506" w14:textId="77777777" w:rsidR="00CB51BC" w:rsidRDefault="00CB51BC"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26371E">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2"/>
  </w:num>
  <w:num w:numId="4">
    <w:abstractNumId w:val="8"/>
  </w:num>
  <w:num w:numId="5">
    <w:abstractNumId w:val="9"/>
  </w:num>
  <w:num w:numId="6">
    <w:abstractNumId w:val="11"/>
  </w:num>
  <w:num w:numId="7">
    <w:abstractNumId w:val="16"/>
  </w:num>
  <w:num w:numId="8">
    <w:abstractNumId w:val="5"/>
  </w:num>
  <w:num w:numId="9">
    <w:abstractNumId w:val="6"/>
  </w:num>
  <w:num w:numId="10">
    <w:abstractNumId w:val="1"/>
  </w:num>
  <w:num w:numId="11">
    <w:abstractNumId w:val="7"/>
  </w:num>
  <w:num w:numId="12">
    <w:abstractNumId w:val="10"/>
  </w:num>
  <w:num w:numId="13">
    <w:abstractNumId w:val="4"/>
  </w:num>
  <w:num w:numId="14">
    <w:abstractNumId w:val="14"/>
  </w:num>
  <w:num w:numId="15">
    <w:abstractNumId w:val="17"/>
  </w:num>
  <w:num w:numId="16">
    <w:abstractNumId w:val="15"/>
  </w:num>
  <w:num w:numId="17">
    <w:abstractNumId w:val="13"/>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371E"/>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4337"/>
    <w:rsid w:val="00374633"/>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10D82906"/>
    <w:rsid w:val="135D4C58"/>
    <w:rsid w:val="190CC7FC"/>
    <w:rsid w:val="6D2A8DB9"/>
    <w:rsid w:val="70FEA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bfi.secure3-enroll.com/sso/saml/MyUTBenefits" TargetMode="External"/><Relationship Id="rId26" Type="http://schemas.openxmlformats.org/officeDocument/2006/relationships/hyperlink" Target="https://liveutmb.sharepoint.com/:f:/s/collaboration/webfiles/En-0z1gttZhCud0rGjRoFt8B7BUbsFAEVAutRp6bUwC_xw?e=3JRMZO"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6o" TargetMode="External"/><Relationship Id="rId25" Type="http://schemas.openxmlformats.org/officeDocument/2006/relationships/hyperlink" Target="http://intranet.utmb.edu/emr/kronos-update/kronos-upgrade-overview"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tmb.edu/newsroom/article12515.aspx" TargetMode="External"/><Relationship Id="rId20" Type="http://schemas.openxmlformats.org/officeDocument/2006/relationships/image" Target="media/image4.png"/><Relationship Id="rId29" Type="http://schemas.openxmlformats.org/officeDocument/2006/relationships/hyperlink" Target="mailto:tcupit@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innovation.utmb.edu/TrainingGateway/" TargetMode="External"/><Relationship Id="rId32" Type="http://schemas.openxmlformats.org/officeDocument/2006/relationships/hyperlink" Target="http://www.utmb.edu/covid-19"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www.utmb.edu/covid-19/home/pres-communications/communication-article/2020/07/02/in-focus-july-1-202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r.utmb.edu/hrbbc/benefits/annual_enrollment/" TargetMode="External"/><Relationship Id="rId31" Type="http://schemas.openxmlformats.org/officeDocument/2006/relationships/hyperlink" Target="https://teams.microsoft.com/l/meetup-join/19%3ameeting_Njg1ZWY1MGItOTZlZS00NTI0LWFiZjUtYzMwZWNkMWM2YTUy%40thread.v2/0?context=%7b%22Tid%22%3a%227bef256d-85db-4526-a72d-31aea2546852%22%2c%22Oid%22%3a%22e0f895a9-2325-49d5-89b4-8b44a963f386%22%2c%22IsBroadcastMeeting%22%3atrue%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mailto:csprice@utmb.edu" TargetMode="External"/><Relationship Id="rId30" Type="http://schemas.openxmlformats.org/officeDocument/2006/relationships/hyperlink" Target="mailto:jsfarron@utmb.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66CF-5D72-44FD-BEC6-0CA1BC16CB80}">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2ed015d1-f7a6-4d6f-97ba-b37262e2f255"/>
    <ds:schemaRef ds:uri="96b5767f-53a9-4803-8434-6fd8f76382d3"/>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EEDACCBD-001A-468F-AB5B-FBF9E43AB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4.xml><?xml version="1.0" encoding="utf-8"?>
<ds:datastoreItem xmlns:ds="http://schemas.openxmlformats.org/officeDocument/2006/customXml" ds:itemID="{F3D7220F-806D-427C-BC13-6210AC53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1720</Words>
  <Characters>9809</Characters>
  <Application>Microsoft Office Word</Application>
  <DocSecurity>4</DocSecurity>
  <Lines>81</Lines>
  <Paragraphs>23</Paragraphs>
  <ScaleCrop>false</ScaleCrop>
  <Company>UTMB</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2020-07-09T16:22:00Z</cp:lastPrinted>
  <dcterms:created xsi:type="dcterms:W3CDTF">2020-07-09T17:01:00Z</dcterms:created>
  <dcterms:modified xsi:type="dcterms:W3CDTF">2020-07-09T17:01:00Z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