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3517B5"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3517B5"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7909C4B5">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2F710DC7" w:rsidR="009C2829" w:rsidRPr="000257FB" w:rsidRDefault="009F3EE6" w:rsidP="007073E8">
            <w:pPr>
              <w:pStyle w:val="Header"/>
              <w:jc w:val="center"/>
              <w:rPr>
                <w:rFonts w:asciiTheme="majorHAnsi" w:hAnsiTheme="majorHAnsi"/>
                <w:b/>
              </w:rPr>
            </w:pPr>
            <w:r>
              <w:rPr>
                <w:rFonts w:asciiTheme="majorHAnsi" w:hAnsiTheme="majorHAnsi"/>
                <w:b/>
                <w:sz w:val="22"/>
              </w:rPr>
              <w:t>November 11</w:t>
            </w:r>
            <w:r w:rsidR="00822584">
              <w:rPr>
                <w:rFonts w:asciiTheme="majorHAnsi" w:hAnsiTheme="majorHAnsi"/>
                <w:b/>
                <w:sz w:val="22"/>
              </w:rPr>
              <w:t>, 2021</w:t>
            </w:r>
          </w:p>
        </w:tc>
      </w:tr>
      <w:tr w:rsidR="009C2829" w:rsidRPr="00B14985" w14:paraId="2DD4D865" w14:textId="77777777" w:rsidTr="7909C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7909C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F9508D" w14:textId="77777777" w:rsidR="003517B5" w:rsidRDefault="003517B5" w:rsidP="003517B5"/>
          <w:p w14:paraId="6C83F2CC" w14:textId="77777777" w:rsidR="003517B5" w:rsidRDefault="003517B5" w:rsidP="003517B5">
            <w:pPr>
              <w:jc w:val="center"/>
            </w:pPr>
            <w:r w:rsidRPr="003517B5">
              <w:drawing>
                <wp:inline distT="0" distB="0" distL="0" distR="0" wp14:anchorId="43984B3F" wp14:editId="240A28E0">
                  <wp:extent cx="3153060" cy="20097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64215" cy="2016885"/>
                          </a:xfrm>
                          <a:prstGeom prst="rect">
                            <a:avLst/>
                          </a:prstGeom>
                        </pic:spPr>
                      </pic:pic>
                    </a:graphicData>
                  </a:graphic>
                </wp:inline>
              </w:drawing>
            </w:r>
          </w:p>
          <w:p w14:paraId="00C8A881" w14:textId="77777777" w:rsidR="003517B5" w:rsidRDefault="003517B5" w:rsidP="003517B5"/>
          <w:p w14:paraId="5188787A" w14:textId="34CEE8E0" w:rsidR="003517B5" w:rsidRDefault="003517B5" w:rsidP="003517B5">
            <w:r>
              <w:t xml:space="preserve">When your computer is scheduled to be refreshed, please email </w:t>
            </w:r>
            <w:hyperlink r:id="rId17" w:history="1">
              <w:r>
                <w:rPr>
                  <w:rStyle w:val="Hyperlink"/>
                </w:rPr>
                <w:t>sepullen@utmb.edu</w:t>
              </w:r>
            </w:hyperlink>
            <w:r>
              <w:t xml:space="preserve"> the following information:</w:t>
            </w:r>
          </w:p>
          <w:p w14:paraId="7B82AEC4" w14:textId="77777777" w:rsidR="003517B5" w:rsidRPr="000A21FA" w:rsidRDefault="003517B5" w:rsidP="003517B5">
            <w:pPr>
              <w:rPr>
                <w:sz w:val="16"/>
                <w:szCs w:val="16"/>
              </w:rPr>
            </w:pPr>
          </w:p>
          <w:p w14:paraId="5F779C39" w14:textId="77777777" w:rsidR="003517B5" w:rsidRDefault="003517B5" w:rsidP="003517B5">
            <w:pPr>
              <w:pStyle w:val="ListParagraph"/>
              <w:numPr>
                <w:ilvl w:val="0"/>
                <w:numId w:val="31"/>
              </w:numPr>
              <w:contextualSpacing w:val="0"/>
            </w:pPr>
            <w:r>
              <w:t>Old laptop/desktop Tag #</w:t>
            </w:r>
          </w:p>
          <w:p w14:paraId="0AB11CD6" w14:textId="77777777" w:rsidR="003517B5" w:rsidRDefault="003517B5" w:rsidP="003517B5">
            <w:pPr>
              <w:pStyle w:val="ListParagraph"/>
              <w:numPr>
                <w:ilvl w:val="0"/>
                <w:numId w:val="31"/>
              </w:numPr>
              <w:contextualSpacing w:val="0"/>
            </w:pPr>
            <w:r>
              <w:t>Old monitor 1 Tag #</w:t>
            </w:r>
          </w:p>
          <w:p w14:paraId="47AC0752" w14:textId="77777777" w:rsidR="003517B5" w:rsidRDefault="003517B5" w:rsidP="003517B5">
            <w:pPr>
              <w:pStyle w:val="ListParagraph"/>
              <w:numPr>
                <w:ilvl w:val="0"/>
                <w:numId w:val="31"/>
              </w:numPr>
              <w:contextualSpacing w:val="0"/>
            </w:pPr>
            <w:r>
              <w:t>Old monitor 2 Tag #</w:t>
            </w:r>
          </w:p>
          <w:p w14:paraId="2DA1BCDE" w14:textId="77777777" w:rsidR="003517B5" w:rsidRPr="000A21FA" w:rsidRDefault="003517B5" w:rsidP="003517B5">
            <w:pPr>
              <w:rPr>
                <w:rFonts w:eastAsiaTheme="minorHAnsi"/>
                <w:sz w:val="16"/>
                <w:szCs w:val="16"/>
              </w:rPr>
            </w:pPr>
          </w:p>
          <w:p w14:paraId="30D74F97" w14:textId="77777777" w:rsidR="003517B5" w:rsidRDefault="003517B5" w:rsidP="003517B5">
            <w:pPr>
              <w:pStyle w:val="ListParagraph"/>
              <w:numPr>
                <w:ilvl w:val="0"/>
                <w:numId w:val="31"/>
              </w:numPr>
              <w:contextualSpacing w:val="0"/>
            </w:pPr>
            <w:r>
              <w:t>New laptop Tag #</w:t>
            </w:r>
          </w:p>
          <w:p w14:paraId="4F151D82" w14:textId="77777777" w:rsidR="003517B5" w:rsidRDefault="003517B5" w:rsidP="003517B5">
            <w:pPr>
              <w:pStyle w:val="ListParagraph"/>
              <w:numPr>
                <w:ilvl w:val="0"/>
                <w:numId w:val="31"/>
              </w:numPr>
              <w:contextualSpacing w:val="0"/>
            </w:pPr>
            <w:r>
              <w:t>New Monitor 1 Tag #</w:t>
            </w:r>
          </w:p>
          <w:p w14:paraId="7819F344" w14:textId="77777777" w:rsidR="003517B5" w:rsidRDefault="003517B5" w:rsidP="003517B5">
            <w:pPr>
              <w:pStyle w:val="ListParagraph"/>
              <w:numPr>
                <w:ilvl w:val="0"/>
                <w:numId w:val="31"/>
              </w:numPr>
              <w:contextualSpacing w:val="0"/>
            </w:pPr>
            <w:r>
              <w:t>New Monitor 2 Tag #</w:t>
            </w:r>
          </w:p>
          <w:p w14:paraId="16967F40" w14:textId="77777777" w:rsidR="003517B5" w:rsidRDefault="003517B5" w:rsidP="003517B5">
            <w:pPr>
              <w:pStyle w:val="ListParagraph"/>
              <w:numPr>
                <w:ilvl w:val="0"/>
                <w:numId w:val="31"/>
              </w:numPr>
              <w:contextualSpacing w:val="0"/>
            </w:pPr>
            <w:r>
              <w:t>New Docking Station Tag #</w:t>
            </w:r>
          </w:p>
          <w:p w14:paraId="269C845B" w14:textId="77777777" w:rsidR="003517B5" w:rsidRPr="000A21FA" w:rsidRDefault="003517B5" w:rsidP="003517B5">
            <w:pPr>
              <w:rPr>
                <w:rFonts w:eastAsiaTheme="minorHAnsi"/>
                <w:sz w:val="16"/>
                <w:szCs w:val="16"/>
              </w:rPr>
            </w:pPr>
          </w:p>
          <w:p w14:paraId="4F6CB7B1" w14:textId="77777777" w:rsidR="003517B5" w:rsidRDefault="003517B5" w:rsidP="003517B5">
            <w:r>
              <w:t xml:space="preserve">If there is not a Tag number on Monitor and/or docking station, please send the Serial Numbers.  The information is needed to assist with the pricing and budget.  </w:t>
            </w:r>
          </w:p>
          <w:p w14:paraId="5D8E632F" w14:textId="2CF50926" w:rsidR="003517B5" w:rsidRDefault="003517B5" w:rsidP="003517B5">
            <w:pPr>
              <w:jc w:val="center"/>
            </w:pPr>
            <w:r>
              <w:t>Thank you!!</w:t>
            </w:r>
          </w:p>
          <w:p w14:paraId="3A7FF0E5" w14:textId="77777777" w:rsidR="003517B5" w:rsidRDefault="003517B5" w:rsidP="003517B5"/>
          <w:p w14:paraId="62ED5B37" w14:textId="77777777" w:rsidR="00936B3A" w:rsidRPr="003F0266" w:rsidRDefault="00936B3A"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0B1CEAB4" w14:textId="77777777" w:rsidR="00835BBB" w:rsidRDefault="00835BBB" w:rsidP="00F82E9B">
            <w:pPr>
              <w:rPr>
                <w:rFonts w:asciiTheme="majorHAnsi" w:hAnsiTheme="majorHAnsi" w:cstheme="majorHAnsi"/>
                <w:b/>
                <w:bCs/>
                <w:color w:val="000000"/>
              </w:rPr>
            </w:pPr>
          </w:p>
          <w:p w14:paraId="58833F9E" w14:textId="55DB1593" w:rsidR="20C857F7" w:rsidRDefault="20C857F7" w:rsidP="2487C67F">
            <w:pPr>
              <w:rPr>
                <w:rFonts w:asciiTheme="majorHAnsi" w:hAnsiTheme="majorHAnsi" w:cstheme="majorBidi"/>
                <w:b/>
                <w:bCs/>
                <w:color w:val="FF0000"/>
                <w:highlight w:val="yellow"/>
              </w:rPr>
            </w:pPr>
            <w:r w:rsidRPr="2487C67F">
              <w:rPr>
                <w:rFonts w:asciiTheme="majorHAnsi" w:hAnsiTheme="majorHAnsi" w:cstheme="majorBidi"/>
                <w:b/>
                <w:bCs/>
                <w:color w:val="FF0000"/>
                <w:highlight w:val="yellow"/>
              </w:rPr>
              <w:t>BREAKING NEWS</w:t>
            </w:r>
          </w:p>
          <w:p w14:paraId="7E540502" w14:textId="209647CC" w:rsidR="20C857F7" w:rsidRDefault="20C857F7" w:rsidP="2487C67F">
            <w:pPr>
              <w:rPr>
                <w:rFonts w:asciiTheme="majorHAnsi" w:hAnsiTheme="majorHAnsi" w:cstheme="majorBidi"/>
                <w:b/>
                <w:bCs/>
                <w:color w:val="000000" w:themeColor="text1"/>
              </w:rPr>
            </w:pPr>
            <w:r w:rsidRPr="2487C67F">
              <w:rPr>
                <w:rFonts w:asciiTheme="majorHAnsi" w:hAnsiTheme="majorHAnsi" w:cstheme="majorBidi"/>
                <w:b/>
                <w:bCs/>
                <w:color w:val="000000" w:themeColor="text1"/>
              </w:rPr>
              <w:t xml:space="preserve">Federal vaccine mandate will apply to all UTMB employees, students, </w:t>
            </w:r>
            <w:proofErr w:type="gramStart"/>
            <w:r w:rsidRPr="2487C67F">
              <w:rPr>
                <w:rFonts w:asciiTheme="majorHAnsi" w:hAnsiTheme="majorHAnsi" w:cstheme="majorBidi"/>
                <w:b/>
                <w:bCs/>
                <w:color w:val="000000" w:themeColor="text1"/>
              </w:rPr>
              <w:t>volunteers</w:t>
            </w:r>
            <w:proofErr w:type="gramEnd"/>
            <w:r w:rsidRPr="2487C67F">
              <w:rPr>
                <w:rFonts w:asciiTheme="majorHAnsi" w:hAnsiTheme="majorHAnsi" w:cstheme="majorBidi"/>
                <w:b/>
                <w:bCs/>
                <w:color w:val="000000" w:themeColor="text1"/>
              </w:rPr>
              <w:t xml:space="preserve"> and contractors:</w:t>
            </w:r>
          </w:p>
          <w:p w14:paraId="527236E5" w14:textId="33EF79D3" w:rsidR="2487C67F" w:rsidRDefault="20C857F7" w:rsidP="7909C4B5">
            <w:pPr>
              <w:rPr>
                <w:rFonts w:ascii="Helvetica Neue" w:eastAsia="Helvetica Neue" w:hAnsi="Helvetica Neue" w:cs="Helvetica Neue"/>
                <w:sz w:val="19"/>
                <w:szCs w:val="19"/>
              </w:rPr>
            </w:pPr>
            <w:r w:rsidRPr="7909C4B5">
              <w:rPr>
                <w:rFonts w:ascii="Calibri Light" w:eastAsia="Calibri Light" w:hAnsi="Calibri Light" w:cs="Calibri Light"/>
                <w:color w:val="444444"/>
                <w:sz w:val="21"/>
                <w:szCs w:val="21"/>
              </w:rPr>
              <w:t xml:space="preserve">A new federal vaccine mandate will apply to all UTMB employees, students, </w:t>
            </w:r>
            <w:proofErr w:type="gramStart"/>
            <w:r w:rsidRPr="7909C4B5">
              <w:rPr>
                <w:rFonts w:ascii="Calibri Light" w:eastAsia="Calibri Light" w:hAnsi="Calibri Light" w:cs="Calibri Light"/>
                <w:color w:val="444444"/>
                <w:sz w:val="21"/>
                <w:szCs w:val="21"/>
              </w:rPr>
              <w:t>volunteers</w:t>
            </w:r>
            <w:proofErr w:type="gramEnd"/>
            <w:r w:rsidRPr="7909C4B5">
              <w:rPr>
                <w:rFonts w:ascii="Calibri Light" w:eastAsia="Calibri Light" w:hAnsi="Calibri Light" w:cs="Calibri Light"/>
                <w:color w:val="444444"/>
                <w:sz w:val="21"/>
                <w:szCs w:val="21"/>
              </w:rPr>
              <w:t xml:space="preserve"> and contractors. UTMB will be required to establish a process or plan to vaccinate all eligible staff; establish a process or plan for exemptions and accommodations for those who are exempt; and track and document staff vaccinations. For more information about the mandate, read President Raimer’s Nov. 11 message at</w:t>
            </w:r>
            <w:r w:rsidR="5BD866CA" w:rsidRPr="7909C4B5">
              <w:rPr>
                <w:rFonts w:ascii="Calibri Light" w:eastAsia="Calibri Light" w:hAnsi="Calibri Light" w:cs="Calibri Light"/>
                <w:color w:val="444444"/>
                <w:sz w:val="21"/>
                <w:szCs w:val="21"/>
              </w:rPr>
              <w:t xml:space="preserve"> </w:t>
            </w:r>
            <w:hyperlink r:id="rId18">
              <w:r w:rsidR="5BD866CA" w:rsidRPr="7909C4B5">
                <w:rPr>
                  <w:rStyle w:val="Hyperlink"/>
                  <w:rFonts w:ascii="Helvetica Neue" w:eastAsia="Helvetica Neue" w:hAnsi="Helvetica Neue" w:cs="Helvetica Neue"/>
                  <w:color w:val="FF0000"/>
                  <w:sz w:val="19"/>
                  <w:szCs w:val="19"/>
                </w:rPr>
                <w:t>https://utmb.us/68i</w:t>
              </w:r>
            </w:hyperlink>
            <w:r w:rsidR="0E22BF1C" w:rsidRPr="7909C4B5">
              <w:rPr>
                <w:rFonts w:ascii="Helvetica Neue" w:eastAsia="Helvetica Neue" w:hAnsi="Helvetica Neue" w:cs="Helvetica Neue"/>
                <w:sz w:val="19"/>
                <w:szCs w:val="19"/>
              </w:rPr>
              <w:t>.</w:t>
            </w:r>
          </w:p>
          <w:p w14:paraId="29527B05" w14:textId="256A0F0D" w:rsidR="2487C67F" w:rsidRDefault="2487C67F" w:rsidP="7909C4B5">
            <w:pPr>
              <w:rPr>
                <w:sz w:val="19"/>
                <w:szCs w:val="19"/>
              </w:rPr>
            </w:pPr>
          </w:p>
          <w:p w14:paraId="6DFBE3C3" w14:textId="0DEC263B" w:rsidR="00F82E9B" w:rsidRDefault="00835BBB" w:rsidP="00F82E9B">
            <w:pPr>
              <w:rPr>
                <w:rFonts w:asciiTheme="majorHAnsi" w:hAnsiTheme="majorHAnsi" w:cstheme="majorHAnsi"/>
                <w:b/>
                <w:bCs/>
                <w:color w:val="000000"/>
              </w:rPr>
            </w:pPr>
            <w:r>
              <w:rPr>
                <w:rFonts w:asciiTheme="majorHAnsi" w:hAnsiTheme="majorHAnsi" w:cstheme="majorHAnsi"/>
                <w:b/>
                <w:bCs/>
                <w:color w:val="000000"/>
              </w:rPr>
              <w:t>Thank you for another successful SECC</w:t>
            </w:r>
            <w:r w:rsidR="00F82E9B">
              <w:rPr>
                <w:rFonts w:asciiTheme="majorHAnsi" w:hAnsiTheme="majorHAnsi" w:cstheme="majorHAnsi"/>
                <w:b/>
                <w:bCs/>
                <w:color w:val="000000"/>
              </w:rPr>
              <w:t>:</w:t>
            </w:r>
          </w:p>
          <w:p w14:paraId="311CCFF1" w14:textId="22003251" w:rsidR="00835BBB" w:rsidRPr="00835BBB" w:rsidRDefault="00DF2A32" w:rsidP="00835BBB">
            <w:pPr>
              <w:rPr>
                <w:rFonts w:ascii="Calibri Light" w:hAnsi="Calibri Light" w:cs="Calibri Light"/>
                <w:sz w:val="21"/>
                <w:szCs w:val="21"/>
              </w:rPr>
            </w:pPr>
            <w:r>
              <w:rPr>
                <w:rFonts w:ascii="Calibri Light" w:hAnsi="Calibri Light" w:cs="Calibri Light"/>
                <w:color w:val="000000"/>
                <w:sz w:val="21"/>
                <w:szCs w:val="21"/>
              </w:rPr>
              <w:t>The</w:t>
            </w:r>
            <w:r w:rsidR="00835BBB" w:rsidRPr="00835BBB">
              <w:rPr>
                <w:rFonts w:ascii="Calibri Light" w:hAnsi="Calibri Light" w:cs="Calibri Light"/>
                <w:color w:val="000000"/>
                <w:sz w:val="21"/>
                <w:szCs w:val="21"/>
              </w:rPr>
              <w:t xml:space="preserve"> 2021 State Employee Charitable Campaign has ended, and the results exceeded expectations. More than </w:t>
            </w:r>
            <w:r w:rsidR="00835BBB" w:rsidRPr="005D6F10">
              <w:rPr>
                <w:rFonts w:ascii="Calibri" w:hAnsi="Calibri" w:cs="Calibri"/>
                <w:b/>
                <w:bCs/>
                <w:color w:val="000000"/>
                <w:sz w:val="21"/>
                <w:szCs w:val="21"/>
              </w:rPr>
              <w:t>1,430 generous employees</w:t>
            </w:r>
            <w:r w:rsidR="00835BBB" w:rsidRPr="00835BBB">
              <w:rPr>
                <w:rFonts w:ascii="Calibri Light" w:hAnsi="Calibri Light" w:cs="Calibri Light"/>
                <w:color w:val="000000"/>
                <w:sz w:val="21"/>
                <w:szCs w:val="21"/>
              </w:rPr>
              <w:t xml:space="preserve"> helped raise more than </w:t>
            </w:r>
            <w:r w:rsidR="00835BBB" w:rsidRPr="005D6F10">
              <w:rPr>
                <w:rFonts w:ascii="Calibri" w:hAnsi="Calibri" w:cs="Calibri"/>
                <w:b/>
                <w:bCs/>
                <w:color w:val="000000"/>
                <w:sz w:val="21"/>
                <w:szCs w:val="21"/>
              </w:rPr>
              <w:t>$413,000</w:t>
            </w:r>
            <w:r w:rsidR="00835BBB" w:rsidRPr="00835BBB">
              <w:rPr>
                <w:rFonts w:ascii="Calibri Light" w:hAnsi="Calibri Light" w:cs="Calibri Light"/>
                <w:color w:val="000000"/>
                <w:sz w:val="21"/>
                <w:szCs w:val="21"/>
              </w:rPr>
              <w:t>, topping last year's total by more than $35,000 and enlisting support from an additional 100 employees. In addition, this year’s Vanguard Award trophy for exceptional participation will remain nestled in the only home it has ever known, with the team at the Angleton Danbury Campus. Thank you for your generosity</w:t>
            </w:r>
            <w:r w:rsidR="00FC0C1F">
              <w:rPr>
                <w:rFonts w:ascii="Calibri Light" w:hAnsi="Calibri Light" w:cs="Calibri Light"/>
                <w:color w:val="000000"/>
                <w:sz w:val="21"/>
                <w:szCs w:val="21"/>
              </w:rPr>
              <w:t xml:space="preserve"> and support of our communities</w:t>
            </w:r>
            <w:r w:rsidR="00835BBB" w:rsidRPr="00835BBB">
              <w:rPr>
                <w:rFonts w:ascii="Calibri Light" w:hAnsi="Calibri Light" w:cs="Calibri Light"/>
                <w:color w:val="000000"/>
                <w:sz w:val="21"/>
                <w:szCs w:val="21"/>
              </w:rPr>
              <w:t>. For more information, visit</w:t>
            </w:r>
            <w:r w:rsidR="00835BBB" w:rsidRPr="00835BBB">
              <w:rPr>
                <w:rStyle w:val="apple-converted-space"/>
                <w:rFonts w:ascii="Calibri Light" w:hAnsi="Calibri Light" w:cs="Calibri Light"/>
                <w:color w:val="000000"/>
                <w:sz w:val="21"/>
                <w:szCs w:val="21"/>
              </w:rPr>
              <w:t> </w:t>
            </w:r>
            <w:hyperlink r:id="rId19" w:tooltip="https://www.utmb.edu/secc" w:history="1">
              <w:r w:rsidR="00835BBB" w:rsidRPr="005D6F10">
                <w:rPr>
                  <w:rStyle w:val="Hyperlink"/>
                  <w:rFonts w:ascii="Calibri Light" w:hAnsi="Calibri Light" w:cs="Calibri Light"/>
                  <w:color w:val="FF0000"/>
                  <w:sz w:val="21"/>
                  <w:szCs w:val="21"/>
                </w:rPr>
                <w:t>https://www.utmb.edu/secc</w:t>
              </w:r>
            </w:hyperlink>
            <w:r w:rsidR="00835BBB" w:rsidRPr="00835BBB">
              <w:rPr>
                <w:rFonts w:ascii="Calibri Light" w:hAnsi="Calibri Light" w:cs="Calibri Light"/>
                <w:color w:val="000000"/>
                <w:sz w:val="21"/>
                <w:szCs w:val="21"/>
              </w:rPr>
              <w:t>.</w:t>
            </w:r>
          </w:p>
          <w:p w14:paraId="4694A1B2" w14:textId="77777777" w:rsidR="00835BBB" w:rsidRDefault="00835BBB" w:rsidP="0057069E">
            <w:pPr>
              <w:rPr>
                <w:rFonts w:asciiTheme="majorHAnsi" w:hAnsiTheme="majorHAnsi" w:cstheme="majorHAnsi"/>
                <w:b/>
                <w:bCs/>
                <w:color w:val="FF0000"/>
              </w:rPr>
            </w:pPr>
          </w:p>
          <w:p w14:paraId="511AB5AD" w14:textId="253C3E76" w:rsidR="0057069E" w:rsidRDefault="00835BBB" w:rsidP="0057069E">
            <w:pPr>
              <w:rPr>
                <w:rFonts w:asciiTheme="majorHAnsi" w:hAnsiTheme="majorHAnsi" w:cstheme="majorHAnsi"/>
                <w:b/>
                <w:bCs/>
                <w:color w:val="FF0000"/>
              </w:rPr>
            </w:pPr>
            <w:r>
              <w:rPr>
                <w:rFonts w:asciiTheme="majorHAnsi" w:hAnsiTheme="majorHAnsi" w:cstheme="majorHAnsi"/>
                <w:b/>
                <w:bCs/>
                <w:color w:val="000000"/>
              </w:rPr>
              <w:t>Team Awards to be paid to eligible employees Nov. 12</w:t>
            </w:r>
            <w:r w:rsidR="0057069E">
              <w:rPr>
                <w:rFonts w:asciiTheme="majorHAnsi" w:hAnsiTheme="majorHAnsi" w:cstheme="majorHAnsi"/>
                <w:b/>
                <w:bCs/>
                <w:color w:val="000000"/>
              </w:rPr>
              <w:t>:</w:t>
            </w:r>
          </w:p>
          <w:p w14:paraId="5A09BB62" w14:textId="77777777" w:rsidR="00835BBB" w:rsidRPr="00835BBB" w:rsidRDefault="00835BBB" w:rsidP="00835BBB">
            <w:pPr>
              <w:rPr>
                <w:rFonts w:ascii="Calibri Light" w:hAnsi="Calibri Light" w:cs="Calibri Light"/>
                <w:sz w:val="21"/>
                <w:szCs w:val="21"/>
              </w:rPr>
            </w:pPr>
            <w:r w:rsidRPr="00835BBB">
              <w:rPr>
                <w:rFonts w:ascii="Calibri Light" w:hAnsi="Calibri Light" w:cs="Calibri Light"/>
                <w:color w:val="000000"/>
                <w:sz w:val="21"/>
                <w:szCs w:val="21"/>
              </w:rPr>
              <w:t>UTMB will provide Team Awards this year to recognize the efforts and contributions of employees toward the achievement of specific institutional goals and objectives. The university will issue a one-time, discretionary payment of $1,000 on Nov. 12, 2021, to employees who meet the eligibility criteria. For more information about this year’s Team Awards, read President Raimer’s message at</w:t>
            </w:r>
            <w:r w:rsidRPr="00835BBB">
              <w:rPr>
                <w:rStyle w:val="apple-converted-space"/>
                <w:rFonts w:ascii="Calibri Light" w:hAnsi="Calibri Light" w:cs="Calibri Light"/>
                <w:color w:val="000000"/>
                <w:sz w:val="21"/>
                <w:szCs w:val="21"/>
              </w:rPr>
              <w:t> </w:t>
            </w:r>
            <w:hyperlink r:id="rId20" w:tooltip="https://utmb.us/686" w:history="1">
              <w:r w:rsidRPr="005D6F10">
                <w:rPr>
                  <w:rStyle w:val="Hyperlink"/>
                  <w:rFonts w:ascii="Calibri Light" w:hAnsi="Calibri Light" w:cs="Calibri Light"/>
                  <w:color w:val="FF0000"/>
                  <w:sz w:val="21"/>
                  <w:szCs w:val="21"/>
                </w:rPr>
                <w:t>https://utmb.us/686</w:t>
              </w:r>
            </w:hyperlink>
            <w:r w:rsidRPr="00835BBB">
              <w:rPr>
                <w:rFonts w:ascii="Calibri Light" w:hAnsi="Calibri Light" w:cs="Calibri Light"/>
                <w:color w:val="000000"/>
                <w:sz w:val="21"/>
                <w:szCs w:val="21"/>
              </w:rPr>
              <w:t>.</w:t>
            </w:r>
          </w:p>
          <w:p w14:paraId="182C1D5A" w14:textId="77777777" w:rsidR="00835BBB" w:rsidRDefault="00835BBB" w:rsidP="00F82E9B">
            <w:pPr>
              <w:rPr>
                <w:rFonts w:asciiTheme="majorHAnsi" w:hAnsiTheme="majorHAnsi" w:cstheme="majorHAnsi"/>
                <w:b/>
                <w:bCs/>
                <w:color w:val="000000"/>
              </w:rPr>
            </w:pPr>
          </w:p>
          <w:p w14:paraId="0190A411" w14:textId="77777777" w:rsidR="00835BBB" w:rsidRPr="00835BBB" w:rsidRDefault="00835BBB" w:rsidP="00F82E9B">
            <w:pPr>
              <w:rPr>
                <w:rFonts w:asciiTheme="majorHAnsi" w:hAnsiTheme="majorHAnsi" w:cstheme="majorHAnsi"/>
                <w:b/>
                <w:bCs/>
                <w:color w:val="FF0000"/>
              </w:rPr>
            </w:pPr>
            <w:r w:rsidRPr="00835BBB">
              <w:rPr>
                <w:rFonts w:asciiTheme="majorHAnsi" w:hAnsiTheme="majorHAnsi" w:cstheme="majorHAnsi"/>
                <w:b/>
                <w:bCs/>
                <w:color w:val="FF0000"/>
              </w:rPr>
              <w:t>SAVE THE DATE</w:t>
            </w:r>
          </w:p>
          <w:p w14:paraId="37F643C1" w14:textId="4148FEE7" w:rsidR="00F82E9B" w:rsidRDefault="00835BBB" w:rsidP="00835BBB">
            <w:pPr>
              <w:rPr>
                <w:rFonts w:asciiTheme="majorHAnsi" w:hAnsiTheme="majorHAnsi" w:cstheme="majorHAnsi"/>
                <w:b/>
                <w:bCs/>
                <w:color w:val="000000"/>
              </w:rPr>
            </w:pPr>
            <w:r>
              <w:rPr>
                <w:rFonts w:asciiTheme="majorHAnsi" w:hAnsiTheme="majorHAnsi" w:cstheme="majorHAnsi"/>
                <w:b/>
                <w:bCs/>
                <w:color w:val="000000"/>
              </w:rPr>
              <w:t>Nov. 17 episode of Health Care Unmasked will feature UTMB President Raimer:</w:t>
            </w:r>
          </w:p>
          <w:p w14:paraId="33D5B003" w14:textId="77777777" w:rsidR="00835BBB" w:rsidRPr="00835BBB" w:rsidRDefault="00835BBB" w:rsidP="2487C67F">
            <w:pPr>
              <w:rPr>
                <w:rFonts w:ascii="Calibri Light" w:hAnsi="Calibri Light" w:cs="Calibri Light"/>
                <w:sz w:val="21"/>
                <w:szCs w:val="21"/>
              </w:rPr>
            </w:pPr>
            <w:r w:rsidRPr="00835BBB">
              <w:rPr>
                <w:rFonts w:ascii="Calibri Light" w:hAnsi="Calibri Light" w:cs="Calibri Light"/>
                <w:color w:val="242424"/>
                <w:sz w:val="21"/>
                <w:szCs w:val="21"/>
                <w:shd w:val="clear" w:color="auto" w:fill="FFFFFF"/>
              </w:rPr>
              <w:t xml:space="preserve">The next episode of Health Care Unmasked will be broadcast on Nov. 17 at noon and will feature an interview with Dr. Ben Raimer as he discusses his appointment as president of UTMB, the challenges of battling COVID-19 and his three decades at UTMB as a student, </w:t>
            </w:r>
            <w:proofErr w:type="gramStart"/>
            <w:r w:rsidRPr="00835BBB">
              <w:rPr>
                <w:rFonts w:ascii="Calibri Light" w:hAnsi="Calibri Light" w:cs="Calibri Light"/>
                <w:color w:val="242424"/>
                <w:sz w:val="21"/>
                <w:szCs w:val="21"/>
                <w:shd w:val="clear" w:color="auto" w:fill="FFFFFF"/>
              </w:rPr>
              <w:t>physician</w:t>
            </w:r>
            <w:proofErr w:type="gramEnd"/>
            <w:r w:rsidRPr="00835BBB">
              <w:rPr>
                <w:rFonts w:ascii="Calibri Light" w:hAnsi="Calibri Light" w:cs="Calibri Light"/>
                <w:color w:val="242424"/>
                <w:sz w:val="21"/>
                <w:szCs w:val="21"/>
                <w:shd w:val="clear" w:color="auto" w:fill="FFFFFF"/>
              </w:rPr>
              <w:t xml:space="preserve"> and administrator. Watch the episode on the i45Now Facebook page at</w:t>
            </w:r>
            <w:r w:rsidRPr="00835BBB">
              <w:rPr>
                <w:rStyle w:val="apple-converted-space"/>
                <w:rFonts w:ascii="Calibri Light" w:hAnsi="Calibri Light" w:cs="Calibri Light"/>
                <w:color w:val="242424"/>
                <w:sz w:val="21"/>
                <w:szCs w:val="21"/>
              </w:rPr>
              <w:t> </w:t>
            </w:r>
            <w:hyperlink r:id="rId21" w:tooltip="https://www.facebook.com/i45NOW" w:history="1">
              <w:r w:rsidRPr="00835BBB">
                <w:rPr>
                  <w:rStyle w:val="Hyperlink"/>
                  <w:rFonts w:ascii="Calibri Light" w:hAnsi="Calibri Light" w:cs="Calibri Light"/>
                  <w:color w:val="FF0000"/>
                  <w:sz w:val="21"/>
                  <w:szCs w:val="21"/>
                </w:rPr>
                <w:t>https://www.facebook.com/i45NOW</w:t>
              </w:r>
            </w:hyperlink>
            <w:r w:rsidRPr="00835BBB">
              <w:rPr>
                <w:rFonts w:ascii="Calibri Light" w:hAnsi="Calibri Light" w:cs="Calibri Light"/>
                <w:color w:val="242424"/>
                <w:sz w:val="21"/>
                <w:szCs w:val="21"/>
                <w:shd w:val="clear" w:color="auto" w:fill="FFFFFF"/>
              </w:rPr>
              <w:t>.</w:t>
            </w:r>
          </w:p>
        </w:tc>
      </w:tr>
      <w:tr w:rsidR="009C2829" w14:paraId="10CA5146" w14:textId="77777777" w:rsidTr="7909C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3">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4">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5">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7909C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7909C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84"/>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6706F28C" w14:textId="77777777" w:rsidR="00835BBB" w:rsidRDefault="00835BBB" w:rsidP="00B160D4">
            <w:pPr>
              <w:rPr>
                <w:rFonts w:asciiTheme="majorHAnsi" w:hAnsiTheme="majorHAnsi" w:cstheme="majorHAnsi"/>
                <w:b/>
                <w:bCs/>
                <w:color w:val="000000"/>
              </w:rPr>
            </w:pPr>
          </w:p>
          <w:p w14:paraId="024FF977" w14:textId="367188B5" w:rsidR="1C9C04D9" w:rsidRDefault="1C9C04D9" w:rsidP="2487C67F">
            <w:pPr>
              <w:rPr>
                <w:rFonts w:asciiTheme="majorHAnsi" w:hAnsiTheme="majorHAnsi" w:cstheme="majorBidi"/>
                <w:b/>
                <w:bCs/>
                <w:color w:val="FF0000"/>
              </w:rPr>
            </w:pPr>
            <w:r w:rsidRPr="2487C67F">
              <w:rPr>
                <w:rFonts w:asciiTheme="majorHAnsi" w:hAnsiTheme="majorHAnsi" w:cstheme="majorBidi"/>
                <w:b/>
                <w:bCs/>
                <w:color w:val="FF0000"/>
              </w:rPr>
              <w:t>REMINDER</w:t>
            </w:r>
          </w:p>
          <w:p w14:paraId="1599C122" w14:textId="2CB6EB98" w:rsidR="1C9C04D9" w:rsidRDefault="1C9C04D9" w:rsidP="2487C67F">
            <w:pPr>
              <w:rPr>
                <w:rFonts w:asciiTheme="majorHAnsi" w:hAnsiTheme="majorHAnsi" w:cstheme="majorBidi"/>
                <w:b/>
                <w:bCs/>
                <w:color w:val="000000" w:themeColor="text1"/>
              </w:rPr>
            </w:pPr>
            <w:r w:rsidRPr="2487C67F">
              <w:rPr>
                <w:rFonts w:asciiTheme="majorHAnsi" w:hAnsiTheme="majorHAnsi" w:cstheme="majorBidi"/>
                <w:b/>
                <w:bCs/>
                <w:color w:val="000000" w:themeColor="text1"/>
              </w:rPr>
              <w:t>Bay Area Heart Walk on Nov. 20:</w:t>
            </w:r>
          </w:p>
          <w:p w14:paraId="35159055" w14:textId="77777777" w:rsidR="1C9C04D9" w:rsidRDefault="1C9C04D9" w:rsidP="2487C67F">
            <w:pPr>
              <w:rPr>
                <w:rFonts w:ascii="Calibri Light" w:hAnsi="Calibri Light" w:cs="Calibri Light"/>
                <w:color w:val="000000" w:themeColor="text1"/>
                <w:sz w:val="21"/>
                <w:szCs w:val="21"/>
              </w:rPr>
            </w:pPr>
            <w:r w:rsidRPr="2487C67F">
              <w:rPr>
                <w:rFonts w:ascii="Calibri Light" w:hAnsi="Calibri Light" w:cs="Calibri Light"/>
                <w:color w:val="000000" w:themeColor="text1"/>
                <w:sz w:val="21"/>
                <w:szCs w:val="21"/>
              </w:rPr>
              <w:t>Lace up your sneakers and get ready to attend this year’s Bay Area Heart Walk on Nov. 20. This year’s Heart Walk is an in-person, non-competitive, family-oriented 5K event at the Kemah Boardwalk that invites everyone to come out and get walking. Joining the Heart Walk is a great way to socially connect and get moving while making a great impact in our community and saving lives. Represent your campus by clicking on the appropriate link below to register for Bay Area Heart Walk 2021:</w:t>
            </w:r>
          </w:p>
          <w:p w14:paraId="552A7C63" w14:textId="468C0C41" w:rsidR="1C9C04D9" w:rsidRDefault="003517B5" w:rsidP="2487C67F">
            <w:pPr>
              <w:pStyle w:val="ListParagraph"/>
              <w:numPr>
                <w:ilvl w:val="0"/>
                <w:numId w:val="27"/>
              </w:numPr>
              <w:rPr>
                <w:rFonts w:ascii="Calibri Light" w:hAnsi="Calibri Light" w:cs="Calibri Light"/>
                <w:color w:val="FF0000"/>
                <w:sz w:val="21"/>
                <w:szCs w:val="21"/>
              </w:rPr>
            </w:pPr>
            <w:hyperlink r:id="rId26">
              <w:r w:rsidR="1C9C04D9" w:rsidRPr="2487C67F">
                <w:rPr>
                  <w:rStyle w:val="Hyperlink"/>
                  <w:rFonts w:ascii="Calibri Light" w:hAnsi="Calibri Light" w:cs="Calibri Light"/>
                  <w:color w:val="FF0000"/>
                  <w:sz w:val="21"/>
                  <w:szCs w:val="21"/>
                </w:rPr>
                <w:t>GALVESTON CAMPUS</w:t>
              </w:r>
            </w:hyperlink>
          </w:p>
          <w:p w14:paraId="656F0F0A" w14:textId="597180D4" w:rsidR="1C9C04D9" w:rsidRDefault="1C9C04D9" w:rsidP="2487C67F">
            <w:pPr>
              <w:pStyle w:val="ListParagraph"/>
              <w:numPr>
                <w:ilvl w:val="0"/>
                <w:numId w:val="27"/>
              </w:numPr>
              <w:rPr>
                <w:rFonts w:ascii="Calibri Light" w:hAnsi="Calibri Light" w:cs="Calibri Light"/>
                <w:color w:val="FF0000"/>
                <w:sz w:val="21"/>
                <w:szCs w:val="21"/>
              </w:rPr>
            </w:pPr>
            <w:hyperlink r:id="rId27" w:tgtFrame="_blank" w:tooltip="https://www2.heart.org/site/TR/HeartWalk/SWA-SouthWestAffiliate?team_id=636583&amp;pg=team&amp;fr_id=6167" w:history="1">
              <w:r w:rsidRPr="2487C67F">
                <w:rPr>
                  <w:rStyle w:val="Hyperlink"/>
                  <w:rFonts w:ascii="Calibri Light" w:hAnsi="Calibri Light" w:cs="Calibri Light"/>
                  <w:color w:val="FF0000"/>
                  <w:sz w:val="21"/>
                  <w:szCs w:val="21"/>
                </w:rPr>
                <w:t>CLEAR LAKE CAMPUS</w:t>
              </w:r>
            </w:hyperlink>
          </w:p>
          <w:p w14:paraId="46C92086" w14:textId="72682838" w:rsidR="1C9C04D9" w:rsidRDefault="003517B5" w:rsidP="2487C67F">
            <w:pPr>
              <w:pStyle w:val="ListParagraph"/>
              <w:numPr>
                <w:ilvl w:val="0"/>
                <w:numId w:val="27"/>
              </w:numPr>
              <w:rPr>
                <w:rFonts w:ascii="Calibri Light" w:hAnsi="Calibri Light" w:cs="Calibri Light"/>
                <w:color w:val="FF0000"/>
                <w:sz w:val="21"/>
                <w:szCs w:val="21"/>
              </w:rPr>
            </w:pPr>
            <w:hyperlink r:id="rId28">
              <w:r w:rsidR="1C9C04D9" w:rsidRPr="2487C67F">
                <w:rPr>
                  <w:rStyle w:val="Hyperlink"/>
                  <w:rFonts w:ascii="Calibri Light" w:hAnsi="Calibri Light" w:cs="Calibri Light"/>
                  <w:color w:val="FF0000"/>
                  <w:sz w:val="21"/>
                  <w:szCs w:val="21"/>
                </w:rPr>
                <w:t>ANGLETON DANBURY CAMPUS</w:t>
              </w:r>
            </w:hyperlink>
          </w:p>
          <w:p w14:paraId="5A4CC1C3" w14:textId="6BB43ABC" w:rsidR="1C9C04D9" w:rsidRDefault="003517B5" w:rsidP="2487C67F">
            <w:pPr>
              <w:pStyle w:val="ListParagraph"/>
              <w:numPr>
                <w:ilvl w:val="0"/>
                <w:numId w:val="27"/>
              </w:numPr>
              <w:rPr>
                <w:rFonts w:ascii="Calibri" w:hAnsi="Calibri" w:cs="Calibri"/>
                <w:color w:val="000000" w:themeColor="text1"/>
                <w:sz w:val="22"/>
                <w:szCs w:val="22"/>
              </w:rPr>
            </w:pPr>
            <w:hyperlink r:id="rId29">
              <w:r w:rsidR="1C9C04D9" w:rsidRPr="2487C67F">
                <w:rPr>
                  <w:rStyle w:val="Hyperlink"/>
                  <w:rFonts w:ascii="Calibri Light" w:hAnsi="Calibri Light" w:cs="Calibri Light"/>
                  <w:color w:val="FF0000"/>
                  <w:sz w:val="21"/>
                  <w:szCs w:val="21"/>
                </w:rPr>
                <w:t>LEAGUE CITY CAMPUS</w:t>
              </w:r>
            </w:hyperlink>
          </w:p>
          <w:p w14:paraId="03BD170A" w14:textId="396C3395" w:rsidR="2487C67F" w:rsidRDefault="2487C67F" w:rsidP="2487C67F">
            <w:pPr>
              <w:rPr>
                <w:rFonts w:asciiTheme="majorHAnsi" w:hAnsiTheme="majorHAnsi" w:cstheme="majorBidi"/>
                <w:b/>
                <w:bCs/>
                <w:color w:val="000000" w:themeColor="text1"/>
              </w:rPr>
            </w:pPr>
          </w:p>
          <w:p w14:paraId="1093C9B7" w14:textId="75DE1D18" w:rsidR="00835BBB" w:rsidRDefault="00835BBB" w:rsidP="00835BBB">
            <w:pPr>
              <w:rPr>
                <w:rFonts w:asciiTheme="majorHAnsi" w:hAnsiTheme="majorHAnsi" w:cstheme="majorHAnsi"/>
                <w:b/>
                <w:bCs/>
                <w:color w:val="000000"/>
              </w:rPr>
            </w:pPr>
            <w:r>
              <w:rPr>
                <w:rFonts w:asciiTheme="majorHAnsi" w:hAnsiTheme="majorHAnsi" w:cstheme="majorHAnsi"/>
                <w:b/>
                <w:bCs/>
                <w:color w:val="000000"/>
              </w:rPr>
              <w:t>Weekly Wellness Tips:</w:t>
            </w:r>
          </w:p>
          <w:p w14:paraId="6763729F" w14:textId="77777777" w:rsidR="00835BBB" w:rsidRPr="00835BBB" w:rsidRDefault="00835BBB" w:rsidP="00835BBB">
            <w:pPr>
              <w:rPr>
                <w:rFonts w:ascii="Calibri Light" w:hAnsi="Calibri Light" w:cs="Calibri Light"/>
                <w:color w:val="000000"/>
                <w:sz w:val="21"/>
                <w:szCs w:val="21"/>
              </w:rPr>
            </w:pPr>
            <w:r w:rsidRPr="00835BBB">
              <w:rPr>
                <w:rFonts w:ascii="Calibri Light" w:hAnsi="Calibri Light" w:cs="Calibri Light"/>
                <w:color w:val="000000"/>
                <w:sz w:val="21"/>
                <w:szCs w:val="21"/>
              </w:rPr>
              <w:t>This month’s theme is all about trying new ways to approach life. </w:t>
            </w:r>
          </w:p>
          <w:p w14:paraId="6D3125C2" w14:textId="77777777" w:rsidR="00835BBB" w:rsidRPr="00835BBB" w:rsidRDefault="00835BBB" w:rsidP="00835BBB">
            <w:pPr>
              <w:pStyle w:val="ListParagraph"/>
              <w:numPr>
                <w:ilvl w:val="0"/>
                <w:numId w:val="28"/>
              </w:numPr>
              <w:contextualSpacing w:val="0"/>
              <w:rPr>
                <w:rFonts w:ascii="Calibri Light" w:hAnsi="Calibri Light" w:cs="Calibri Light"/>
                <w:color w:val="000000"/>
                <w:sz w:val="21"/>
                <w:szCs w:val="21"/>
              </w:rPr>
            </w:pPr>
            <w:r w:rsidRPr="2487C67F">
              <w:rPr>
                <w:rFonts w:ascii="Calibri Light" w:hAnsi="Calibri Light" w:cs="Calibri Light"/>
                <w:color w:val="000000" w:themeColor="text1"/>
                <w:sz w:val="21"/>
                <w:szCs w:val="21"/>
              </w:rPr>
              <w:t>Plan a new activity or idea you want to try this week.</w:t>
            </w:r>
          </w:p>
          <w:p w14:paraId="1182882D" w14:textId="77777777" w:rsidR="00835BBB" w:rsidRPr="00835BBB" w:rsidRDefault="00835BBB" w:rsidP="00835BBB">
            <w:pPr>
              <w:pStyle w:val="ListParagraph"/>
              <w:numPr>
                <w:ilvl w:val="0"/>
                <w:numId w:val="28"/>
              </w:numPr>
              <w:contextualSpacing w:val="0"/>
              <w:rPr>
                <w:rFonts w:ascii="Calibri Light" w:hAnsi="Calibri Light" w:cs="Calibri Light"/>
                <w:color w:val="000000"/>
                <w:sz w:val="21"/>
                <w:szCs w:val="21"/>
              </w:rPr>
            </w:pPr>
            <w:r w:rsidRPr="2487C67F">
              <w:rPr>
                <w:rFonts w:ascii="Calibri Light" w:hAnsi="Calibri Light" w:cs="Calibri Light"/>
                <w:color w:val="000000" w:themeColor="text1"/>
                <w:sz w:val="21"/>
                <w:szCs w:val="21"/>
              </w:rPr>
              <w:t>When you feel you can't do something, add the word "yet."</w:t>
            </w:r>
          </w:p>
          <w:p w14:paraId="57AEF432" w14:textId="77777777" w:rsidR="00835BBB" w:rsidRPr="00835BBB" w:rsidRDefault="00835BBB" w:rsidP="00835BBB">
            <w:pPr>
              <w:pStyle w:val="ListParagraph"/>
              <w:numPr>
                <w:ilvl w:val="0"/>
                <w:numId w:val="28"/>
              </w:numPr>
              <w:contextualSpacing w:val="0"/>
              <w:rPr>
                <w:rFonts w:ascii="Calibri Light" w:hAnsi="Calibri Light" w:cs="Calibri Light"/>
                <w:color w:val="000000"/>
                <w:sz w:val="21"/>
                <w:szCs w:val="21"/>
              </w:rPr>
            </w:pPr>
            <w:r w:rsidRPr="2487C67F">
              <w:rPr>
                <w:rFonts w:ascii="Calibri Light" w:hAnsi="Calibri Light" w:cs="Calibri Light"/>
                <w:color w:val="000000" w:themeColor="text1"/>
                <w:sz w:val="21"/>
                <w:szCs w:val="21"/>
              </w:rPr>
              <w:t>Be curious. Learn about a new topic or an inspiring idea.</w:t>
            </w:r>
          </w:p>
          <w:p w14:paraId="6DDB17CD" w14:textId="77777777" w:rsidR="00835BBB" w:rsidRPr="00835BBB" w:rsidRDefault="00835BBB" w:rsidP="00835BBB">
            <w:pPr>
              <w:pStyle w:val="ListParagraph"/>
              <w:numPr>
                <w:ilvl w:val="0"/>
                <w:numId w:val="28"/>
              </w:numPr>
              <w:contextualSpacing w:val="0"/>
              <w:rPr>
                <w:rFonts w:ascii="Calibri Light" w:hAnsi="Calibri Light" w:cs="Calibri Light"/>
                <w:color w:val="000000"/>
                <w:sz w:val="21"/>
                <w:szCs w:val="21"/>
              </w:rPr>
            </w:pPr>
            <w:r w:rsidRPr="2487C67F">
              <w:rPr>
                <w:rFonts w:ascii="Calibri Light" w:hAnsi="Calibri Light" w:cs="Calibri Light"/>
                <w:color w:val="000000" w:themeColor="text1"/>
                <w:sz w:val="21"/>
                <w:szCs w:val="21"/>
              </w:rPr>
              <w:t>Choose a different route and see what you notice along the way.</w:t>
            </w:r>
          </w:p>
          <w:p w14:paraId="092CF40F" w14:textId="77777777" w:rsidR="00835BBB" w:rsidRPr="00835BBB" w:rsidRDefault="00835BBB" w:rsidP="00835BBB">
            <w:pPr>
              <w:pStyle w:val="ListParagraph"/>
              <w:numPr>
                <w:ilvl w:val="0"/>
                <w:numId w:val="28"/>
              </w:numPr>
              <w:contextualSpacing w:val="0"/>
              <w:rPr>
                <w:rFonts w:ascii="Calibri Light" w:hAnsi="Calibri Light" w:cs="Calibri Light"/>
                <w:color w:val="000000"/>
                <w:sz w:val="21"/>
                <w:szCs w:val="21"/>
              </w:rPr>
            </w:pPr>
            <w:r w:rsidRPr="2487C67F">
              <w:rPr>
                <w:rFonts w:ascii="Calibri Light" w:hAnsi="Calibri Light" w:cs="Calibri Light"/>
                <w:color w:val="000000" w:themeColor="text1"/>
                <w:sz w:val="21"/>
                <w:szCs w:val="21"/>
              </w:rPr>
              <w:t>Learn something new about someone close to you.</w:t>
            </w:r>
          </w:p>
          <w:p w14:paraId="1C9B9C2C" w14:textId="77777777" w:rsidR="00835BBB" w:rsidRPr="00835BBB" w:rsidRDefault="00835BBB" w:rsidP="00835BBB">
            <w:pPr>
              <w:pStyle w:val="ListParagraph"/>
              <w:numPr>
                <w:ilvl w:val="0"/>
                <w:numId w:val="28"/>
              </w:numPr>
              <w:contextualSpacing w:val="0"/>
              <w:rPr>
                <w:rFonts w:ascii="Calibri Light" w:hAnsi="Calibri Light" w:cs="Calibri Light"/>
                <w:color w:val="000000"/>
                <w:sz w:val="21"/>
                <w:szCs w:val="21"/>
              </w:rPr>
            </w:pPr>
            <w:r w:rsidRPr="2487C67F">
              <w:rPr>
                <w:rFonts w:ascii="Calibri Light" w:hAnsi="Calibri Light" w:cs="Calibri Light"/>
                <w:color w:val="000000" w:themeColor="text1"/>
                <w:sz w:val="21"/>
                <w:szCs w:val="21"/>
              </w:rPr>
              <w:t>Do something playful outdoors: walk, run, explore, relax.</w:t>
            </w:r>
          </w:p>
          <w:p w14:paraId="18C30AB8" w14:textId="77777777" w:rsidR="00835BBB" w:rsidRPr="00835BBB" w:rsidRDefault="00835BBB" w:rsidP="00835BBB">
            <w:pPr>
              <w:pStyle w:val="ListParagraph"/>
              <w:numPr>
                <w:ilvl w:val="0"/>
                <w:numId w:val="28"/>
              </w:numPr>
              <w:contextualSpacing w:val="0"/>
              <w:rPr>
                <w:rFonts w:ascii="Calibri Light" w:hAnsi="Calibri Light" w:cs="Calibri Light"/>
                <w:color w:val="000000"/>
                <w:sz w:val="21"/>
                <w:szCs w:val="21"/>
              </w:rPr>
            </w:pPr>
            <w:r w:rsidRPr="2487C67F">
              <w:rPr>
                <w:rFonts w:ascii="Calibri Light" w:hAnsi="Calibri Light" w:cs="Calibri Light"/>
                <w:color w:val="000000" w:themeColor="text1"/>
                <w:sz w:val="21"/>
                <w:szCs w:val="21"/>
              </w:rPr>
              <w:t>Find a new way to help or support a favorite cause.</w:t>
            </w:r>
          </w:p>
          <w:p w14:paraId="134CEEEA" w14:textId="6DEBAFD9" w:rsidR="00835BBB" w:rsidRDefault="00835BBB" w:rsidP="00B160D4">
            <w:pPr>
              <w:rPr>
                <w:rFonts w:asciiTheme="majorHAnsi" w:hAnsiTheme="majorHAnsi" w:cstheme="majorHAnsi"/>
                <w:b/>
                <w:bCs/>
                <w:color w:val="000000"/>
              </w:rPr>
            </w:pPr>
            <w:r>
              <w:rPr>
                <w:rFonts w:asciiTheme="majorHAnsi" w:hAnsiTheme="majorHAnsi"/>
                <w:noProof/>
                <w:sz w:val="20"/>
              </w:rPr>
              <w:drawing>
                <wp:anchor distT="0" distB="0" distL="114300" distR="114300" simplePos="0" relativeHeight="251759104" behindDoc="0" locked="0" layoutInCell="1" allowOverlap="1" wp14:anchorId="755D0B06" wp14:editId="6EB40109">
                  <wp:simplePos x="0" y="0"/>
                  <wp:positionH relativeFrom="column">
                    <wp:posOffset>-4966</wp:posOffset>
                  </wp:positionH>
                  <wp:positionV relativeFrom="paragraph">
                    <wp:posOffset>188225</wp:posOffset>
                  </wp:positionV>
                  <wp:extent cx="152382" cy="177617"/>
                  <wp:effectExtent l="0" t="0" r="635"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4">
                            <a:extLst>
                              <a:ext uri="{28A0092B-C50C-407E-A947-70E740481C1C}">
                                <a14:useLocalDpi xmlns:a14="http://schemas.microsoft.com/office/drawing/2010/main" val="0"/>
                              </a:ext>
                            </a:extLst>
                          </a:blip>
                          <a:stretch>
                            <a:fillRect/>
                          </a:stretch>
                        </pic:blipFill>
                        <pic:spPr>
                          <a:xfrm>
                            <a:off x="0" y="0"/>
                            <a:ext cx="154229" cy="179770"/>
                          </a:xfrm>
                          <a:prstGeom prst="rect">
                            <a:avLst/>
                          </a:prstGeom>
                        </pic:spPr>
                      </pic:pic>
                    </a:graphicData>
                  </a:graphic>
                  <wp14:sizeRelH relativeFrom="page">
                    <wp14:pctWidth>0</wp14:pctWidth>
                  </wp14:sizeRelH>
                  <wp14:sizeRelV relativeFrom="page">
                    <wp14:pctHeight>0</wp14:pctHeight>
                  </wp14:sizeRelV>
                </wp:anchor>
              </w:drawing>
            </w:r>
          </w:p>
          <w:p w14:paraId="70301D32" w14:textId="269CF18F" w:rsidR="00835BBB" w:rsidRDefault="00835BBB" w:rsidP="00835BBB">
            <w:pPr>
              <w:rPr>
                <w:rFonts w:asciiTheme="majorHAnsi" w:hAnsiTheme="majorHAnsi" w:cstheme="majorHAnsi"/>
                <w:b/>
                <w:bCs/>
                <w:color w:val="000000"/>
              </w:rPr>
            </w:pPr>
            <w:r>
              <w:rPr>
                <w:rFonts w:asciiTheme="majorHAnsi" w:hAnsiTheme="majorHAnsi" w:cstheme="majorHAnsi"/>
                <w:b/>
                <w:bCs/>
                <w:color w:val="000000"/>
              </w:rPr>
              <w:t xml:space="preserve">     Researchers’ Needs Assessment survey now online</w:t>
            </w:r>
            <w:r w:rsidR="00B160D4">
              <w:rPr>
                <w:rFonts w:asciiTheme="majorHAnsi" w:hAnsiTheme="majorHAnsi" w:cstheme="majorHAnsi"/>
                <w:b/>
                <w:bCs/>
                <w:color w:val="000000"/>
              </w:rPr>
              <w:t>:</w:t>
            </w:r>
          </w:p>
          <w:p w14:paraId="397AB352" w14:textId="561A78D8" w:rsidR="00B160D4" w:rsidRPr="00002C01" w:rsidRDefault="00835BBB" w:rsidP="2487C67F">
            <w:pPr>
              <w:rPr>
                <w:rFonts w:ascii="Calibri Light" w:hAnsi="Calibri Light" w:cs="Calibri Light"/>
                <w:sz w:val="21"/>
                <w:szCs w:val="21"/>
              </w:rPr>
            </w:pPr>
            <w:r w:rsidRPr="2487C67F">
              <w:rPr>
                <w:rFonts w:ascii="Calibri Light" w:hAnsi="Calibri Light" w:cs="Calibri Light"/>
                <w:color w:val="000000" w:themeColor="text1"/>
                <w:sz w:val="21"/>
                <w:szCs w:val="21"/>
              </w:rPr>
              <w:t xml:space="preserve">The Institute for Translational Sciences (ITS), along with the Office of Research Regulations and Compliance, the Research Ethics Consultation </w:t>
            </w:r>
            <w:proofErr w:type="gramStart"/>
            <w:r w:rsidRPr="2487C67F">
              <w:rPr>
                <w:rFonts w:ascii="Calibri Light" w:hAnsi="Calibri Light" w:cs="Calibri Light"/>
                <w:color w:val="000000" w:themeColor="text1"/>
                <w:sz w:val="21"/>
                <w:szCs w:val="21"/>
              </w:rPr>
              <w:t>Services</w:t>
            </w:r>
            <w:proofErr w:type="gramEnd"/>
            <w:r w:rsidRPr="2487C67F">
              <w:rPr>
                <w:rFonts w:ascii="Calibri Light" w:hAnsi="Calibri Light" w:cs="Calibri Light"/>
                <w:color w:val="000000" w:themeColor="text1"/>
                <w:sz w:val="21"/>
                <w:szCs w:val="21"/>
              </w:rPr>
              <w:t xml:space="preserve"> and the Office of Clinical Research (OCR), invites employees to take part in a Researchers' Needs Assessment. The purpose of this brief survey is to assess gaps in the research-related services at UTMB, and to develop trainings, </w:t>
            </w:r>
            <w:proofErr w:type="gramStart"/>
            <w:r w:rsidRPr="2487C67F">
              <w:rPr>
                <w:rFonts w:ascii="Calibri Light" w:hAnsi="Calibri Light" w:cs="Calibri Light"/>
                <w:color w:val="000000" w:themeColor="text1"/>
                <w:sz w:val="21"/>
                <w:szCs w:val="21"/>
              </w:rPr>
              <w:t>workshops</w:t>
            </w:r>
            <w:proofErr w:type="gramEnd"/>
            <w:r w:rsidRPr="2487C67F">
              <w:rPr>
                <w:rFonts w:ascii="Calibri Light" w:hAnsi="Calibri Light" w:cs="Calibri Light"/>
                <w:color w:val="000000" w:themeColor="text1"/>
                <w:sz w:val="21"/>
                <w:szCs w:val="21"/>
              </w:rPr>
              <w:t xml:space="preserve"> and other resources to support the UTMB research community. The questionnaire should take no more than 10 minutes to complete and is anonymous unless you should decide to provide your contact details for follow-up information. Access the survey by visiting </w:t>
            </w:r>
            <w:hyperlink r:id="rId30">
              <w:r w:rsidRPr="2487C67F">
                <w:rPr>
                  <w:rStyle w:val="Hyperlink"/>
                  <w:rFonts w:ascii="Calibri Light" w:hAnsi="Calibri Light" w:cs="Calibri Light"/>
                  <w:color w:val="FF0000"/>
                  <w:sz w:val="21"/>
                  <w:szCs w:val="21"/>
                </w:rPr>
                <w:t>https://redcap.utmb.edu/surveys/?s=9EW3M4NJC3</w:t>
              </w:r>
            </w:hyperlink>
            <w:r w:rsidRPr="2487C67F">
              <w:rPr>
                <w:rFonts w:ascii="Calibri Light" w:hAnsi="Calibri Light" w:cs="Calibri Light"/>
                <w:color w:val="000000" w:themeColor="text1"/>
                <w:sz w:val="21"/>
                <w:szCs w:val="21"/>
              </w:rPr>
              <w:t>. For more information, contact Vicki McNamara at </w:t>
            </w:r>
            <w:hyperlink r:id="rId31">
              <w:r w:rsidRPr="2487C67F">
                <w:rPr>
                  <w:rStyle w:val="Hyperlink"/>
                  <w:rFonts w:ascii="Calibri Light" w:hAnsi="Calibri Light" w:cs="Calibri Light"/>
                  <w:color w:val="FF0000"/>
                  <w:sz w:val="21"/>
                  <w:szCs w:val="21"/>
                </w:rPr>
                <w:t>vimcnama@utmb.edu</w:t>
              </w:r>
            </w:hyperlink>
            <w:r w:rsidRPr="2487C67F">
              <w:rPr>
                <w:rFonts w:ascii="Calibri Light" w:hAnsi="Calibri Light" w:cs="Calibri Light"/>
                <w:color w:val="000000" w:themeColor="text1"/>
                <w:sz w:val="21"/>
                <w:szCs w:val="21"/>
              </w:rPr>
              <w:t>. </w:t>
            </w: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63A231D9" w14:textId="77777777" w:rsidR="00835BBB" w:rsidRDefault="00835BBB" w:rsidP="00835BBB">
            <w:pPr>
              <w:rPr>
                <w:rFonts w:ascii="Calibri Light" w:hAnsi="Calibri Light" w:cs="Calibri Light"/>
                <w:color w:val="000000"/>
                <w:sz w:val="21"/>
                <w:szCs w:val="21"/>
              </w:rPr>
            </w:pPr>
          </w:p>
          <w:p w14:paraId="563473D5" w14:textId="5D81D292" w:rsidR="00835BBB" w:rsidRDefault="00835BBB" w:rsidP="00835BBB">
            <w:pPr>
              <w:rPr>
                <w:rFonts w:asciiTheme="majorHAnsi" w:hAnsiTheme="majorHAnsi" w:cstheme="majorHAnsi"/>
                <w:b/>
                <w:bCs/>
                <w:color w:val="000000"/>
              </w:rPr>
            </w:pPr>
            <w:r>
              <w:rPr>
                <w:rFonts w:asciiTheme="majorHAnsi" w:hAnsiTheme="majorHAnsi"/>
                <w:noProof/>
                <w:sz w:val="20"/>
              </w:rPr>
              <w:drawing>
                <wp:anchor distT="0" distB="0" distL="114300" distR="114300" simplePos="0" relativeHeight="251761152" behindDoc="0" locked="0" layoutInCell="1" allowOverlap="1" wp14:anchorId="665F22C8" wp14:editId="7D3B0D80">
                  <wp:simplePos x="0" y="0"/>
                  <wp:positionH relativeFrom="column">
                    <wp:posOffset>-1298</wp:posOffset>
                  </wp:positionH>
                  <wp:positionV relativeFrom="paragraph">
                    <wp:posOffset>10226</wp:posOffset>
                  </wp:positionV>
                  <wp:extent cx="211540" cy="180313"/>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14618" cy="182937"/>
                          </a:xfrm>
                          <a:prstGeom prst="rect">
                            <a:avLst/>
                          </a:prstGeom>
                        </pic:spPr>
                      </pic:pic>
                    </a:graphicData>
                  </a:graphic>
                  <wp14:sizeRelH relativeFrom="page">
                    <wp14:pctWidth>0</wp14:pctWidth>
                  </wp14:sizeRelH>
                  <wp14:sizeRelV relativeFrom="page">
                    <wp14:pctHeight>0</wp14:pctHeight>
                  </wp14:sizeRelV>
                </wp:anchor>
              </w:drawing>
            </w:r>
            <w:r>
              <w:rPr>
                <w:rFonts w:ascii="Calibri Light" w:hAnsi="Calibri Light" w:cs="Calibri Light"/>
                <w:color w:val="000000"/>
                <w:sz w:val="21"/>
                <w:szCs w:val="21"/>
              </w:rPr>
              <w:t xml:space="preserve">        </w:t>
            </w:r>
            <w:r>
              <w:rPr>
                <w:rFonts w:asciiTheme="majorHAnsi" w:hAnsiTheme="majorHAnsi" w:cstheme="majorHAnsi"/>
                <w:b/>
                <w:bCs/>
                <w:color w:val="000000"/>
              </w:rPr>
              <w:t>The Joint Commission Preparedness:</w:t>
            </w:r>
          </w:p>
          <w:p w14:paraId="6A7DEE97" w14:textId="7E5BAEBB" w:rsidR="00835BBB" w:rsidRPr="005D6F10" w:rsidRDefault="00835BBB" w:rsidP="00835BBB">
            <w:pPr>
              <w:rPr>
                <w:rFonts w:ascii="Calibri" w:hAnsi="Calibri" w:cs="Calibri"/>
                <w:b/>
                <w:bCs/>
                <w:color w:val="000000"/>
                <w:sz w:val="21"/>
                <w:szCs w:val="21"/>
              </w:rPr>
            </w:pPr>
            <w:r w:rsidRPr="005D6F10">
              <w:rPr>
                <w:rFonts w:ascii="Calibri" w:hAnsi="Calibri" w:cs="Calibri"/>
                <w:b/>
                <w:bCs/>
                <w:color w:val="000000"/>
                <w:sz w:val="21"/>
                <w:szCs w:val="21"/>
              </w:rPr>
              <w:t>Oxygen cylinder use and storage</w:t>
            </w:r>
          </w:p>
          <w:p w14:paraId="11E56740" w14:textId="1A347BCC" w:rsidR="00835BBB" w:rsidRPr="00835BBB" w:rsidRDefault="00835BBB" w:rsidP="00835BBB">
            <w:pPr>
              <w:rPr>
                <w:rFonts w:ascii="Calibri Light" w:hAnsi="Calibri Light" w:cs="Calibri Light"/>
                <w:color w:val="000000"/>
                <w:sz w:val="21"/>
                <w:szCs w:val="21"/>
              </w:rPr>
            </w:pPr>
            <w:r w:rsidRPr="00835BBB">
              <w:rPr>
                <w:rFonts w:ascii="Calibri Light" w:hAnsi="Calibri Light" w:cs="Calibri Light"/>
                <w:color w:val="000000"/>
                <w:sz w:val="21"/>
                <w:szCs w:val="21"/>
              </w:rPr>
              <w:t>Improper handling and storage of oxygen cylinders could put both patients and employees at risk. Following these important rules will help keep everyone safe:</w:t>
            </w:r>
          </w:p>
          <w:p w14:paraId="28B6BEB8" w14:textId="77777777" w:rsidR="00835BBB" w:rsidRPr="00835BBB" w:rsidRDefault="00835BBB" w:rsidP="00835BBB">
            <w:pPr>
              <w:numPr>
                <w:ilvl w:val="0"/>
                <w:numId w:val="29"/>
              </w:numPr>
              <w:rPr>
                <w:rFonts w:ascii="Calibri Light" w:hAnsi="Calibri Light" w:cs="Calibri Light"/>
                <w:color w:val="000000"/>
                <w:sz w:val="21"/>
                <w:szCs w:val="21"/>
              </w:rPr>
            </w:pPr>
            <w:r w:rsidRPr="00835BBB">
              <w:rPr>
                <w:rFonts w:ascii="Calibri Light" w:hAnsi="Calibri Light" w:cs="Calibri Light"/>
                <w:color w:val="000000"/>
                <w:sz w:val="21"/>
                <w:szCs w:val="21"/>
              </w:rPr>
              <w:t>Cylinders must be </w:t>
            </w:r>
            <w:r w:rsidRPr="00835BBB">
              <w:rPr>
                <w:rFonts w:ascii="Calibri Light" w:hAnsi="Calibri Light" w:cs="Calibri Light"/>
                <w:color w:val="000000"/>
                <w:sz w:val="21"/>
                <w:szCs w:val="21"/>
                <w:u w:val="single"/>
              </w:rPr>
              <w:t>segregated</w:t>
            </w:r>
            <w:r w:rsidRPr="00835BBB">
              <w:rPr>
                <w:rFonts w:ascii="Calibri Light" w:hAnsi="Calibri Light" w:cs="Calibri Light"/>
                <w:color w:val="000000"/>
                <w:sz w:val="21"/>
                <w:szCs w:val="21"/>
              </w:rPr>
              <w:t> and </w:t>
            </w:r>
            <w:r w:rsidRPr="00835BBB">
              <w:rPr>
                <w:rFonts w:ascii="Calibri Light" w:hAnsi="Calibri Light" w:cs="Calibri Light"/>
                <w:color w:val="000000"/>
                <w:sz w:val="21"/>
                <w:szCs w:val="21"/>
                <w:u w:val="single"/>
              </w:rPr>
              <w:t>separated</w:t>
            </w:r>
            <w:r w:rsidRPr="00835BBB">
              <w:rPr>
                <w:rFonts w:ascii="Calibri Light" w:hAnsi="Calibri Light" w:cs="Calibri Light"/>
                <w:color w:val="000000"/>
                <w:sz w:val="21"/>
                <w:szCs w:val="21"/>
              </w:rPr>
              <w:t> in racks labelled “FULL/PARTIAL” and “EMPTY.”</w:t>
            </w:r>
          </w:p>
          <w:p w14:paraId="05BF62BA" w14:textId="77777777" w:rsidR="00835BBB" w:rsidRPr="00835BBB" w:rsidRDefault="00835BBB" w:rsidP="00835BBB">
            <w:pPr>
              <w:numPr>
                <w:ilvl w:val="0"/>
                <w:numId w:val="29"/>
              </w:numPr>
              <w:rPr>
                <w:rFonts w:ascii="Calibri Light" w:hAnsi="Calibri Light" w:cs="Calibri Light"/>
                <w:color w:val="000000"/>
                <w:sz w:val="21"/>
                <w:szCs w:val="21"/>
              </w:rPr>
            </w:pPr>
            <w:r w:rsidRPr="00835BBB">
              <w:rPr>
                <w:rFonts w:ascii="Calibri Light" w:hAnsi="Calibri Light" w:cs="Calibri Light"/>
                <w:color w:val="000000"/>
                <w:sz w:val="21"/>
                <w:szCs w:val="21"/>
              </w:rPr>
              <w:t>Ensure the cylinders are being stored in the correct racks. It is imperative that </w:t>
            </w:r>
            <w:r w:rsidRPr="00835BBB">
              <w:rPr>
                <w:rFonts w:ascii="Calibri Light" w:hAnsi="Calibri Light" w:cs="Calibri Light"/>
                <w:color w:val="000000"/>
                <w:sz w:val="21"/>
                <w:szCs w:val="21"/>
                <w:u w:val="single"/>
              </w:rPr>
              <w:t>absolutely no empty cylinders are placed in the full rack.</w:t>
            </w:r>
          </w:p>
          <w:p w14:paraId="1A3B30CC" w14:textId="77777777" w:rsidR="00835BBB" w:rsidRPr="00835BBB" w:rsidRDefault="00835BBB" w:rsidP="00835BBB">
            <w:pPr>
              <w:numPr>
                <w:ilvl w:val="0"/>
                <w:numId w:val="29"/>
              </w:numPr>
              <w:rPr>
                <w:rFonts w:ascii="Calibri Light" w:hAnsi="Calibri Light" w:cs="Calibri Light"/>
                <w:color w:val="000000"/>
                <w:sz w:val="21"/>
                <w:szCs w:val="21"/>
              </w:rPr>
            </w:pPr>
            <w:r w:rsidRPr="00835BBB">
              <w:rPr>
                <w:rFonts w:ascii="Calibri Light" w:hAnsi="Calibri Light" w:cs="Calibri Light"/>
                <w:color w:val="000000"/>
                <w:sz w:val="21"/>
                <w:szCs w:val="21"/>
              </w:rPr>
              <w:t>Cylinders must be physically secured in a rack, holder or cart designed for such cylinders.</w:t>
            </w:r>
          </w:p>
          <w:p w14:paraId="6BCBB090" w14:textId="77777777" w:rsidR="00835BBB" w:rsidRPr="00835BBB" w:rsidRDefault="00835BBB" w:rsidP="00835BBB">
            <w:pPr>
              <w:numPr>
                <w:ilvl w:val="0"/>
                <w:numId w:val="29"/>
              </w:numPr>
              <w:rPr>
                <w:rFonts w:ascii="Calibri Light" w:hAnsi="Calibri Light" w:cs="Calibri Light"/>
                <w:color w:val="000000"/>
                <w:sz w:val="21"/>
                <w:szCs w:val="21"/>
              </w:rPr>
            </w:pPr>
            <w:r w:rsidRPr="00835BBB">
              <w:rPr>
                <w:rFonts w:ascii="Calibri Light" w:hAnsi="Calibri Light" w:cs="Calibri Light"/>
                <w:color w:val="000000"/>
                <w:sz w:val="21"/>
                <w:szCs w:val="21"/>
              </w:rPr>
              <w:t xml:space="preserve">Cylinders on stands/carts are considered in-use. In use cylinders do not count toward the total allowed to be </w:t>
            </w:r>
            <w:proofErr w:type="gramStart"/>
            <w:r w:rsidRPr="00835BBB">
              <w:rPr>
                <w:rFonts w:ascii="Calibri Light" w:hAnsi="Calibri Light" w:cs="Calibri Light"/>
                <w:color w:val="000000"/>
                <w:sz w:val="21"/>
                <w:szCs w:val="21"/>
              </w:rPr>
              <w:t>stored, unless</w:t>
            </w:r>
            <w:proofErr w:type="gramEnd"/>
            <w:r w:rsidRPr="00835BBB">
              <w:rPr>
                <w:rFonts w:ascii="Calibri Light" w:hAnsi="Calibri Light" w:cs="Calibri Light"/>
                <w:color w:val="000000"/>
                <w:sz w:val="21"/>
                <w:szCs w:val="21"/>
              </w:rPr>
              <w:t xml:space="preserve"> they are being stored until use.  </w:t>
            </w:r>
          </w:p>
          <w:p w14:paraId="004175D5" w14:textId="77777777" w:rsidR="00835BBB" w:rsidRPr="00835BBB" w:rsidRDefault="00835BBB" w:rsidP="00835BBB">
            <w:pPr>
              <w:numPr>
                <w:ilvl w:val="0"/>
                <w:numId w:val="29"/>
              </w:numPr>
              <w:rPr>
                <w:rFonts w:ascii="Calibri Light" w:hAnsi="Calibri Light" w:cs="Calibri Light"/>
                <w:color w:val="000000"/>
                <w:sz w:val="21"/>
                <w:szCs w:val="21"/>
              </w:rPr>
            </w:pPr>
            <w:r w:rsidRPr="00835BBB">
              <w:rPr>
                <w:rFonts w:ascii="Calibri Light" w:hAnsi="Calibri Light" w:cs="Calibri Light"/>
                <w:color w:val="000000"/>
                <w:sz w:val="21"/>
                <w:szCs w:val="21"/>
              </w:rPr>
              <w:t>Up to 12 small green oxygen cylinders can be stored outside of a room, as long are they are secured properly. </w:t>
            </w:r>
          </w:p>
          <w:p w14:paraId="6A52270C" w14:textId="77777777" w:rsidR="00835BBB" w:rsidRPr="00835BBB" w:rsidRDefault="00835BBB" w:rsidP="00835BBB">
            <w:pPr>
              <w:numPr>
                <w:ilvl w:val="0"/>
                <w:numId w:val="29"/>
              </w:numPr>
              <w:rPr>
                <w:rFonts w:ascii="Calibri Light" w:hAnsi="Calibri Light" w:cs="Calibri Light"/>
                <w:color w:val="000000"/>
                <w:sz w:val="21"/>
                <w:szCs w:val="21"/>
              </w:rPr>
            </w:pPr>
            <w:r w:rsidRPr="00835BBB">
              <w:rPr>
                <w:rFonts w:ascii="Calibri Light" w:hAnsi="Calibri Light" w:cs="Calibri Light"/>
                <w:color w:val="000000"/>
                <w:sz w:val="21"/>
                <w:szCs w:val="21"/>
              </w:rPr>
              <w:t>Any more than 12 cylinders stored must be held in a room with a door that can be secured, with the proper signage, and they must be separated from combustibles by 5 feet. Contact EHS (409-747-0515) for proper signage.  </w:t>
            </w:r>
          </w:p>
          <w:p w14:paraId="6CB0D9D0" w14:textId="77777777" w:rsidR="00835BBB" w:rsidRPr="00835BBB" w:rsidRDefault="00835BBB" w:rsidP="00835BBB">
            <w:pPr>
              <w:numPr>
                <w:ilvl w:val="0"/>
                <w:numId w:val="29"/>
              </w:numPr>
              <w:rPr>
                <w:rFonts w:ascii="Calibri Light" w:hAnsi="Calibri Light" w:cs="Calibri Light"/>
                <w:color w:val="000000"/>
                <w:sz w:val="21"/>
                <w:szCs w:val="21"/>
              </w:rPr>
            </w:pPr>
            <w:r w:rsidRPr="00835BBB">
              <w:rPr>
                <w:rFonts w:ascii="Calibri Light" w:hAnsi="Calibri Light" w:cs="Calibri Light"/>
                <w:color w:val="000000"/>
                <w:sz w:val="21"/>
                <w:szCs w:val="21"/>
              </w:rPr>
              <w:t>Empty cylinders count toward the total number of cylinders allowed since there is an unknown amount of residual gas in the tanks.</w:t>
            </w:r>
          </w:p>
          <w:p w14:paraId="28D6DEF7" w14:textId="56F1ED96" w:rsidR="00835BBB" w:rsidRPr="00835BBB" w:rsidRDefault="00835BBB" w:rsidP="00835BBB">
            <w:pPr>
              <w:rPr>
                <w:rFonts w:ascii="Calibri Light" w:hAnsi="Calibri Light" w:cs="Calibri Light"/>
                <w:color w:val="000000"/>
                <w:sz w:val="21"/>
                <w:szCs w:val="21"/>
              </w:rPr>
            </w:pPr>
            <w:r w:rsidRPr="00835BBB">
              <w:rPr>
                <w:rFonts w:ascii="Calibri Light" w:hAnsi="Calibri Light" w:cs="Calibri Light"/>
                <w:color w:val="000000"/>
                <w:sz w:val="21"/>
                <w:szCs w:val="21"/>
              </w:rPr>
              <w:t>If you find a loose oxygen cylinder, place it in a rack or cart until it can be picked up. If you do not know the location of a rack or a cart, notify your nurse manager immediately. Do not leave cylinders unsecured!</w:t>
            </w:r>
          </w:p>
          <w:p w14:paraId="18380013" w14:textId="09C4376C" w:rsidR="00835BBB" w:rsidRPr="00835BBB" w:rsidRDefault="00835BBB" w:rsidP="00835BBB">
            <w:pPr>
              <w:spacing w:before="100" w:beforeAutospacing="1" w:after="100" w:afterAutospacing="1"/>
              <w:rPr>
                <w:rFonts w:asciiTheme="majorHAnsi" w:hAnsiTheme="majorHAnsi" w:cstheme="majorHAnsi"/>
                <w:b/>
                <w:bCs/>
                <w:color w:val="000000"/>
              </w:rPr>
            </w:pPr>
          </w:p>
        </w:tc>
      </w:tr>
      <w:tr w:rsidR="00212AAF" w14:paraId="09FE0D10" w14:textId="77777777" w:rsidTr="7909C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5"/>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29F3D34D" w14:textId="41A5036F" w:rsidR="00B160D4" w:rsidRPr="009F3EE6" w:rsidRDefault="00212AAF" w:rsidP="009F3EE6">
            <w:r>
              <w:rPr>
                <w:rFonts w:asciiTheme="majorHAnsi" w:hAnsiTheme="majorHAnsi"/>
                <w:b/>
                <w:color w:val="FF0000"/>
                <w:sz w:val="28"/>
              </w:rPr>
              <w:t>DID YOU KNOW?</w:t>
            </w:r>
            <w:r>
              <w:br/>
            </w:r>
            <w:r w:rsidR="009F3EE6" w:rsidRPr="009F3EE6">
              <w:rPr>
                <w:rFonts w:ascii="Calibri Light" w:hAnsi="Calibri Light" w:cs="Calibri Light"/>
                <w:color w:val="000000"/>
                <w:sz w:val="21"/>
                <w:szCs w:val="21"/>
              </w:rPr>
              <w:t>On this Veteran’s Day and every day, UTMB would like to say thank you to the more than 800 self-identified veteran employees and students who protected our freedoms in service to our country. UTMB has been recognized as a military-friendly university environment for its ongoing efforts to promote an inclusive atmosphere that fully acknowledges and supports the talents and experiences of all student and employee veterans and their allies. The Veterans Resource Group (</w:t>
            </w:r>
            <w:proofErr w:type="spellStart"/>
            <w:r w:rsidR="009F3EE6" w:rsidRPr="009F3EE6">
              <w:rPr>
                <w:rFonts w:ascii="Calibri Light" w:hAnsi="Calibri Light" w:cs="Calibri Light"/>
                <w:color w:val="000000"/>
                <w:sz w:val="21"/>
                <w:szCs w:val="21"/>
              </w:rPr>
              <w:t>VetsRG</w:t>
            </w:r>
            <w:proofErr w:type="spellEnd"/>
            <w:r w:rsidR="009F3EE6" w:rsidRPr="009F3EE6">
              <w:rPr>
                <w:rFonts w:ascii="Calibri Light" w:hAnsi="Calibri Light" w:cs="Calibri Light"/>
                <w:color w:val="000000"/>
                <w:sz w:val="21"/>
                <w:szCs w:val="21"/>
              </w:rPr>
              <w:t xml:space="preserve">), which was the first employee resource group to be created by the UTMB Diversity Council in 2015, currently has approximately 100 members. For more information about </w:t>
            </w:r>
            <w:proofErr w:type="spellStart"/>
            <w:r w:rsidR="009F3EE6" w:rsidRPr="009F3EE6">
              <w:rPr>
                <w:rFonts w:ascii="Calibri Light" w:hAnsi="Calibri Light" w:cs="Calibri Light"/>
                <w:color w:val="000000"/>
                <w:sz w:val="21"/>
                <w:szCs w:val="21"/>
              </w:rPr>
              <w:t>VetsRG</w:t>
            </w:r>
            <w:proofErr w:type="spellEnd"/>
            <w:r w:rsidR="009F3EE6" w:rsidRPr="009F3EE6">
              <w:rPr>
                <w:rFonts w:ascii="Calibri Light" w:hAnsi="Calibri Light" w:cs="Calibri Light"/>
                <w:color w:val="000000"/>
                <w:sz w:val="21"/>
                <w:szCs w:val="21"/>
              </w:rPr>
              <w:t>, email </w:t>
            </w:r>
            <w:hyperlink r:id="rId32" w:tooltip="mailto:veterans@utmb.edu" w:history="1">
              <w:r w:rsidR="009F3EE6" w:rsidRPr="00835BBB">
                <w:rPr>
                  <w:rStyle w:val="Hyperlink"/>
                  <w:rFonts w:ascii="Calibri Light" w:hAnsi="Calibri Light" w:cs="Calibri Light"/>
                  <w:color w:val="FF0000"/>
                  <w:sz w:val="21"/>
                  <w:szCs w:val="21"/>
                </w:rPr>
                <w:t>veterans@utmb.edu</w:t>
              </w:r>
            </w:hyperlink>
            <w:r w:rsidR="009F3EE6" w:rsidRPr="00835BBB">
              <w:rPr>
                <w:rFonts w:ascii="Calibri Light" w:hAnsi="Calibri Light" w:cs="Calibri Light"/>
                <w:color w:val="FF0000"/>
                <w:sz w:val="21"/>
                <w:szCs w:val="21"/>
              </w:rPr>
              <w:t>.</w:t>
            </w: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3"/>
      <w:footerReference w:type="first" r:id="rId34"/>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5B8B8" w14:textId="77777777" w:rsidR="00732D5D" w:rsidRDefault="00732D5D" w:rsidP="00874B86">
      <w:r>
        <w:separator/>
      </w:r>
    </w:p>
  </w:endnote>
  <w:endnote w:type="continuationSeparator" w:id="0">
    <w:p w14:paraId="654B6C40" w14:textId="77777777" w:rsidR="00732D5D" w:rsidRDefault="00732D5D"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81320" w14:textId="77777777" w:rsidR="00732D5D" w:rsidRDefault="00732D5D" w:rsidP="00874B86">
      <w:r>
        <w:separator/>
      </w:r>
    </w:p>
  </w:footnote>
  <w:footnote w:type="continuationSeparator" w:id="0">
    <w:p w14:paraId="398B32F4" w14:textId="77777777" w:rsidR="00732D5D" w:rsidRDefault="00732D5D"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3517B5">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1025"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28C8"/>
    <w:multiLevelType w:val="hybridMultilevel"/>
    <w:tmpl w:val="86B8A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E444D6"/>
    <w:multiLevelType w:val="hybridMultilevel"/>
    <w:tmpl w:val="279A911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BD51A2"/>
    <w:multiLevelType w:val="multilevel"/>
    <w:tmpl w:val="1736C7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FDF1BBF"/>
    <w:multiLevelType w:val="multilevel"/>
    <w:tmpl w:val="5400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C5056E"/>
    <w:multiLevelType w:val="multilevel"/>
    <w:tmpl w:val="F436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506FA1"/>
    <w:multiLevelType w:val="hybridMultilevel"/>
    <w:tmpl w:val="CA34C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142322"/>
    <w:multiLevelType w:val="multilevel"/>
    <w:tmpl w:val="26481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0C32E1"/>
    <w:multiLevelType w:val="multilevel"/>
    <w:tmpl w:val="409A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C12529"/>
    <w:multiLevelType w:val="hybridMultilevel"/>
    <w:tmpl w:val="EAE62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722388E"/>
    <w:multiLevelType w:val="multilevel"/>
    <w:tmpl w:val="A964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40505A"/>
    <w:multiLevelType w:val="hybridMultilevel"/>
    <w:tmpl w:val="BCCA4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E8590F"/>
    <w:multiLevelType w:val="multilevel"/>
    <w:tmpl w:val="D7A202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2B970A06"/>
    <w:multiLevelType w:val="hybridMultilevel"/>
    <w:tmpl w:val="16EC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23917"/>
    <w:multiLevelType w:val="hybridMultilevel"/>
    <w:tmpl w:val="CEDC5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0520E9"/>
    <w:multiLevelType w:val="multilevel"/>
    <w:tmpl w:val="85B4C4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37AE4B6B"/>
    <w:multiLevelType w:val="multilevel"/>
    <w:tmpl w:val="FB10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5305B5"/>
    <w:multiLevelType w:val="hybridMultilevel"/>
    <w:tmpl w:val="1FA43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13273"/>
    <w:multiLevelType w:val="multilevel"/>
    <w:tmpl w:val="2B24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575F5F"/>
    <w:multiLevelType w:val="hybridMultilevel"/>
    <w:tmpl w:val="4F226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28B7369"/>
    <w:multiLevelType w:val="multilevel"/>
    <w:tmpl w:val="81F8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FD35B2"/>
    <w:multiLevelType w:val="multilevel"/>
    <w:tmpl w:val="68C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C03454"/>
    <w:multiLevelType w:val="multilevel"/>
    <w:tmpl w:val="629C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8A6A42"/>
    <w:multiLevelType w:val="multilevel"/>
    <w:tmpl w:val="6CEAAB14"/>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
      <w:lvlJc w:val="left"/>
      <w:pPr>
        <w:tabs>
          <w:tab w:val="num" w:pos="1440"/>
        </w:tabs>
        <w:ind w:left="1080" w:hanging="360"/>
      </w:pPr>
      <w:rPr>
        <w:rFonts w:ascii="Symbol" w:hAnsi="Symbol" w:hint="default"/>
        <w:sz w:val="20"/>
      </w:rPr>
    </w:lvl>
    <w:lvl w:ilvl="2" w:tentative="1">
      <w:start w:val="1"/>
      <w:numFmt w:val="bullet"/>
      <w:lvlText w:val=""/>
      <w:lvlJc w:val="left"/>
      <w:pPr>
        <w:tabs>
          <w:tab w:val="num" w:pos="2160"/>
        </w:tabs>
        <w:ind w:left="1800" w:hanging="360"/>
      </w:pPr>
      <w:rPr>
        <w:rFonts w:ascii="Symbol" w:hAnsi="Symbol" w:hint="default"/>
        <w:sz w:val="20"/>
      </w:rPr>
    </w:lvl>
    <w:lvl w:ilvl="3" w:tentative="1">
      <w:start w:val="1"/>
      <w:numFmt w:val="bullet"/>
      <w:lvlText w:val=""/>
      <w:lvlJc w:val="left"/>
      <w:pPr>
        <w:tabs>
          <w:tab w:val="num" w:pos="2880"/>
        </w:tabs>
        <w:ind w:left="2520" w:hanging="360"/>
      </w:pPr>
      <w:rPr>
        <w:rFonts w:ascii="Symbol" w:hAnsi="Symbol" w:hint="default"/>
        <w:sz w:val="20"/>
      </w:rPr>
    </w:lvl>
    <w:lvl w:ilvl="4" w:tentative="1">
      <w:start w:val="1"/>
      <w:numFmt w:val="bullet"/>
      <w:lvlText w:val=""/>
      <w:lvlJc w:val="left"/>
      <w:pPr>
        <w:tabs>
          <w:tab w:val="num" w:pos="3600"/>
        </w:tabs>
        <w:ind w:left="3240" w:hanging="360"/>
      </w:pPr>
      <w:rPr>
        <w:rFonts w:ascii="Symbol" w:hAnsi="Symbol" w:hint="default"/>
        <w:sz w:val="20"/>
      </w:rPr>
    </w:lvl>
    <w:lvl w:ilvl="5" w:tentative="1">
      <w:start w:val="1"/>
      <w:numFmt w:val="bullet"/>
      <w:lvlText w:val=""/>
      <w:lvlJc w:val="left"/>
      <w:pPr>
        <w:tabs>
          <w:tab w:val="num" w:pos="4320"/>
        </w:tabs>
        <w:ind w:left="3960" w:hanging="360"/>
      </w:pPr>
      <w:rPr>
        <w:rFonts w:ascii="Symbol" w:hAnsi="Symbol" w:hint="default"/>
        <w:sz w:val="20"/>
      </w:rPr>
    </w:lvl>
    <w:lvl w:ilvl="6" w:tentative="1">
      <w:start w:val="1"/>
      <w:numFmt w:val="bullet"/>
      <w:lvlText w:val=""/>
      <w:lvlJc w:val="left"/>
      <w:pPr>
        <w:tabs>
          <w:tab w:val="num" w:pos="5040"/>
        </w:tabs>
        <w:ind w:left="4680" w:hanging="360"/>
      </w:pPr>
      <w:rPr>
        <w:rFonts w:ascii="Symbol" w:hAnsi="Symbol" w:hint="default"/>
        <w:sz w:val="20"/>
      </w:rPr>
    </w:lvl>
    <w:lvl w:ilvl="7" w:tentative="1">
      <w:start w:val="1"/>
      <w:numFmt w:val="bullet"/>
      <w:lvlText w:val=""/>
      <w:lvlJc w:val="left"/>
      <w:pPr>
        <w:tabs>
          <w:tab w:val="num" w:pos="5760"/>
        </w:tabs>
        <w:ind w:left="5400" w:hanging="360"/>
      </w:pPr>
      <w:rPr>
        <w:rFonts w:ascii="Symbol" w:hAnsi="Symbol" w:hint="default"/>
        <w:sz w:val="20"/>
      </w:rPr>
    </w:lvl>
    <w:lvl w:ilvl="8" w:tentative="1">
      <w:start w:val="1"/>
      <w:numFmt w:val="bullet"/>
      <w:lvlText w:val=""/>
      <w:lvlJc w:val="left"/>
      <w:pPr>
        <w:tabs>
          <w:tab w:val="num" w:pos="6480"/>
        </w:tabs>
        <w:ind w:left="6120" w:hanging="360"/>
      </w:pPr>
      <w:rPr>
        <w:rFonts w:ascii="Symbol" w:hAnsi="Symbol" w:hint="default"/>
        <w:sz w:val="20"/>
      </w:rPr>
    </w:lvl>
  </w:abstractNum>
  <w:abstractNum w:abstractNumId="23" w15:restartNumberingAfterBreak="0">
    <w:nsid w:val="5FE17D2D"/>
    <w:multiLevelType w:val="multilevel"/>
    <w:tmpl w:val="08D4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5526D2"/>
    <w:multiLevelType w:val="multilevel"/>
    <w:tmpl w:val="1180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9E07EE"/>
    <w:multiLevelType w:val="multilevel"/>
    <w:tmpl w:val="D870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974602"/>
    <w:multiLevelType w:val="hybridMultilevel"/>
    <w:tmpl w:val="E4D417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C11E7E"/>
    <w:multiLevelType w:val="multilevel"/>
    <w:tmpl w:val="18A0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38C1FBF"/>
    <w:multiLevelType w:val="multilevel"/>
    <w:tmpl w:val="44E8C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54048C"/>
    <w:multiLevelType w:val="multilevel"/>
    <w:tmpl w:val="176E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7"/>
  </w:num>
  <w:num w:numId="2">
    <w:abstractNumId w:val="28"/>
  </w:num>
  <w:num w:numId="3">
    <w:abstractNumId w:val="23"/>
  </w:num>
  <w:num w:numId="4">
    <w:abstractNumId w:val="26"/>
  </w:num>
  <w:num w:numId="5">
    <w:abstractNumId w:val="0"/>
  </w:num>
  <w:num w:numId="6">
    <w:abstractNumId w:val="17"/>
  </w:num>
  <w:num w:numId="7">
    <w:abstractNumId w:val="20"/>
  </w:num>
  <w:num w:numId="8">
    <w:abstractNumId w:val="4"/>
  </w:num>
  <w:num w:numId="9">
    <w:abstractNumId w:val="9"/>
  </w:num>
  <w:num w:numId="10">
    <w:abstractNumId w:val="7"/>
  </w:num>
  <w:num w:numId="11">
    <w:abstractNumId w:val="15"/>
  </w:num>
  <w:num w:numId="12">
    <w:abstractNumId w:val="29"/>
  </w:num>
  <w:num w:numId="13">
    <w:abstractNumId w:val="19"/>
  </w:num>
  <w:num w:numId="14">
    <w:abstractNumId w:val="24"/>
  </w:num>
  <w:num w:numId="15">
    <w:abstractNumId w:val="11"/>
  </w:num>
  <w:num w:numId="16">
    <w:abstractNumId w:val="14"/>
  </w:num>
  <w:num w:numId="17">
    <w:abstractNumId w:val="3"/>
  </w:num>
  <w:num w:numId="18">
    <w:abstractNumId w:val="25"/>
  </w:num>
  <w:num w:numId="19">
    <w:abstractNumId w:val="2"/>
  </w:num>
  <w:num w:numId="20">
    <w:abstractNumId w:val="16"/>
  </w:num>
  <w:num w:numId="21">
    <w:abstractNumId w:val="12"/>
  </w:num>
  <w:num w:numId="22">
    <w:abstractNumId w:val="5"/>
  </w:num>
  <w:num w:numId="23">
    <w:abstractNumId w:val="6"/>
  </w:num>
  <w:num w:numId="24">
    <w:abstractNumId w:val="8"/>
  </w:num>
  <w:num w:numId="25">
    <w:abstractNumId w:val="18"/>
  </w:num>
  <w:num w:numId="26">
    <w:abstractNumId w:val="10"/>
  </w:num>
  <w:num w:numId="27">
    <w:abstractNumId w:val="13"/>
  </w:num>
  <w:num w:numId="28">
    <w:abstractNumId w:val="22"/>
  </w:num>
  <w:num w:numId="29">
    <w:abstractNumId w:val="21"/>
  </w:num>
  <w:num w:numId="30">
    <w:abstractNumId w:val="1"/>
    <w:lvlOverride w:ilvl="0">
      <w:startOverride w:val="1"/>
    </w:lvlOverride>
    <w:lvlOverride w:ilvl="1"/>
    <w:lvlOverride w:ilvl="2"/>
    <w:lvlOverride w:ilvl="3"/>
    <w:lvlOverride w:ilvl="4"/>
    <w:lvlOverride w:ilvl="5"/>
    <w:lvlOverride w:ilvl="6"/>
    <w:lvlOverride w:ilvl="7"/>
    <w:lvlOverride w:ilvl="8"/>
  </w:num>
  <w:num w:numId="31">
    <w:abstractNumId w:val="1"/>
    <w:lvlOverride w:ilvl="0">
      <w:startOverride w:val="1"/>
    </w:lvlOverride>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C01"/>
    <w:rsid w:val="00003119"/>
    <w:rsid w:val="00020CAE"/>
    <w:rsid w:val="0002373A"/>
    <w:rsid w:val="000257FB"/>
    <w:rsid w:val="00026171"/>
    <w:rsid w:val="00026B3C"/>
    <w:rsid w:val="00031266"/>
    <w:rsid w:val="000317BD"/>
    <w:rsid w:val="00033077"/>
    <w:rsid w:val="00033AC2"/>
    <w:rsid w:val="00035148"/>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064E"/>
    <w:rsid w:val="000A26D9"/>
    <w:rsid w:val="000A297A"/>
    <w:rsid w:val="000A36BE"/>
    <w:rsid w:val="000A508E"/>
    <w:rsid w:val="000A5A2B"/>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4007"/>
    <w:rsid w:val="000F53C0"/>
    <w:rsid w:val="000F5506"/>
    <w:rsid w:val="000F5AD3"/>
    <w:rsid w:val="000F6179"/>
    <w:rsid w:val="000F69F8"/>
    <w:rsid w:val="000F72D3"/>
    <w:rsid w:val="0010121E"/>
    <w:rsid w:val="00101269"/>
    <w:rsid w:val="0010152B"/>
    <w:rsid w:val="0010166A"/>
    <w:rsid w:val="001076AF"/>
    <w:rsid w:val="00112068"/>
    <w:rsid w:val="0011321F"/>
    <w:rsid w:val="00117586"/>
    <w:rsid w:val="0012322A"/>
    <w:rsid w:val="00124071"/>
    <w:rsid w:val="00124AB7"/>
    <w:rsid w:val="001276F3"/>
    <w:rsid w:val="001325DC"/>
    <w:rsid w:val="00135E4C"/>
    <w:rsid w:val="001365AE"/>
    <w:rsid w:val="00151100"/>
    <w:rsid w:val="00153DDE"/>
    <w:rsid w:val="0016087C"/>
    <w:rsid w:val="00161A12"/>
    <w:rsid w:val="00166476"/>
    <w:rsid w:val="00167AFC"/>
    <w:rsid w:val="001767B8"/>
    <w:rsid w:val="00182988"/>
    <w:rsid w:val="001838A0"/>
    <w:rsid w:val="00183D7B"/>
    <w:rsid w:val="001849C7"/>
    <w:rsid w:val="00190040"/>
    <w:rsid w:val="001905C4"/>
    <w:rsid w:val="00190C55"/>
    <w:rsid w:val="001962E7"/>
    <w:rsid w:val="001A1FB3"/>
    <w:rsid w:val="001A2490"/>
    <w:rsid w:val="001A5D61"/>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52C87"/>
    <w:rsid w:val="00261506"/>
    <w:rsid w:val="00262A1D"/>
    <w:rsid w:val="0026348F"/>
    <w:rsid w:val="0026363F"/>
    <w:rsid w:val="00265794"/>
    <w:rsid w:val="00266A3E"/>
    <w:rsid w:val="00267050"/>
    <w:rsid w:val="00267CA9"/>
    <w:rsid w:val="0027032B"/>
    <w:rsid w:val="00271CD1"/>
    <w:rsid w:val="002803FE"/>
    <w:rsid w:val="00281039"/>
    <w:rsid w:val="002819EA"/>
    <w:rsid w:val="00287C09"/>
    <w:rsid w:val="00287C5A"/>
    <w:rsid w:val="0029184A"/>
    <w:rsid w:val="00291B1E"/>
    <w:rsid w:val="00293436"/>
    <w:rsid w:val="002945FF"/>
    <w:rsid w:val="002953C9"/>
    <w:rsid w:val="002958DE"/>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47A5"/>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17B5"/>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B1F2B"/>
    <w:rsid w:val="003B602F"/>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73A9"/>
    <w:rsid w:val="004039AA"/>
    <w:rsid w:val="00406830"/>
    <w:rsid w:val="00410334"/>
    <w:rsid w:val="00412922"/>
    <w:rsid w:val="00413814"/>
    <w:rsid w:val="00415311"/>
    <w:rsid w:val="00416E2F"/>
    <w:rsid w:val="00420426"/>
    <w:rsid w:val="00423432"/>
    <w:rsid w:val="004236F0"/>
    <w:rsid w:val="004253A9"/>
    <w:rsid w:val="00427614"/>
    <w:rsid w:val="0042789B"/>
    <w:rsid w:val="00433851"/>
    <w:rsid w:val="004344E8"/>
    <w:rsid w:val="0043682F"/>
    <w:rsid w:val="004373C5"/>
    <w:rsid w:val="00443032"/>
    <w:rsid w:val="004442B2"/>
    <w:rsid w:val="00452691"/>
    <w:rsid w:val="00452EF3"/>
    <w:rsid w:val="00456E37"/>
    <w:rsid w:val="0046357C"/>
    <w:rsid w:val="00463E09"/>
    <w:rsid w:val="00463F9C"/>
    <w:rsid w:val="004657B2"/>
    <w:rsid w:val="00466810"/>
    <w:rsid w:val="00466AAB"/>
    <w:rsid w:val="004708B0"/>
    <w:rsid w:val="0047101D"/>
    <w:rsid w:val="004769D2"/>
    <w:rsid w:val="0048017F"/>
    <w:rsid w:val="0048097F"/>
    <w:rsid w:val="00483DE2"/>
    <w:rsid w:val="0048504F"/>
    <w:rsid w:val="004858C4"/>
    <w:rsid w:val="00486177"/>
    <w:rsid w:val="004938E0"/>
    <w:rsid w:val="004948EF"/>
    <w:rsid w:val="004952C9"/>
    <w:rsid w:val="00495F51"/>
    <w:rsid w:val="00496356"/>
    <w:rsid w:val="004A2F43"/>
    <w:rsid w:val="004A48A1"/>
    <w:rsid w:val="004A6B9E"/>
    <w:rsid w:val="004A7BEA"/>
    <w:rsid w:val="004B3A59"/>
    <w:rsid w:val="004C133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25BB"/>
    <w:rsid w:val="0051366B"/>
    <w:rsid w:val="00513741"/>
    <w:rsid w:val="00514572"/>
    <w:rsid w:val="00514D31"/>
    <w:rsid w:val="00516278"/>
    <w:rsid w:val="0052069E"/>
    <w:rsid w:val="00521FFF"/>
    <w:rsid w:val="00524DCF"/>
    <w:rsid w:val="0052538F"/>
    <w:rsid w:val="00526B9C"/>
    <w:rsid w:val="00527BFE"/>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069E"/>
    <w:rsid w:val="0057109E"/>
    <w:rsid w:val="0057638A"/>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7C3"/>
    <w:rsid w:val="005D51A1"/>
    <w:rsid w:val="005D63D2"/>
    <w:rsid w:val="005D6F10"/>
    <w:rsid w:val="005D7C91"/>
    <w:rsid w:val="005E1601"/>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1A04"/>
    <w:rsid w:val="00662EE7"/>
    <w:rsid w:val="00662FE8"/>
    <w:rsid w:val="006664B7"/>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240"/>
    <w:rsid w:val="006F56B1"/>
    <w:rsid w:val="006F7641"/>
    <w:rsid w:val="00701024"/>
    <w:rsid w:val="007021E5"/>
    <w:rsid w:val="0070537D"/>
    <w:rsid w:val="007073E8"/>
    <w:rsid w:val="0070782F"/>
    <w:rsid w:val="0071465A"/>
    <w:rsid w:val="007150CA"/>
    <w:rsid w:val="00716906"/>
    <w:rsid w:val="00721CC0"/>
    <w:rsid w:val="00721CF2"/>
    <w:rsid w:val="00722187"/>
    <w:rsid w:val="00722C34"/>
    <w:rsid w:val="007238D7"/>
    <w:rsid w:val="007252A6"/>
    <w:rsid w:val="00727536"/>
    <w:rsid w:val="00727C45"/>
    <w:rsid w:val="00732060"/>
    <w:rsid w:val="00732D5D"/>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59FA"/>
    <w:rsid w:val="007A6F4E"/>
    <w:rsid w:val="007A7C5B"/>
    <w:rsid w:val="007B0157"/>
    <w:rsid w:val="007B1264"/>
    <w:rsid w:val="007B196E"/>
    <w:rsid w:val="007B59F2"/>
    <w:rsid w:val="007B7890"/>
    <w:rsid w:val="007C2EAA"/>
    <w:rsid w:val="007D16A8"/>
    <w:rsid w:val="007D38E8"/>
    <w:rsid w:val="007D3EB3"/>
    <w:rsid w:val="007D73C2"/>
    <w:rsid w:val="007E09F3"/>
    <w:rsid w:val="007E1186"/>
    <w:rsid w:val="007E583D"/>
    <w:rsid w:val="007E5EBB"/>
    <w:rsid w:val="007F5801"/>
    <w:rsid w:val="007F788A"/>
    <w:rsid w:val="00801D41"/>
    <w:rsid w:val="008032C3"/>
    <w:rsid w:val="00803F67"/>
    <w:rsid w:val="00804F92"/>
    <w:rsid w:val="0080543C"/>
    <w:rsid w:val="00812B7B"/>
    <w:rsid w:val="00814D06"/>
    <w:rsid w:val="00816D2E"/>
    <w:rsid w:val="00817D05"/>
    <w:rsid w:val="00822584"/>
    <w:rsid w:val="0082303B"/>
    <w:rsid w:val="0082346E"/>
    <w:rsid w:val="00824F3C"/>
    <w:rsid w:val="00825D37"/>
    <w:rsid w:val="0083135F"/>
    <w:rsid w:val="00831B07"/>
    <w:rsid w:val="008325B7"/>
    <w:rsid w:val="00832668"/>
    <w:rsid w:val="0083344D"/>
    <w:rsid w:val="00833D36"/>
    <w:rsid w:val="00835BBB"/>
    <w:rsid w:val="00837050"/>
    <w:rsid w:val="00841FD9"/>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0F45"/>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119"/>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3499"/>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97CAF"/>
    <w:rsid w:val="009A02B0"/>
    <w:rsid w:val="009A0A77"/>
    <w:rsid w:val="009A1428"/>
    <w:rsid w:val="009A3B49"/>
    <w:rsid w:val="009A52F8"/>
    <w:rsid w:val="009A5E74"/>
    <w:rsid w:val="009A6512"/>
    <w:rsid w:val="009A6C2B"/>
    <w:rsid w:val="009A71A0"/>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3EE6"/>
    <w:rsid w:val="009F504E"/>
    <w:rsid w:val="009F6435"/>
    <w:rsid w:val="009F7C23"/>
    <w:rsid w:val="00A06196"/>
    <w:rsid w:val="00A109FA"/>
    <w:rsid w:val="00A1295B"/>
    <w:rsid w:val="00A14C8D"/>
    <w:rsid w:val="00A211B2"/>
    <w:rsid w:val="00A2200E"/>
    <w:rsid w:val="00A23614"/>
    <w:rsid w:val="00A24C8F"/>
    <w:rsid w:val="00A301CE"/>
    <w:rsid w:val="00A31966"/>
    <w:rsid w:val="00A33081"/>
    <w:rsid w:val="00A33A9D"/>
    <w:rsid w:val="00A34F69"/>
    <w:rsid w:val="00A41A2F"/>
    <w:rsid w:val="00A44121"/>
    <w:rsid w:val="00A454B2"/>
    <w:rsid w:val="00A60F6A"/>
    <w:rsid w:val="00A63DDA"/>
    <w:rsid w:val="00A6456D"/>
    <w:rsid w:val="00A70FCF"/>
    <w:rsid w:val="00A73B89"/>
    <w:rsid w:val="00A76BDE"/>
    <w:rsid w:val="00A7783B"/>
    <w:rsid w:val="00A83199"/>
    <w:rsid w:val="00A84CDE"/>
    <w:rsid w:val="00A85D19"/>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1C94"/>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105B"/>
    <w:rsid w:val="00B14985"/>
    <w:rsid w:val="00B160D4"/>
    <w:rsid w:val="00B20A2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0FAC"/>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16E0"/>
    <w:rsid w:val="00C53DFD"/>
    <w:rsid w:val="00C53E9B"/>
    <w:rsid w:val="00C545D1"/>
    <w:rsid w:val="00C60C5A"/>
    <w:rsid w:val="00C61C42"/>
    <w:rsid w:val="00C70AA9"/>
    <w:rsid w:val="00C726B4"/>
    <w:rsid w:val="00C7271C"/>
    <w:rsid w:val="00C72809"/>
    <w:rsid w:val="00C736DF"/>
    <w:rsid w:val="00C73B70"/>
    <w:rsid w:val="00C74D16"/>
    <w:rsid w:val="00C77746"/>
    <w:rsid w:val="00C80144"/>
    <w:rsid w:val="00C819BD"/>
    <w:rsid w:val="00C8425F"/>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2A41"/>
    <w:rsid w:val="00CE352E"/>
    <w:rsid w:val="00CE4BF1"/>
    <w:rsid w:val="00CF123A"/>
    <w:rsid w:val="00CF39F4"/>
    <w:rsid w:val="00CF43EA"/>
    <w:rsid w:val="00CF61BE"/>
    <w:rsid w:val="00CF651B"/>
    <w:rsid w:val="00D03499"/>
    <w:rsid w:val="00D048A4"/>
    <w:rsid w:val="00D05E81"/>
    <w:rsid w:val="00D06680"/>
    <w:rsid w:val="00D06BE1"/>
    <w:rsid w:val="00D078F8"/>
    <w:rsid w:val="00D12C2F"/>
    <w:rsid w:val="00D15FEE"/>
    <w:rsid w:val="00D20A45"/>
    <w:rsid w:val="00D22049"/>
    <w:rsid w:val="00D24421"/>
    <w:rsid w:val="00D24B33"/>
    <w:rsid w:val="00D25465"/>
    <w:rsid w:val="00D318C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74F8C"/>
    <w:rsid w:val="00D851C0"/>
    <w:rsid w:val="00D85DA7"/>
    <w:rsid w:val="00D903E8"/>
    <w:rsid w:val="00D915F2"/>
    <w:rsid w:val="00D9223A"/>
    <w:rsid w:val="00D9481E"/>
    <w:rsid w:val="00D97BA9"/>
    <w:rsid w:val="00DA0D2D"/>
    <w:rsid w:val="00DA23AB"/>
    <w:rsid w:val="00DA24F4"/>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2A32"/>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47CC"/>
    <w:rsid w:val="00E25284"/>
    <w:rsid w:val="00E30C47"/>
    <w:rsid w:val="00E35816"/>
    <w:rsid w:val="00E43487"/>
    <w:rsid w:val="00E44B9E"/>
    <w:rsid w:val="00E44ED1"/>
    <w:rsid w:val="00E502F3"/>
    <w:rsid w:val="00E603DE"/>
    <w:rsid w:val="00E61EBC"/>
    <w:rsid w:val="00E625F4"/>
    <w:rsid w:val="00E65EEE"/>
    <w:rsid w:val="00E67C38"/>
    <w:rsid w:val="00E71714"/>
    <w:rsid w:val="00E76215"/>
    <w:rsid w:val="00E840C8"/>
    <w:rsid w:val="00E84F4B"/>
    <w:rsid w:val="00E868C2"/>
    <w:rsid w:val="00E87236"/>
    <w:rsid w:val="00E87D19"/>
    <w:rsid w:val="00EA0165"/>
    <w:rsid w:val="00EB1A65"/>
    <w:rsid w:val="00EB7D23"/>
    <w:rsid w:val="00EC490B"/>
    <w:rsid w:val="00EC597D"/>
    <w:rsid w:val="00EC6BF1"/>
    <w:rsid w:val="00ED21C6"/>
    <w:rsid w:val="00ED2858"/>
    <w:rsid w:val="00ED5A3B"/>
    <w:rsid w:val="00ED5C1C"/>
    <w:rsid w:val="00ED6E29"/>
    <w:rsid w:val="00EE0388"/>
    <w:rsid w:val="00EE0C3F"/>
    <w:rsid w:val="00EE15A8"/>
    <w:rsid w:val="00EE26E9"/>
    <w:rsid w:val="00EE3904"/>
    <w:rsid w:val="00EE3938"/>
    <w:rsid w:val="00EE4C13"/>
    <w:rsid w:val="00EE5A56"/>
    <w:rsid w:val="00EE7B1F"/>
    <w:rsid w:val="00EF0047"/>
    <w:rsid w:val="00EF556C"/>
    <w:rsid w:val="00F00004"/>
    <w:rsid w:val="00F0451E"/>
    <w:rsid w:val="00F0562E"/>
    <w:rsid w:val="00F060B5"/>
    <w:rsid w:val="00F06518"/>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2E9B"/>
    <w:rsid w:val="00F86FCD"/>
    <w:rsid w:val="00F879DE"/>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0C1F"/>
    <w:rsid w:val="00FC2881"/>
    <w:rsid w:val="00FC304A"/>
    <w:rsid w:val="00FC39CB"/>
    <w:rsid w:val="00FC3DF3"/>
    <w:rsid w:val="00FC47C0"/>
    <w:rsid w:val="00FC68C0"/>
    <w:rsid w:val="00FC6987"/>
    <w:rsid w:val="00FD29AA"/>
    <w:rsid w:val="00FD7386"/>
    <w:rsid w:val="00FE2D1B"/>
    <w:rsid w:val="00FE74DF"/>
    <w:rsid w:val="00FE7E7B"/>
    <w:rsid w:val="00FF2F1D"/>
    <w:rsid w:val="00FF437B"/>
    <w:rsid w:val="0273F905"/>
    <w:rsid w:val="07476A28"/>
    <w:rsid w:val="0E22BF1C"/>
    <w:rsid w:val="1503AFEF"/>
    <w:rsid w:val="1C9C04D9"/>
    <w:rsid w:val="20C857F7"/>
    <w:rsid w:val="2487C67F"/>
    <w:rsid w:val="25D5E91D"/>
    <w:rsid w:val="4B4B476F"/>
    <w:rsid w:val="4D00EFB9"/>
    <w:rsid w:val="5BD866CA"/>
    <w:rsid w:val="5FC13039"/>
    <w:rsid w:val="6FBD25E9"/>
    <w:rsid w:val="787A0C26"/>
    <w:rsid w:val="7909C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BBB"/>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85734047">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5785042">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3710554">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9550585">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4739135">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2256032">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2809995">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1271357">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5082365">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utmb.us/68i" TargetMode="External"/><Relationship Id="rId26" Type="http://schemas.openxmlformats.org/officeDocument/2006/relationships/hyperlink" Target="https://www2.heart.org/site/TR/HeartWalk/SWA-SouthWestAffiliate?team_id=636426&amp;pg=team&amp;fr_id=6167" TargetMode="External"/><Relationship Id="rId3" Type="http://schemas.openxmlformats.org/officeDocument/2006/relationships/customXml" Target="../customXml/item3.xml"/><Relationship Id="rId21" Type="http://schemas.openxmlformats.org/officeDocument/2006/relationships/hyperlink" Target="https://www.facebook.com/i45NOW"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mailto:sepullen@utmb.edu" TargetMode="External"/><Relationship Id="rId25" Type="http://schemas.openxmlformats.org/officeDocument/2006/relationships/image" Target="media/image8.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utmb.us/686" TargetMode="External"/><Relationship Id="rId29" Type="http://schemas.openxmlformats.org/officeDocument/2006/relationships/hyperlink" Target="https://www2.heart.org/site/TR/HeartWalk/SWA-SouthWestAffiliate?team_id=636427&amp;pg=team&amp;fr_id=616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7.png"/><Relationship Id="rId32" Type="http://schemas.openxmlformats.org/officeDocument/2006/relationships/hyperlink" Target="mailto:veterans@utmb.edu"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hyperlink" Target="https://www2.heart.org/site/TR/HeartWalk/SWA-SouthWestAffiliate?team_id=636424&amp;pg=team&amp;fr_id=6167"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tmb.edu/secc" TargetMode="External"/><Relationship Id="rId31" Type="http://schemas.openxmlformats.org/officeDocument/2006/relationships/hyperlink" Target="mailto:vimcnama@utmb.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hyperlink" Target="https://www2.heart.org/site/TR/HeartWalk/SWA-SouthWestAffiliate?team_id=636583&amp;pg=team&amp;fr_id=6167" TargetMode="External"/><Relationship Id="rId30" Type="http://schemas.openxmlformats.org/officeDocument/2006/relationships/hyperlink" Target="https://redcap.utmb.edu/surveys/?s=9EW3M4NJC3"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7" ma:contentTypeDescription="Create a new document." ma:contentTypeScope="" ma:versionID="e284819d0158a467213959273073716f">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ba395e41b060f9326260bade5a08ea5f"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856D27-63DF-499D-AD14-AF9A0167AACA}">
  <ds:schemaRef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schemas.microsoft.com/sharepoint/v3"/>
    <ds:schemaRef ds:uri="96b5767f-53a9-4803-8434-6fd8f76382d3"/>
    <ds:schemaRef ds:uri="http://www.w3.org/XML/1998/namespace"/>
    <ds:schemaRef ds:uri="2ed015d1-f7a6-4d6f-97ba-b37262e2f255"/>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B3D4DDCE-77F1-4FAD-89D0-EB425084D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customXml/itemProps4.xml><?xml version="1.0" encoding="utf-8"?>
<ds:datastoreItem xmlns:ds="http://schemas.openxmlformats.org/officeDocument/2006/customXml" ds:itemID="{6EBED06D-5C7F-4ED3-8F63-6A5E4B77F8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1164</Words>
  <Characters>6641</Characters>
  <Application>Microsoft Office Word</Application>
  <DocSecurity>4</DocSecurity>
  <Lines>55</Lines>
  <Paragraphs>15</Paragraphs>
  <ScaleCrop>false</ScaleCrop>
  <Company>UTMB</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2021-07-29T15:06:00Z</cp:lastPrinted>
  <dcterms:created xsi:type="dcterms:W3CDTF">2021-11-12T20:44:00Z</dcterms:created>
  <dcterms:modified xsi:type="dcterms:W3CDTF">2021-11-12T20:44:00Z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