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897A8E"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FB774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420"/>
        <w:gridCol w:w="3600"/>
        <w:gridCol w:w="2363"/>
      </w:tblGrid>
      <w:tr w:rsidR="009C2829" w14:paraId="05EB0486" w14:textId="77777777" w:rsidTr="003C0A6B">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0FBB9CFE" w:rsidR="009C2829" w:rsidRPr="000257FB" w:rsidRDefault="00B30B49" w:rsidP="007073E8">
            <w:pPr>
              <w:pStyle w:val="Header"/>
              <w:jc w:val="center"/>
              <w:rPr>
                <w:rFonts w:asciiTheme="majorHAnsi" w:hAnsiTheme="majorHAnsi"/>
                <w:b/>
              </w:rPr>
            </w:pPr>
            <w:r>
              <w:rPr>
                <w:rFonts w:asciiTheme="majorHAnsi" w:hAnsiTheme="majorHAnsi"/>
                <w:b/>
                <w:sz w:val="22"/>
              </w:rPr>
              <w:t xml:space="preserve">July </w:t>
            </w:r>
            <w:r w:rsidR="004B22DE">
              <w:rPr>
                <w:rFonts w:asciiTheme="majorHAnsi" w:hAnsiTheme="majorHAnsi"/>
                <w:b/>
                <w:sz w:val="22"/>
              </w:rPr>
              <w:t>14</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3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F1A8D" w14:textId="652FF9AC" w:rsidR="00FB7740" w:rsidRDefault="003C0A6B" w:rsidP="00611BEA">
            <w:pPr>
              <w:jc w:val="center"/>
              <w:rPr>
                <w:rFonts w:ascii="Calibri Light" w:hAnsi="Calibri Light"/>
                <w:noProof/>
                <w:color w:val="C00000"/>
                <w:sz w:val="36"/>
                <w:szCs w:val="36"/>
              </w:rPr>
            </w:pPr>
            <w:r>
              <w:br w:type="page"/>
            </w:r>
            <w:r w:rsidR="00FB7740" w:rsidRPr="00611BEA">
              <w:rPr>
                <w:rFonts w:ascii="Calibri Light" w:hAnsi="Calibri Light"/>
                <w:noProof/>
                <w:color w:val="C00000"/>
                <w:sz w:val="36"/>
                <w:szCs w:val="36"/>
              </w:rPr>
              <w:t>Cookies for MS2’s!</w:t>
            </w:r>
          </w:p>
          <w:p w14:paraId="7C8A2461" w14:textId="50846B4F" w:rsidR="00611BEA" w:rsidRDefault="00611BEA" w:rsidP="00611BEA">
            <w:pPr>
              <w:rPr>
                <w:rFonts w:asciiTheme="majorHAnsi" w:hAnsiTheme="majorHAnsi" w:cstheme="majorHAnsi"/>
                <w:noProof/>
                <w:color w:val="244061" w:themeColor="accent1" w:themeShade="80"/>
              </w:rPr>
            </w:pPr>
            <w:r w:rsidRPr="00611BEA">
              <w:rPr>
                <w:rFonts w:asciiTheme="majorHAnsi" w:hAnsiTheme="majorHAnsi" w:cstheme="majorHAnsi"/>
                <w:noProof/>
                <w:color w:val="244061" w:themeColor="accent1" w:themeShade="80"/>
              </w:rPr>
              <w:t>Last week some of our JSSOM leadership passed out cookies to our MS2’s in the HEC building before their SIM Lab sessions.  The cookies were a HUGE hit and the students were very appreciative!</w:t>
            </w:r>
            <w:r w:rsidR="00D21A5C">
              <w:rPr>
                <w:rFonts w:asciiTheme="majorHAnsi" w:hAnsiTheme="majorHAnsi" w:cstheme="majorHAnsi"/>
                <w:noProof/>
                <w:color w:val="244061" w:themeColor="accent1" w:themeShade="80"/>
              </w:rPr>
              <w:t xml:space="preserve">  It was so nice to see of their smiling faces.  We are looking for a convenient time to do the same for the MS1’s.</w:t>
            </w:r>
            <w:r w:rsidR="00FC0972">
              <w:rPr>
                <w:rFonts w:asciiTheme="majorHAnsi" w:hAnsiTheme="majorHAnsi" w:cstheme="majorHAnsi"/>
                <w:noProof/>
                <w:color w:val="244061" w:themeColor="accent1" w:themeShade="80"/>
              </w:rPr>
              <w:t xml:space="preserve"> </w:t>
            </w:r>
          </w:p>
          <w:p w14:paraId="2F73D82A" w14:textId="77777777" w:rsidR="00D21A5C" w:rsidRPr="00611BEA" w:rsidRDefault="00D21A5C" w:rsidP="00611BEA">
            <w:pPr>
              <w:rPr>
                <w:rFonts w:asciiTheme="majorHAnsi" w:hAnsiTheme="majorHAnsi" w:cstheme="majorHAnsi"/>
                <w:noProof/>
                <w:color w:val="244061" w:themeColor="accent1" w:themeShade="80"/>
              </w:rPr>
            </w:pPr>
          </w:p>
          <w:p w14:paraId="02256BE8" w14:textId="0914FFF1" w:rsidR="00FB7740" w:rsidRDefault="00D21A5C" w:rsidP="00FC0972">
            <w:pPr>
              <w:jc w:val="center"/>
              <w:rPr>
                <w:rFonts w:ascii="Calibri Light" w:hAnsi="Calibri Light"/>
                <w:noProof/>
                <w:sz w:val="20"/>
              </w:rPr>
            </w:pPr>
            <w:r w:rsidRPr="00D21A5C">
              <w:rPr>
                <w:noProof/>
              </w:rPr>
              <w:drawing>
                <wp:inline distT="0" distB="0" distL="0" distR="0" wp14:anchorId="4512A9AC" wp14:editId="6540FC1E">
                  <wp:extent cx="3183390"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7702" cy="2889482"/>
                          </a:xfrm>
                          <a:prstGeom prst="rect">
                            <a:avLst/>
                          </a:prstGeom>
                        </pic:spPr>
                      </pic:pic>
                    </a:graphicData>
                  </a:graphic>
                </wp:inline>
              </w:drawing>
            </w:r>
          </w:p>
          <w:p w14:paraId="6272DD42" w14:textId="77777777" w:rsidR="00D21A5C" w:rsidRDefault="00D21A5C" w:rsidP="00D21A5C">
            <w:pPr>
              <w:jc w:val="right"/>
              <w:rPr>
                <w:rFonts w:ascii="Calibri Light" w:hAnsi="Calibri Light"/>
                <w:noProof/>
                <w:sz w:val="20"/>
              </w:rPr>
            </w:pPr>
          </w:p>
          <w:p w14:paraId="7746A0F2" w14:textId="7B2695C5" w:rsidR="00611BEA" w:rsidRDefault="00611BEA" w:rsidP="00D21A5C">
            <w:pPr>
              <w:jc w:val="right"/>
              <w:rPr>
                <w:rFonts w:ascii="Calibri Light" w:hAnsi="Calibri Light"/>
                <w:noProof/>
                <w:sz w:val="20"/>
              </w:rPr>
            </w:pPr>
          </w:p>
          <w:p w14:paraId="3FEA473B" w14:textId="77777777" w:rsidR="00D21A5C" w:rsidRDefault="00D21A5C" w:rsidP="00D21A5C">
            <w:pPr>
              <w:jc w:val="right"/>
              <w:rPr>
                <w:rFonts w:ascii="Calibri Light" w:hAnsi="Calibri Light"/>
                <w:noProof/>
                <w:sz w:val="20"/>
              </w:rPr>
            </w:pPr>
          </w:p>
          <w:p w14:paraId="63BB93F0" w14:textId="77777777" w:rsidR="00D21A5C" w:rsidRDefault="00611BEA" w:rsidP="00611BEA">
            <w:r>
              <w:rPr>
                <w:noProof/>
              </w:rPr>
              <w:drawing>
                <wp:inline distT="0" distB="0" distL="0" distR="0" wp14:anchorId="0022450A" wp14:editId="4F74F32E">
                  <wp:extent cx="3234690" cy="2426335"/>
                  <wp:effectExtent l="0" t="0" r="38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r>
              <w:t xml:space="preserve"> </w:t>
            </w:r>
          </w:p>
          <w:p w14:paraId="352F4D17" w14:textId="77777777" w:rsidR="00D21A5C" w:rsidRDefault="00D21A5C" w:rsidP="00611BEA"/>
          <w:p w14:paraId="01230F56" w14:textId="392BF70A" w:rsidR="00611BEA" w:rsidRDefault="00611BEA" w:rsidP="00FC0972">
            <w:pPr>
              <w:jc w:val="center"/>
            </w:pPr>
            <w:r>
              <w:rPr>
                <w:noProof/>
              </w:rPr>
              <w:lastRenderedPageBreak/>
              <w:drawing>
                <wp:inline distT="0" distB="0" distL="0" distR="0" wp14:anchorId="78C045B0" wp14:editId="264EBDF3">
                  <wp:extent cx="2780936" cy="20859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84282" cy="2088485"/>
                          </a:xfrm>
                          <a:prstGeom prst="rect">
                            <a:avLst/>
                          </a:prstGeom>
                          <a:noFill/>
                          <a:ln>
                            <a:noFill/>
                          </a:ln>
                        </pic:spPr>
                      </pic:pic>
                    </a:graphicData>
                  </a:graphic>
                </wp:inline>
              </w:drawing>
            </w:r>
          </w:p>
          <w:p w14:paraId="66B10A34" w14:textId="30E16959" w:rsidR="00D21A5C" w:rsidRDefault="00D21A5C" w:rsidP="00611BEA"/>
          <w:p w14:paraId="529349DB" w14:textId="5B85856D" w:rsidR="00D21A5C" w:rsidRDefault="00D21A5C" w:rsidP="00611BEA">
            <w:r>
              <w:rPr>
                <w:noProof/>
              </w:rPr>
              <w:drawing>
                <wp:inline distT="0" distB="0" distL="0" distR="0" wp14:anchorId="558EA291" wp14:editId="4BBE3860">
                  <wp:extent cx="3234690" cy="2426335"/>
                  <wp:effectExtent l="0" t="0" r="381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p w14:paraId="21A3C585" w14:textId="1B198192" w:rsidR="00D21A5C" w:rsidRDefault="00D21A5C" w:rsidP="00611BEA"/>
          <w:p w14:paraId="3C8C7137" w14:textId="05AB77C7" w:rsidR="00D21A5C" w:rsidRDefault="00D21A5C" w:rsidP="00FC0972">
            <w:pPr>
              <w:tabs>
                <w:tab w:val="right" w:pos="5094"/>
              </w:tabs>
              <w:jc w:val="center"/>
            </w:pPr>
            <w:r>
              <w:rPr>
                <w:noProof/>
              </w:rPr>
              <w:drawing>
                <wp:inline distT="0" distB="0" distL="0" distR="0" wp14:anchorId="1C4A79F4" wp14:editId="70355271">
                  <wp:extent cx="2444115" cy="3258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5158" cy="3260211"/>
                          </a:xfrm>
                          <a:prstGeom prst="rect">
                            <a:avLst/>
                          </a:prstGeom>
                          <a:noFill/>
                          <a:ln>
                            <a:noFill/>
                          </a:ln>
                        </pic:spPr>
                      </pic:pic>
                    </a:graphicData>
                  </a:graphic>
                </wp:inline>
              </w:drawing>
            </w:r>
          </w:p>
          <w:p w14:paraId="01FD31D0" w14:textId="74984E7E" w:rsidR="00D21A5C" w:rsidRDefault="00D21A5C" w:rsidP="00D21A5C">
            <w:pPr>
              <w:tabs>
                <w:tab w:val="right" w:pos="5094"/>
              </w:tabs>
            </w:pPr>
            <w:r>
              <w:rPr>
                <w:noProof/>
              </w:rPr>
              <w:lastRenderedPageBreak/>
              <w:drawing>
                <wp:inline distT="0" distB="0" distL="0" distR="0" wp14:anchorId="5327F76F" wp14:editId="2F233440">
                  <wp:extent cx="3234690" cy="2426335"/>
                  <wp:effectExtent l="0" t="0" r="381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p w14:paraId="44457606" w14:textId="15C739BA" w:rsidR="00D21A5C" w:rsidRDefault="00D21A5C" w:rsidP="00611BEA">
            <w:pPr>
              <w:jc w:val="right"/>
              <w:rPr>
                <w:rFonts w:ascii="Calibri Light" w:hAnsi="Calibri Light"/>
                <w:noProof/>
                <w:sz w:val="20"/>
              </w:rPr>
            </w:pPr>
          </w:p>
          <w:p w14:paraId="16FE41E8" w14:textId="378A7367" w:rsidR="004F3476" w:rsidRDefault="004F3476" w:rsidP="004F3476">
            <w:pPr>
              <w:jc w:val="center"/>
              <w:rPr>
                <w:rFonts w:ascii="Calibri Light" w:hAnsi="Calibri Light"/>
                <w:noProof/>
                <w:sz w:val="20"/>
              </w:rPr>
            </w:pPr>
            <w:r>
              <w:rPr>
                <w:noProof/>
              </w:rPr>
              <w:drawing>
                <wp:inline distT="0" distB="0" distL="0" distR="0" wp14:anchorId="4664E117" wp14:editId="782827C4">
                  <wp:extent cx="2472690" cy="3296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73625" cy="3298167"/>
                          </a:xfrm>
                          <a:prstGeom prst="rect">
                            <a:avLst/>
                          </a:prstGeom>
                          <a:noFill/>
                          <a:ln>
                            <a:noFill/>
                          </a:ln>
                        </pic:spPr>
                      </pic:pic>
                    </a:graphicData>
                  </a:graphic>
                </wp:inline>
              </w:drawing>
            </w:r>
          </w:p>
          <w:p w14:paraId="557A1128" w14:textId="77777777" w:rsidR="004F3476" w:rsidRDefault="004F3476" w:rsidP="004F3476">
            <w:pPr>
              <w:jc w:val="center"/>
              <w:rPr>
                <w:rFonts w:ascii="Calibri Light" w:hAnsi="Calibri Light"/>
                <w:noProof/>
                <w:sz w:val="20"/>
              </w:rPr>
            </w:pPr>
          </w:p>
          <w:p w14:paraId="082F99ED" w14:textId="7664175B" w:rsidR="004F3476" w:rsidRDefault="004F3476" w:rsidP="004F3476">
            <w:pPr>
              <w:jc w:val="center"/>
              <w:rPr>
                <w:rFonts w:ascii="Calibri Light" w:hAnsi="Calibri Light"/>
                <w:noProof/>
                <w:sz w:val="20"/>
              </w:rPr>
            </w:pPr>
            <w:r>
              <w:rPr>
                <w:noProof/>
              </w:rPr>
              <w:drawing>
                <wp:inline distT="0" distB="0" distL="0" distR="0" wp14:anchorId="124B29FB" wp14:editId="308EEE98">
                  <wp:extent cx="3234690" cy="2426335"/>
                  <wp:effectExtent l="0" t="0" r="381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p w14:paraId="0BBE15B3" w14:textId="77777777" w:rsidR="00D21A5C" w:rsidRDefault="00D21A5C" w:rsidP="00FC0972">
            <w:pPr>
              <w:jc w:val="center"/>
              <w:rPr>
                <w:rFonts w:ascii="Calibri Light" w:hAnsi="Calibri Light"/>
                <w:noProof/>
                <w:sz w:val="20"/>
              </w:rPr>
            </w:pPr>
            <w:r w:rsidRPr="00D21A5C">
              <w:rPr>
                <w:noProof/>
              </w:rPr>
              <w:lastRenderedPageBreak/>
              <w:drawing>
                <wp:inline distT="0" distB="0" distL="0" distR="0" wp14:anchorId="11B6C70C" wp14:editId="16E43779">
                  <wp:extent cx="2885391"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8040" cy="3365411"/>
                          </a:xfrm>
                          <a:prstGeom prst="rect">
                            <a:avLst/>
                          </a:prstGeom>
                        </pic:spPr>
                      </pic:pic>
                    </a:graphicData>
                  </a:graphic>
                </wp:inline>
              </w:drawing>
            </w:r>
          </w:p>
          <w:p w14:paraId="122D2E5D" w14:textId="77777777" w:rsidR="00D21A5C" w:rsidRDefault="00D21A5C" w:rsidP="00611BEA">
            <w:pPr>
              <w:jc w:val="right"/>
              <w:rPr>
                <w:rFonts w:ascii="Calibri Light" w:hAnsi="Calibri Light"/>
                <w:noProof/>
                <w:sz w:val="20"/>
              </w:rPr>
            </w:pPr>
          </w:p>
          <w:p w14:paraId="1AA116F3" w14:textId="77777777" w:rsidR="00A573D5" w:rsidRDefault="00FB7740" w:rsidP="00FC0972">
            <w:pPr>
              <w:jc w:val="center"/>
              <w:rPr>
                <w:rFonts w:ascii="Calibri Light" w:hAnsi="Calibri Light"/>
                <w:noProof/>
                <w:sz w:val="20"/>
              </w:rPr>
            </w:pPr>
            <w:r>
              <w:rPr>
                <w:noProof/>
              </w:rPr>
              <w:drawing>
                <wp:inline distT="0" distB="0" distL="0" distR="0" wp14:anchorId="4398FB4D" wp14:editId="227FF372">
                  <wp:extent cx="2793634" cy="20955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8187" cy="2098916"/>
                          </a:xfrm>
                          <a:prstGeom prst="rect">
                            <a:avLst/>
                          </a:prstGeom>
                          <a:noFill/>
                          <a:ln>
                            <a:noFill/>
                          </a:ln>
                        </pic:spPr>
                      </pic:pic>
                    </a:graphicData>
                  </a:graphic>
                </wp:inline>
              </w:drawing>
            </w:r>
          </w:p>
          <w:p w14:paraId="081103EC" w14:textId="77777777" w:rsidR="00FC0972" w:rsidRDefault="00FC0972" w:rsidP="00611BEA">
            <w:pPr>
              <w:jc w:val="right"/>
              <w:rPr>
                <w:rFonts w:ascii="Calibri Light" w:hAnsi="Calibri Light"/>
                <w:noProof/>
                <w:sz w:val="20"/>
              </w:rPr>
            </w:pPr>
          </w:p>
          <w:p w14:paraId="004D1BDA" w14:textId="77777777" w:rsidR="00FC0972" w:rsidRDefault="00FC0972" w:rsidP="00FC0972">
            <w:pPr>
              <w:jc w:val="center"/>
              <w:rPr>
                <w:rFonts w:ascii="Calibri Light" w:hAnsi="Calibri Light"/>
                <w:noProof/>
                <w:sz w:val="20"/>
              </w:rPr>
            </w:pPr>
            <w:r>
              <w:rPr>
                <w:noProof/>
              </w:rPr>
              <w:drawing>
                <wp:inline distT="0" distB="0" distL="0" distR="0" wp14:anchorId="2FE51AEF" wp14:editId="64CB82BE">
                  <wp:extent cx="2644140" cy="35255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644550" cy="3526066"/>
                          </a:xfrm>
                          <a:prstGeom prst="rect">
                            <a:avLst/>
                          </a:prstGeom>
                          <a:noFill/>
                          <a:ln>
                            <a:noFill/>
                          </a:ln>
                        </pic:spPr>
                      </pic:pic>
                    </a:graphicData>
                  </a:graphic>
                </wp:inline>
              </w:drawing>
            </w:r>
          </w:p>
          <w:p w14:paraId="76B2F9A5" w14:textId="4FF78691" w:rsidR="00FC0972" w:rsidRDefault="00FC0972" w:rsidP="00611BEA">
            <w:pPr>
              <w:jc w:val="right"/>
              <w:rPr>
                <w:rFonts w:ascii="Calibri Light" w:hAnsi="Calibri Light"/>
                <w:noProof/>
                <w:sz w:val="20"/>
              </w:rPr>
            </w:pPr>
            <w:r>
              <w:rPr>
                <w:noProof/>
              </w:rPr>
              <w:lastRenderedPageBreak/>
              <w:drawing>
                <wp:inline distT="0" distB="0" distL="0" distR="0" wp14:anchorId="068EE192" wp14:editId="1023796C">
                  <wp:extent cx="3234690" cy="2426335"/>
                  <wp:effectExtent l="0" t="0" r="381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p w14:paraId="65F245A9" w14:textId="77777777" w:rsidR="004F3476" w:rsidRDefault="004F3476" w:rsidP="00611BEA">
            <w:pPr>
              <w:jc w:val="right"/>
              <w:rPr>
                <w:rFonts w:ascii="Calibri Light" w:hAnsi="Calibri Light"/>
                <w:noProof/>
                <w:sz w:val="20"/>
              </w:rPr>
            </w:pPr>
          </w:p>
          <w:p w14:paraId="543EF96E" w14:textId="74BF8E3F" w:rsidR="00FC0972" w:rsidRDefault="00FC0972" w:rsidP="00611BEA">
            <w:pPr>
              <w:jc w:val="right"/>
              <w:rPr>
                <w:rFonts w:ascii="Calibri Light" w:hAnsi="Calibri Light"/>
                <w:noProof/>
                <w:sz w:val="20"/>
              </w:rPr>
            </w:pPr>
            <w:r>
              <w:rPr>
                <w:noProof/>
              </w:rPr>
              <w:drawing>
                <wp:inline distT="0" distB="0" distL="0" distR="0" wp14:anchorId="4FB30EC1" wp14:editId="00272108">
                  <wp:extent cx="3234690" cy="2426335"/>
                  <wp:effectExtent l="0" t="0" r="381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p w14:paraId="3A8F8DE9" w14:textId="77777777" w:rsidR="004F3476" w:rsidRDefault="004F3476" w:rsidP="00611BEA">
            <w:pPr>
              <w:jc w:val="right"/>
              <w:rPr>
                <w:rFonts w:ascii="Calibri Light" w:hAnsi="Calibri Light"/>
                <w:noProof/>
                <w:sz w:val="20"/>
              </w:rPr>
            </w:pPr>
          </w:p>
          <w:p w14:paraId="62ED5B37" w14:textId="7708558F" w:rsidR="004F3476" w:rsidRPr="000411FD" w:rsidRDefault="004F3476" w:rsidP="00611BEA">
            <w:pPr>
              <w:jc w:val="right"/>
              <w:rPr>
                <w:rFonts w:ascii="Calibri Light" w:hAnsi="Calibri Light"/>
                <w:noProof/>
                <w:sz w:val="20"/>
              </w:rPr>
            </w:pPr>
            <w:r>
              <w:rPr>
                <w:noProof/>
              </w:rPr>
              <w:drawing>
                <wp:inline distT="0" distB="0" distL="0" distR="0" wp14:anchorId="4E69923B" wp14:editId="0A1587D3">
                  <wp:extent cx="3234690" cy="24263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4690" cy="2426335"/>
                          </a:xfrm>
                          <a:prstGeom prst="rect">
                            <a:avLst/>
                          </a:prstGeom>
                          <a:noFill/>
                          <a:ln>
                            <a:noFill/>
                          </a:ln>
                        </pic:spPr>
                      </pic:pic>
                    </a:graphicData>
                  </a:graphic>
                </wp:inline>
              </w:drawing>
            </w:r>
          </w:p>
        </w:tc>
        <w:tc>
          <w:tcPr>
            <w:tcW w:w="5963" w:type="dxa"/>
            <w:gridSpan w:val="2"/>
            <w:tcBorders>
              <w:top w:val="single" w:sz="4" w:space="0" w:color="auto"/>
              <w:left w:val="single" w:sz="4" w:space="0" w:color="auto"/>
              <w:bottom w:val="single" w:sz="4" w:space="0" w:color="auto"/>
              <w:right w:val="single" w:sz="4" w:space="0" w:color="auto"/>
            </w:tcBorders>
          </w:tcPr>
          <w:p w14:paraId="1DB6759E" w14:textId="77777777" w:rsidR="003C0497" w:rsidRPr="003C0497" w:rsidRDefault="003C0497" w:rsidP="0082362C">
            <w:pPr>
              <w:pStyle w:val="xmsonormal"/>
              <w:spacing w:after="60"/>
              <w:rPr>
                <w:rFonts w:asciiTheme="majorHAnsi" w:hAnsiTheme="majorHAnsi" w:cstheme="majorHAnsi"/>
                <w:b/>
                <w:bCs/>
                <w:color w:val="FF0000"/>
                <w:sz w:val="16"/>
                <w:szCs w:val="16"/>
                <w:lang w:val="en-GB"/>
              </w:rPr>
            </w:pPr>
          </w:p>
          <w:p w14:paraId="54334CC6" w14:textId="7C211F30" w:rsidR="0082362C" w:rsidRPr="0082362C" w:rsidRDefault="0082362C" w:rsidP="0082362C">
            <w:pPr>
              <w:pStyle w:val="xmsonormal"/>
              <w:spacing w:after="60"/>
              <w:rPr>
                <w:rFonts w:asciiTheme="majorHAnsi" w:hAnsiTheme="majorHAnsi" w:cstheme="majorHAnsi"/>
                <w:sz w:val="24"/>
                <w:szCs w:val="24"/>
              </w:rPr>
            </w:pPr>
            <w:r w:rsidRPr="0082362C">
              <w:rPr>
                <w:rFonts w:asciiTheme="majorHAnsi" w:hAnsiTheme="majorHAnsi" w:cstheme="majorHAnsi"/>
                <w:b/>
                <w:bCs/>
                <w:color w:val="FF0000"/>
                <w:sz w:val="24"/>
                <w:szCs w:val="24"/>
                <w:lang w:val="en-GB"/>
              </w:rPr>
              <w:t>COVID-19 UPDATES</w:t>
            </w:r>
            <w:r w:rsidRPr="0082362C">
              <w:rPr>
                <w:rFonts w:asciiTheme="majorHAnsi" w:hAnsiTheme="majorHAnsi" w:cstheme="majorHAnsi"/>
                <w:color w:val="FF0000"/>
                <w:sz w:val="24"/>
                <w:szCs w:val="24"/>
              </w:rPr>
              <w:t> </w:t>
            </w:r>
            <w:r w:rsidRPr="0082362C">
              <w:rPr>
                <w:rFonts w:asciiTheme="majorHAnsi" w:hAnsiTheme="majorHAnsi" w:cstheme="majorHAnsi"/>
                <w:sz w:val="24"/>
                <w:szCs w:val="24"/>
              </w:rPr>
              <w:t xml:space="preserve"> </w:t>
            </w:r>
          </w:p>
          <w:p w14:paraId="4F153314" w14:textId="77777777" w:rsidR="0082362C" w:rsidRPr="0082362C" w:rsidRDefault="0082362C" w:rsidP="00E853E0">
            <w:pPr>
              <w:shd w:val="clear" w:color="auto" w:fill="FFFFFF"/>
              <w:textAlignment w:val="baseline"/>
              <w:rPr>
                <w:rFonts w:asciiTheme="majorHAnsi" w:hAnsiTheme="majorHAnsi" w:cstheme="majorHAnsi"/>
                <w:sz w:val="21"/>
                <w:szCs w:val="21"/>
              </w:rPr>
            </w:pPr>
            <w:r w:rsidRPr="0082362C">
              <w:rPr>
                <w:rFonts w:asciiTheme="majorHAnsi" w:hAnsiTheme="majorHAnsi" w:cstheme="majorHAnsi"/>
                <w:b/>
                <w:bCs/>
                <w:color w:val="000000"/>
                <w:sz w:val="21"/>
                <w:szCs w:val="21"/>
              </w:rPr>
              <w:t>Quick Links </w:t>
            </w:r>
            <w:r w:rsidRPr="0082362C">
              <w:rPr>
                <w:rFonts w:asciiTheme="majorHAnsi" w:hAnsiTheme="majorHAnsi" w:cstheme="majorHAnsi"/>
                <w:color w:val="000000"/>
                <w:sz w:val="21"/>
                <w:szCs w:val="21"/>
              </w:rPr>
              <w:t>  </w:t>
            </w:r>
          </w:p>
          <w:p w14:paraId="7B55565C" w14:textId="710E6349" w:rsidR="0082362C" w:rsidRPr="0082362C" w:rsidRDefault="0082362C" w:rsidP="00AA7496">
            <w:pPr>
              <w:pStyle w:val="ListParagraph"/>
              <w:numPr>
                <w:ilvl w:val="0"/>
                <w:numId w:val="7"/>
              </w:numPr>
              <w:shd w:val="clear" w:color="auto" w:fill="FFFFFF"/>
              <w:ind w:hanging="204"/>
              <w:contextualSpacing w:val="0"/>
              <w:textAlignment w:val="baseline"/>
              <w:rPr>
                <w:rFonts w:ascii="Calibri Light" w:hAnsi="Calibri Light" w:cs="Calibri Light"/>
                <w:sz w:val="21"/>
                <w:szCs w:val="21"/>
              </w:rPr>
            </w:pPr>
            <w:r w:rsidRPr="0082362C">
              <w:rPr>
                <w:rFonts w:ascii="Calibri Light" w:hAnsi="Calibri Light" w:cs="Calibri Light"/>
                <w:color w:val="000000"/>
                <w:sz w:val="21"/>
                <w:szCs w:val="21"/>
              </w:rPr>
              <w:t xml:space="preserve">Read </w:t>
            </w:r>
            <w:hyperlink r:id="rId39" w:history="1">
              <w:r w:rsidRPr="00EB3D71">
                <w:rPr>
                  <w:rStyle w:val="Hyperlink"/>
                  <w:rFonts w:ascii="Calibri Light" w:hAnsi="Calibri Light" w:cs="Calibri Light"/>
                  <w:color w:val="FF0000"/>
                  <w:sz w:val="21"/>
                  <w:szCs w:val="21"/>
                </w:rPr>
                <w:t>June 24 Vaccination Task Force message</w:t>
              </w:r>
            </w:hyperlink>
            <w:r w:rsidRPr="0082362C">
              <w:rPr>
                <w:rFonts w:ascii="Calibri Light" w:hAnsi="Calibri Light" w:cs="Calibri Light"/>
                <w:color w:val="000000"/>
                <w:sz w:val="21"/>
                <w:szCs w:val="21"/>
              </w:rPr>
              <w:t xml:space="preserve"> </w:t>
            </w:r>
          </w:p>
          <w:p w14:paraId="13DF0E4C" w14:textId="5003E3FA" w:rsidR="0082362C" w:rsidRPr="0082362C" w:rsidRDefault="0082362C" w:rsidP="00AA7496">
            <w:pPr>
              <w:pStyle w:val="ListParagraph"/>
              <w:numPr>
                <w:ilvl w:val="0"/>
                <w:numId w:val="7"/>
              </w:numPr>
              <w:shd w:val="clear" w:color="auto" w:fill="FFFFFF"/>
              <w:ind w:hanging="204"/>
              <w:contextualSpacing w:val="0"/>
              <w:textAlignment w:val="baseline"/>
              <w:rPr>
                <w:rFonts w:ascii="Calibri Light" w:hAnsi="Calibri Light" w:cs="Calibri Light"/>
                <w:sz w:val="21"/>
                <w:szCs w:val="21"/>
              </w:rPr>
            </w:pPr>
            <w:r w:rsidRPr="0082362C">
              <w:rPr>
                <w:rFonts w:ascii="Calibri Light" w:hAnsi="Calibri Light" w:cs="Calibri Light"/>
                <w:color w:val="000000"/>
                <w:sz w:val="21"/>
                <w:szCs w:val="21"/>
              </w:rPr>
              <w:t xml:space="preserve">Read </w:t>
            </w:r>
            <w:hyperlink r:id="rId40" w:history="1">
              <w:r w:rsidRPr="00EB3D71">
                <w:rPr>
                  <w:rStyle w:val="Hyperlink"/>
                  <w:rFonts w:ascii="Calibri Light" w:hAnsi="Calibri Light" w:cs="Calibri Light"/>
                  <w:color w:val="FF0000"/>
                  <w:sz w:val="21"/>
                  <w:szCs w:val="21"/>
                </w:rPr>
                <w:t>June 23 Clinical Task Force message</w:t>
              </w:r>
            </w:hyperlink>
            <w:r w:rsidRPr="0082362C">
              <w:rPr>
                <w:rFonts w:ascii="Calibri Light" w:hAnsi="Calibri Light" w:cs="Calibri Light"/>
                <w:color w:val="000000"/>
                <w:sz w:val="21"/>
                <w:szCs w:val="21"/>
              </w:rPr>
              <w:t xml:space="preserve"> </w:t>
            </w:r>
          </w:p>
          <w:p w14:paraId="6F342B49" w14:textId="77777777" w:rsidR="0082362C" w:rsidRPr="0082362C" w:rsidRDefault="00897A8E" w:rsidP="00AA7496">
            <w:pPr>
              <w:pStyle w:val="ListParagraph"/>
              <w:numPr>
                <w:ilvl w:val="0"/>
                <w:numId w:val="7"/>
              </w:numPr>
              <w:shd w:val="clear" w:color="auto" w:fill="FFFFFF"/>
              <w:ind w:hanging="204"/>
              <w:textAlignment w:val="baseline"/>
              <w:rPr>
                <w:rFonts w:ascii="Calibri Light" w:hAnsi="Calibri Light" w:cs="Calibri Light"/>
                <w:sz w:val="21"/>
                <w:szCs w:val="21"/>
              </w:rPr>
            </w:pPr>
            <w:hyperlink r:id="rId41" w:tgtFrame="_blank" w:history="1">
              <w:r w:rsidR="0082362C" w:rsidRPr="0082362C">
                <w:rPr>
                  <w:rStyle w:val="Hyperlink"/>
                  <w:rFonts w:ascii="Calibri Light" w:hAnsi="Calibri Light" w:cs="Calibri Light"/>
                  <w:color w:val="FF0000"/>
                  <w:sz w:val="21"/>
                  <w:szCs w:val="21"/>
                </w:rPr>
                <w:t>Travel requirements and guidelines</w:t>
              </w:r>
            </w:hyperlink>
            <w:r w:rsidR="0082362C" w:rsidRPr="0082362C">
              <w:rPr>
                <w:rFonts w:ascii="Calibri Light" w:hAnsi="Calibri Light" w:cs="Calibri Light"/>
                <w:color w:val="FF0000"/>
                <w:sz w:val="21"/>
                <w:szCs w:val="21"/>
              </w:rPr>
              <w:t>      </w:t>
            </w:r>
          </w:p>
          <w:p w14:paraId="3F6D79C5" w14:textId="77777777" w:rsidR="0082362C" w:rsidRPr="0082362C" w:rsidRDefault="00897A8E" w:rsidP="00AA7496">
            <w:pPr>
              <w:pStyle w:val="ListParagraph"/>
              <w:numPr>
                <w:ilvl w:val="0"/>
                <w:numId w:val="7"/>
              </w:numPr>
              <w:shd w:val="clear" w:color="auto" w:fill="FFFFFF"/>
              <w:ind w:hanging="204"/>
              <w:textAlignment w:val="baseline"/>
              <w:rPr>
                <w:rFonts w:ascii="Calibri Light" w:hAnsi="Calibri Light" w:cs="Calibri Light"/>
                <w:sz w:val="21"/>
                <w:szCs w:val="21"/>
              </w:rPr>
            </w:pPr>
            <w:hyperlink r:id="rId42" w:anchor="info" w:tgtFrame="_blank" w:history="1">
              <w:r w:rsidR="0082362C" w:rsidRPr="0082362C">
                <w:rPr>
                  <w:rStyle w:val="Hyperlink"/>
                  <w:rFonts w:ascii="Calibri Light" w:hAnsi="Calibri Light" w:cs="Calibri Light"/>
                  <w:color w:val="FF0000"/>
                  <w:sz w:val="21"/>
                  <w:szCs w:val="21"/>
                </w:rPr>
                <w:t>Safety Requirements</w:t>
              </w:r>
            </w:hyperlink>
            <w:r w:rsidR="0082362C" w:rsidRPr="0082362C">
              <w:rPr>
                <w:rFonts w:ascii="Calibri Light" w:hAnsi="Calibri Light" w:cs="Calibri Light"/>
                <w:color w:val="FF0000"/>
                <w:sz w:val="21"/>
                <w:szCs w:val="21"/>
              </w:rPr>
              <w:t>   </w:t>
            </w:r>
          </w:p>
          <w:p w14:paraId="65E543EB" w14:textId="77777777" w:rsidR="0082362C" w:rsidRPr="0082362C" w:rsidRDefault="00897A8E" w:rsidP="00AA7496">
            <w:pPr>
              <w:pStyle w:val="ListParagraph"/>
              <w:numPr>
                <w:ilvl w:val="0"/>
                <w:numId w:val="7"/>
              </w:numPr>
              <w:shd w:val="clear" w:color="auto" w:fill="FFFFFF"/>
              <w:ind w:hanging="204"/>
              <w:textAlignment w:val="baseline"/>
              <w:rPr>
                <w:rFonts w:ascii="Calibri Light" w:hAnsi="Calibri Light" w:cs="Calibri Light"/>
                <w:sz w:val="21"/>
                <w:szCs w:val="21"/>
              </w:rPr>
            </w:pPr>
            <w:hyperlink r:id="rId43" w:tgtFrame="_blank" w:history="1">
              <w:r w:rsidR="0082362C" w:rsidRPr="0082362C">
                <w:rPr>
                  <w:rStyle w:val="Hyperlink"/>
                  <w:rFonts w:ascii="Calibri Light" w:hAnsi="Calibri Light" w:cs="Calibri Light"/>
                  <w:color w:val="FF0000"/>
                  <w:sz w:val="21"/>
                  <w:szCs w:val="21"/>
                </w:rPr>
                <w:t>Visitation Policy</w:t>
              </w:r>
            </w:hyperlink>
            <w:r w:rsidR="0082362C" w:rsidRPr="0082362C">
              <w:rPr>
                <w:rFonts w:ascii="Calibri Light" w:hAnsi="Calibri Light" w:cs="Calibri Light"/>
                <w:color w:val="FF0000"/>
                <w:sz w:val="21"/>
                <w:szCs w:val="21"/>
              </w:rPr>
              <w:t>     </w:t>
            </w:r>
          </w:p>
          <w:p w14:paraId="276B87E8" w14:textId="77777777" w:rsidR="0082362C" w:rsidRPr="0082362C" w:rsidRDefault="00897A8E" w:rsidP="00AA7496">
            <w:pPr>
              <w:pStyle w:val="ListParagraph"/>
              <w:numPr>
                <w:ilvl w:val="0"/>
                <w:numId w:val="7"/>
              </w:numPr>
              <w:shd w:val="clear" w:color="auto" w:fill="FFFFFF"/>
              <w:spacing w:before="100" w:beforeAutospacing="1"/>
              <w:ind w:hanging="204"/>
              <w:textAlignment w:val="baseline"/>
              <w:rPr>
                <w:rFonts w:ascii="Calibri Light" w:hAnsi="Calibri Light" w:cs="Calibri Light"/>
                <w:sz w:val="21"/>
                <w:szCs w:val="21"/>
              </w:rPr>
            </w:pPr>
            <w:hyperlink r:id="rId44" w:anchor="sick" w:tgtFrame="_blank" w:history="1">
              <w:r w:rsidR="0082362C" w:rsidRPr="0082362C">
                <w:rPr>
                  <w:rStyle w:val="Hyperlink"/>
                  <w:rFonts w:ascii="Calibri Light" w:hAnsi="Calibri Light" w:cs="Calibri Light"/>
                  <w:color w:val="FF0000"/>
                  <w:sz w:val="21"/>
                  <w:szCs w:val="21"/>
                </w:rPr>
                <w:t xml:space="preserve">Sick or </w:t>
              </w:r>
              <w:proofErr w:type="gramStart"/>
              <w:r w:rsidR="0082362C" w:rsidRPr="0082362C">
                <w:rPr>
                  <w:rStyle w:val="Hyperlink"/>
                  <w:rFonts w:ascii="Calibri Light" w:hAnsi="Calibri Light" w:cs="Calibri Light"/>
                  <w:color w:val="FF0000"/>
                  <w:sz w:val="21"/>
                  <w:szCs w:val="21"/>
                </w:rPr>
                <w:t>Exposed</w:t>
              </w:r>
              <w:proofErr w:type="gramEnd"/>
            </w:hyperlink>
            <w:r w:rsidR="0082362C" w:rsidRPr="0082362C">
              <w:rPr>
                <w:rFonts w:ascii="Calibri Light" w:hAnsi="Calibri Light" w:cs="Calibri Light"/>
                <w:color w:val="FF0000"/>
                <w:sz w:val="21"/>
                <w:szCs w:val="21"/>
              </w:rPr>
              <w:t>  </w:t>
            </w:r>
          </w:p>
          <w:p w14:paraId="5DB6AB7F" w14:textId="77777777" w:rsidR="000E40C0" w:rsidRPr="000E40C0" w:rsidRDefault="00897A8E" w:rsidP="000E40C0">
            <w:pPr>
              <w:pStyle w:val="ListParagraph"/>
              <w:numPr>
                <w:ilvl w:val="0"/>
                <w:numId w:val="7"/>
              </w:numPr>
              <w:shd w:val="clear" w:color="auto" w:fill="FFFFFF"/>
              <w:ind w:hanging="204"/>
              <w:textAlignment w:val="baseline"/>
              <w:rPr>
                <w:rFonts w:ascii="Calibri Light" w:hAnsi="Calibri Light" w:cs="Calibri Light"/>
                <w:sz w:val="21"/>
                <w:szCs w:val="21"/>
              </w:rPr>
            </w:pPr>
            <w:hyperlink r:id="rId45" w:anchor="vaccine" w:tgtFrame="_blank" w:history="1">
              <w:r w:rsidR="0082362C" w:rsidRPr="0082362C">
                <w:rPr>
                  <w:rStyle w:val="Hyperlink"/>
                  <w:rFonts w:ascii="Calibri Light" w:hAnsi="Calibri Light" w:cs="Calibri Light"/>
                  <w:color w:val="FF0000"/>
                  <w:sz w:val="21"/>
                  <w:szCs w:val="21"/>
                </w:rPr>
                <w:t>Schedule a vaccine or booster online</w:t>
              </w:r>
            </w:hyperlink>
            <w:r w:rsidR="0082362C" w:rsidRPr="0082362C">
              <w:rPr>
                <w:rFonts w:ascii="Calibri Light" w:hAnsi="Calibri Light" w:cs="Calibri Light"/>
                <w:color w:val="FF0000"/>
                <w:sz w:val="21"/>
                <w:szCs w:val="21"/>
              </w:rPr>
              <w:t>    </w:t>
            </w:r>
          </w:p>
          <w:p w14:paraId="20BF5AC3" w14:textId="05A2A9E1" w:rsidR="000E40C0" w:rsidRDefault="000E40C0" w:rsidP="000E40C0">
            <w:pPr>
              <w:shd w:val="clear" w:color="auto" w:fill="FFFFFF"/>
              <w:textAlignment w:val="baseline"/>
              <w:rPr>
                <w:rFonts w:asciiTheme="majorHAnsi" w:hAnsiTheme="majorHAnsi" w:cstheme="majorHAnsi"/>
                <w:b/>
                <w:bCs/>
                <w:color w:val="FF0000"/>
                <w:sz w:val="18"/>
                <w:szCs w:val="18"/>
              </w:rPr>
            </w:pPr>
          </w:p>
          <w:p w14:paraId="4C5BE305" w14:textId="77777777" w:rsidR="003C0497" w:rsidRPr="000E40C0" w:rsidRDefault="003C0497" w:rsidP="000E40C0">
            <w:pPr>
              <w:shd w:val="clear" w:color="auto" w:fill="FFFFFF"/>
              <w:textAlignment w:val="baseline"/>
              <w:rPr>
                <w:rFonts w:asciiTheme="majorHAnsi" w:hAnsiTheme="majorHAnsi" w:cstheme="majorHAnsi"/>
                <w:b/>
                <w:bCs/>
                <w:color w:val="FF0000"/>
                <w:sz w:val="18"/>
                <w:szCs w:val="18"/>
              </w:rPr>
            </w:pPr>
          </w:p>
          <w:p w14:paraId="75AA293B" w14:textId="6216D391" w:rsidR="00CF7965" w:rsidRPr="000E40C0" w:rsidRDefault="00CF7965" w:rsidP="000E40C0">
            <w:pPr>
              <w:shd w:val="clear" w:color="auto" w:fill="FFFFFF"/>
              <w:textAlignment w:val="baseline"/>
              <w:rPr>
                <w:rFonts w:ascii="Calibri Light" w:hAnsi="Calibri Light" w:cs="Calibri Light"/>
                <w:sz w:val="21"/>
                <w:szCs w:val="21"/>
              </w:rPr>
            </w:pPr>
            <w:r w:rsidRPr="000E40C0">
              <w:rPr>
                <w:rFonts w:asciiTheme="majorHAnsi" w:hAnsiTheme="majorHAnsi" w:cstheme="majorHAnsi"/>
                <w:b/>
                <w:bCs/>
                <w:color w:val="FF0000"/>
              </w:rPr>
              <w:t>ACTION ITEM</w:t>
            </w:r>
          </w:p>
          <w:p w14:paraId="1BFCAE1A" w14:textId="77777777" w:rsidR="00CF7965" w:rsidRPr="00CF7965" w:rsidRDefault="00CF7965" w:rsidP="000E40C0">
            <w:pPr>
              <w:shd w:val="clear" w:color="auto" w:fill="FFFFFF"/>
              <w:rPr>
                <w:rFonts w:asciiTheme="majorHAnsi" w:hAnsiTheme="majorHAnsi" w:cstheme="majorHAnsi"/>
                <w:b/>
                <w:bCs/>
                <w:sz w:val="21"/>
                <w:szCs w:val="21"/>
              </w:rPr>
            </w:pPr>
            <w:r w:rsidRPr="00CF7965">
              <w:rPr>
                <w:rFonts w:asciiTheme="majorHAnsi" w:hAnsiTheme="majorHAnsi" w:cstheme="majorHAnsi"/>
                <w:b/>
                <w:bCs/>
                <w:color w:val="000000"/>
                <w:sz w:val="21"/>
                <w:szCs w:val="21"/>
              </w:rPr>
              <w:t>Annual Benefits Enrollment</w:t>
            </w:r>
          </w:p>
          <w:p w14:paraId="47AFE40D" w14:textId="727774CC" w:rsidR="00CF7965" w:rsidRPr="00CF7965" w:rsidRDefault="00CF7965" w:rsidP="000E40C0">
            <w:pPr>
              <w:pStyle w:val="NoSpacing"/>
              <w:ind w:right="18"/>
              <w:rPr>
                <w:rFonts w:ascii="Calibri Light" w:hAnsi="Calibri Light" w:cs="Calibri Light"/>
                <w:sz w:val="21"/>
                <w:szCs w:val="21"/>
              </w:rPr>
            </w:pPr>
            <w:r w:rsidRPr="00CF7965">
              <w:rPr>
                <w:rFonts w:ascii="Calibri Light" w:hAnsi="Calibri Light" w:cs="Calibri Light"/>
                <w:sz w:val="21"/>
                <w:szCs w:val="21"/>
              </w:rPr>
              <w:t xml:space="preserve">The annual enrollment period for the 2022–2023 benefits plan year is July 15 to </w:t>
            </w:r>
            <w:r w:rsidR="00887BF8">
              <w:rPr>
                <w:rFonts w:ascii="Calibri Light" w:hAnsi="Calibri Light" w:cs="Calibri Light"/>
                <w:sz w:val="21"/>
                <w:szCs w:val="21"/>
              </w:rPr>
              <w:t xml:space="preserve">July </w:t>
            </w:r>
            <w:r w:rsidRPr="00CF7965">
              <w:rPr>
                <w:rFonts w:ascii="Calibri Light" w:hAnsi="Calibri Light" w:cs="Calibri Light"/>
                <w:sz w:val="21"/>
                <w:szCs w:val="21"/>
              </w:rPr>
              <w:t xml:space="preserve">31. During this period, you may make changes to your benefits elections, </w:t>
            </w:r>
            <w:proofErr w:type="gramStart"/>
            <w:r w:rsidRPr="00CF7965">
              <w:rPr>
                <w:rFonts w:ascii="Calibri Light" w:hAnsi="Calibri Light" w:cs="Calibri Light"/>
                <w:sz w:val="21"/>
                <w:szCs w:val="21"/>
              </w:rPr>
              <w:t>add</w:t>
            </w:r>
            <w:proofErr w:type="gramEnd"/>
            <w:r w:rsidRPr="00CF7965">
              <w:rPr>
                <w:rFonts w:ascii="Calibri Light" w:hAnsi="Calibri Light" w:cs="Calibri Light"/>
                <w:sz w:val="21"/>
                <w:szCs w:val="21"/>
              </w:rPr>
              <w:t xml:space="preserve"> or remove dependents, and enroll in a flexible spending account.</w:t>
            </w:r>
          </w:p>
          <w:p w14:paraId="41CCA0F0" w14:textId="77777777" w:rsidR="00CF7965" w:rsidRPr="00CF7965" w:rsidRDefault="00CF7965" w:rsidP="000E40C0">
            <w:pPr>
              <w:pStyle w:val="NoSpacing"/>
              <w:numPr>
                <w:ilvl w:val="0"/>
                <w:numId w:val="8"/>
              </w:numPr>
              <w:ind w:left="246" w:hanging="204"/>
              <w:rPr>
                <w:rFonts w:ascii="Calibri Light" w:hAnsi="Calibri Light" w:cs="Calibri Light"/>
                <w:sz w:val="21"/>
                <w:szCs w:val="21"/>
              </w:rPr>
            </w:pPr>
            <w:r w:rsidRPr="00CF7965">
              <w:rPr>
                <w:rFonts w:ascii="Calibri Light" w:hAnsi="Calibri Light" w:cs="Calibri Light"/>
                <w:sz w:val="21"/>
                <w:szCs w:val="21"/>
              </w:rPr>
              <w:t xml:space="preserve">You may access the </w:t>
            </w:r>
            <w:hyperlink r:id="rId46" w:tgtFrame="blank" w:history="1">
              <w:r w:rsidRPr="00636EED">
                <w:rPr>
                  <w:rStyle w:val="Hyperlink"/>
                  <w:rFonts w:ascii="Calibri Light" w:hAnsi="Calibri Light" w:cs="Calibri Light"/>
                  <w:color w:val="FF0000"/>
                  <w:sz w:val="21"/>
                  <w:szCs w:val="21"/>
                </w:rPr>
                <w:t>My UT Benefits</w:t>
              </w:r>
            </w:hyperlink>
            <w:r w:rsidRPr="00CF7965">
              <w:rPr>
                <w:rFonts w:ascii="Calibri Light" w:hAnsi="Calibri Light" w:cs="Calibri Light"/>
                <w:color w:val="DA1F12"/>
                <w:sz w:val="21"/>
                <w:szCs w:val="21"/>
              </w:rPr>
              <w:t xml:space="preserve"> </w:t>
            </w:r>
            <w:r w:rsidRPr="00CF7965">
              <w:rPr>
                <w:rFonts w:ascii="Calibri Light" w:hAnsi="Calibri Light" w:cs="Calibri Light"/>
                <w:sz w:val="21"/>
                <w:szCs w:val="21"/>
              </w:rPr>
              <w:t xml:space="preserve">online system by identifying UTMB as your institution and entering your UTMB username and password. </w:t>
            </w:r>
          </w:p>
          <w:p w14:paraId="6246E556" w14:textId="77777777" w:rsidR="00CF7965" w:rsidRPr="00CF7965" w:rsidRDefault="00CF7965" w:rsidP="000E40C0">
            <w:pPr>
              <w:pStyle w:val="NoSpacing"/>
              <w:numPr>
                <w:ilvl w:val="0"/>
                <w:numId w:val="8"/>
              </w:numPr>
              <w:ind w:left="246" w:hanging="204"/>
              <w:rPr>
                <w:rFonts w:ascii="Calibri Light" w:hAnsi="Calibri Light" w:cs="Calibri Light"/>
                <w:sz w:val="21"/>
                <w:szCs w:val="21"/>
              </w:rPr>
            </w:pPr>
            <w:r w:rsidRPr="00CF7965">
              <w:rPr>
                <w:rFonts w:ascii="Calibri Light" w:hAnsi="Calibri Light" w:cs="Calibri Light"/>
                <w:sz w:val="21"/>
                <w:szCs w:val="21"/>
              </w:rPr>
              <w:t>No action is necessary if you do not want to make any changes to your coverage for the upcoming plan year; however, employees interested in a flexible spending account must actively enroll each year.</w:t>
            </w:r>
          </w:p>
          <w:p w14:paraId="54D8FF64" w14:textId="77777777" w:rsidR="00CF7965" w:rsidRPr="00CF7965" w:rsidRDefault="00CF7965" w:rsidP="000E40C0">
            <w:pPr>
              <w:pStyle w:val="NoSpacing"/>
              <w:numPr>
                <w:ilvl w:val="0"/>
                <w:numId w:val="8"/>
              </w:numPr>
              <w:ind w:left="246" w:hanging="204"/>
              <w:rPr>
                <w:rFonts w:ascii="Calibri Light" w:hAnsi="Calibri Light" w:cs="Calibri Light"/>
                <w:sz w:val="21"/>
                <w:szCs w:val="21"/>
              </w:rPr>
            </w:pPr>
            <w:r w:rsidRPr="00CF7965">
              <w:rPr>
                <w:rFonts w:ascii="Calibri Light" w:hAnsi="Calibri Light" w:cs="Calibri Light"/>
                <w:sz w:val="21"/>
                <w:szCs w:val="21"/>
              </w:rPr>
              <w:t>Your annual enrollment elections and new rates are effective Sept. 1.</w:t>
            </w:r>
          </w:p>
          <w:p w14:paraId="23CA6F6E" w14:textId="77777777" w:rsidR="00CF7965" w:rsidRPr="00CF7965" w:rsidRDefault="00CF7965" w:rsidP="00CF7965">
            <w:pPr>
              <w:ind w:right="18"/>
              <w:rPr>
                <w:rFonts w:ascii="Calibri Light" w:hAnsi="Calibri Light" w:cs="Calibri Light"/>
                <w:sz w:val="21"/>
                <w:szCs w:val="21"/>
              </w:rPr>
            </w:pPr>
            <w:r w:rsidRPr="00CF7965">
              <w:rPr>
                <w:rFonts w:ascii="Calibri Light" w:hAnsi="Calibri Light" w:cs="Calibri Light"/>
                <w:sz w:val="21"/>
                <w:szCs w:val="21"/>
              </w:rPr>
              <w:t xml:space="preserve">For more annual enrollment information, including employee guidebooks and benefits cost worksheets, please see </w:t>
            </w:r>
            <w:hyperlink r:id="rId47" w:history="1">
              <w:r w:rsidRPr="00636EED">
                <w:rPr>
                  <w:rStyle w:val="Hyperlink"/>
                  <w:rFonts w:ascii="Calibri Light" w:hAnsi="Calibri Light" w:cs="Calibri Light"/>
                  <w:color w:val="FF0000"/>
                  <w:sz w:val="21"/>
                  <w:szCs w:val="21"/>
                </w:rPr>
                <w:t>https://www.utmb.edu/hr/employees/compensation-and-benefits/annual-enrollment</w:t>
              </w:r>
            </w:hyperlink>
            <w:r w:rsidRPr="00CF7965">
              <w:rPr>
                <w:rFonts w:ascii="Calibri Light" w:hAnsi="Calibri Light" w:cs="Calibri Light"/>
                <w:sz w:val="21"/>
                <w:szCs w:val="21"/>
              </w:rPr>
              <w:t xml:space="preserve">. </w:t>
            </w:r>
          </w:p>
          <w:p w14:paraId="5EDD9313" w14:textId="3B0A0E84" w:rsidR="00872F1B" w:rsidRDefault="00872F1B" w:rsidP="006C645D">
            <w:pPr>
              <w:rPr>
                <w:rFonts w:ascii="Calibri Light" w:hAnsi="Calibri Light" w:cs="Calibri Light"/>
                <w:sz w:val="12"/>
                <w:szCs w:val="12"/>
              </w:rPr>
            </w:pPr>
          </w:p>
          <w:p w14:paraId="0BDBADAE" w14:textId="7BCAE791" w:rsidR="003C0497" w:rsidRDefault="003C0497" w:rsidP="006C645D">
            <w:pPr>
              <w:rPr>
                <w:rFonts w:ascii="Calibri Light" w:hAnsi="Calibri Light" w:cs="Calibri Light"/>
                <w:sz w:val="12"/>
                <w:szCs w:val="12"/>
              </w:rPr>
            </w:pPr>
          </w:p>
          <w:p w14:paraId="32229638" w14:textId="77777777" w:rsidR="003C0497" w:rsidRPr="00012604" w:rsidRDefault="003C0497" w:rsidP="006C645D">
            <w:pPr>
              <w:rPr>
                <w:rFonts w:ascii="Calibri Light" w:hAnsi="Calibri Light" w:cs="Calibri Light"/>
                <w:sz w:val="12"/>
                <w:szCs w:val="12"/>
              </w:rPr>
            </w:pPr>
          </w:p>
          <w:p w14:paraId="1EB9F89A" w14:textId="5B2EB1EB" w:rsidR="00BF5551" w:rsidRPr="00E853E0" w:rsidRDefault="00BF5551" w:rsidP="00591E00">
            <w:pPr>
              <w:pStyle w:val="xmsonormal"/>
              <w:rPr>
                <w:rFonts w:asciiTheme="majorHAnsi" w:hAnsiTheme="majorHAnsi" w:cstheme="majorHAnsi"/>
                <w:b/>
                <w:bCs/>
                <w:color w:val="242424"/>
                <w:sz w:val="21"/>
                <w:szCs w:val="21"/>
                <w:shd w:val="clear" w:color="auto" w:fill="FFFFFF"/>
              </w:rPr>
            </w:pPr>
            <w:r w:rsidRPr="00E853E0">
              <w:rPr>
                <w:rFonts w:asciiTheme="majorHAnsi" w:hAnsiTheme="majorHAnsi" w:cstheme="majorHAnsi"/>
                <w:b/>
                <w:bCs/>
                <w:color w:val="242424"/>
                <w:sz w:val="21"/>
                <w:szCs w:val="21"/>
                <w:shd w:val="clear" w:color="auto" w:fill="FFFFFF"/>
              </w:rPr>
              <w:t>Annual required training</w:t>
            </w:r>
            <w:r w:rsidRPr="00E853E0">
              <w:rPr>
                <w:rFonts w:asciiTheme="majorHAnsi" w:hAnsiTheme="majorHAnsi" w:cstheme="majorHAnsi"/>
                <w:b/>
                <w:bCs/>
                <w:color w:val="000000"/>
                <w:sz w:val="21"/>
                <w:szCs w:val="21"/>
                <w:shd w:val="clear" w:color="auto" w:fill="FFFFFF"/>
              </w:rPr>
              <w:t xml:space="preserve"> due</w:t>
            </w:r>
          </w:p>
          <w:p w14:paraId="063C52CB" w14:textId="4524948D" w:rsidR="00CF7965" w:rsidRDefault="00BF5551" w:rsidP="00591E00">
            <w:pPr>
              <w:pStyle w:val="xmsonormal"/>
              <w:rPr>
                <w:rFonts w:ascii="Calibri Light" w:hAnsi="Calibri Light" w:cs="Calibri Light"/>
                <w:color w:val="242424"/>
                <w:sz w:val="21"/>
                <w:szCs w:val="21"/>
                <w:shd w:val="clear" w:color="auto" w:fill="FFFFFF"/>
              </w:rPr>
            </w:pPr>
            <w:r w:rsidRPr="00BF5551">
              <w:rPr>
                <w:rFonts w:ascii="Calibri Light" w:hAnsi="Calibri Light" w:cs="Calibri Light"/>
                <w:color w:val="242424"/>
                <w:sz w:val="21"/>
                <w:szCs w:val="21"/>
                <w:shd w:val="clear" w:color="auto" w:fill="FFFFFF"/>
              </w:rPr>
              <w:t xml:space="preserve">The institutional deadline for all employees to complete their annual required training for FY22 is Aug. 31. Please log in to the UTMB Learn system at </w:t>
            </w:r>
            <w:hyperlink r:id="rId48" w:history="1">
              <w:r w:rsidRPr="00636EED">
                <w:rPr>
                  <w:rStyle w:val="Hyperlink"/>
                  <w:rFonts w:ascii="Calibri Light" w:hAnsi="Calibri Light" w:cs="Calibri Light"/>
                  <w:color w:val="FF0000"/>
                  <w:sz w:val="21"/>
                  <w:szCs w:val="21"/>
                  <w:shd w:val="clear" w:color="auto" w:fill="FFFFFF"/>
                </w:rPr>
                <w:t>https://learn.utmb.edu</w:t>
              </w:r>
            </w:hyperlink>
            <w:r w:rsidRPr="00BF5551">
              <w:rPr>
                <w:rFonts w:ascii="Calibri Light" w:hAnsi="Calibri Light" w:cs="Calibri Light"/>
                <w:color w:val="242424"/>
                <w:sz w:val="21"/>
                <w:szCs w:val="21"/>
                <w:shd w:val="clear" w:color="auto" w:fill="FFFFFF"/>
              </w:rPr>
              <w:t xml:space="preserve"> and complete any remaining courses and activities. </w:t>
            </w:r>
            <w:r w:rsidR="00254E68" w:rsidRPr="00254E68">
              <w:rPr>
                <w:rFonts w:ascii="Calibri Light" w:hAnsi="Calibri Light" w:cs="Calibri Light"/>
                <w:color w:val="242424"/>
                <w:sz w:val="21"/>
                <w:szCs w:val="21"/>
                <w:shd w:val="clear" w:color="auto" w:fill="FFFFFF"/>
              </w:rPr>
              <w:t>All faculty, staff and students are subject to legal, regulatory</w:t>
            </w:r>
            <w:r w:rsidR="00254E68">
              <w:rPr>
                <w:rFonts w:ascii="Calibri Light" w:hAnsi="Calibri Light" w:cs="Calibri Light"/>
                <w:color w:val="242424"/>
                <w:sz w:val="21"/>
                <w:szCs w:val="21"/>
                <w:shd w:val="clear" w:color="auto" w:fill="FFFFFF"/>
              </w:rPr>
              <w:t xml:space="preserve"> </w:t>
            </w:r>
            <w:r w:rsidR="00254E68" w:rsidRPr="00254E68">
              <w:rPr>
                <w:rFonts w:ascii="Calibri Light" w:hAnsi="Calibri Light" w:cs="Calibri Light"/>
                <w:color w:val="242424"/>
                <w:sz w:val="21"/>
                <w:szCs w:val="21"/>
                <w:shd w:val="clear" w:color="auto" w:fill="FFFFFF"/>
              </w:rPr>
              <w:t>and accreditation standards that require certain trainings on a regular basis. All courses are assigned based on federal, state, accreditation, audit or institutional requirements and completion allows us to continue meeting those standards.</w:t>
            </w:r>
            <w:r w:rsidR="007E652D">
              <w:rPr>
                <w:rFonts w:ascii="Calibri Light" w:hAnsi="Calibri Light" w:cs="Calibri Light"/>
                <w:color w:val="242424"/>
                <w:sz w:val="21"/>
                <w:szCs w:val="21"/>
                <w:shd w:val="clear" w:color="auto" w:fill="FFFFFF"/>
              </w:rPr>
              <w:t xml:space="preserve"> </w:t>
            </w:r>
            <w:r w:rsidRPr="00BF5551">
              <w:rPr>
                <w:rFonts w:ascii="Calibri Light" w:hAnsi="Calibri Light" w:cs="Calibri Light"/>
                <w:color w:val="242424"/>
                <w:sz w:val="21"/>
                <w:szCs w:val="21"/>
                <w:shd w:val="clear" w:color="auto" w:fill="FFFFFF"/>
              </w:rPr>
              <w:t xml:space="preserve">For questions or concerns about your assigned training, please contact your manager or the course owner listed in </w:t>
            </w:r>
            <w:hyperlink r:id="rId49" w:history="1">
              <w:r w:rsidRPr="00636EED">
                <w:rPr>
                  <w:rStyle w:val="Hyperlink"/>
                  <w:rFonts w:ascii="Calibri Light" w:hAnsi="Calibri Light" w:cs="Calibri Light"/>
                  <w:color w:val="FF0000"/>
                  <w:sz w:val="21"/>
                  <w:szCs w:val="21"/>
                  <w:shd w:val="clear" w:color="auto" w:fill="FFFFFF"/>
                </w:rPr>
                <w:t>UTMB Learn</w:t>
              </w:r>
            </w:hyperlink>
            <w:r w:rsidRPr="00BF5551">
              <w:rPr>
                <w:rFonts w:ascii="Calibri Light" w:hAnsi="Calibri Light" w:cs="Calibri Light"/>
                <w:color w:val="242424"/>
                <w:sz w:val="21"/>
                <w:szCs w:val="21"/>
                <w:shd w:val="clear" w:color="auto" w:fill="FFFFFF"/>
              </w:rPr>
              <w:t xml:space="preserve">. </w:t>
            </w:r>
            <w:r w:rsidR="00EC3AC0">
              <w:rPr>
                <w:rFonts w:ascii="Calibri Light" w:hAnsi="Calibri Light" w:cs="Calibri Light"/>
                <w:color w:val="242424"/>
                <w:sz w:val="21"/>
                <w:szCs w:val="21"/>
                <w:shd w:val="clear" w:color="auto" w:fill="FFFFFF"/>
              </w:rPr>
              <w:t xml:space="preserve">Google Chrome </w:t>
            </w:r>
            <w:r w:rsidR="002C127B">
              <w:rPr>
                <w:rFonts w:ascii="Calibri Light" w:hAnsi="Calibri Light" w:cs="Calibri Light"/>
                <w:color w:val="242424"/>
                <w:sz w:val="21"/>
                <w:szCs w:val="21"/>
                <w:shd w:val="clear" w:color="auto" w:fill="FFFFFF"/>
              </w:rPr>
              <w:t>is the recommen</w:t>
            </w:r>
            <w:r w:rsidR="005556A9">
              <w:rPr>
                <w:rFonts w:ascii="Calibri Light" w:hAnsi="Calibri Light" w:cs="Calibri Light"/>
                <w:color w:val="242424"/>
                <w:sz w:val="21"/>
                <w:szCs w:val="21"/>
                <w:shd w:val="clear" w:color="auto" w:fill="FFFFFF"/>
              </w:rPr>
              <w:t xml:space="preserve">ded </w:t>
            </w:r>
            <w:r w:rsidR="00EC3AC0">
              <w:rPr>
                <w:rFonts w:ascii="Calibri Light" w:hAnsi="Calibri Light" w:cs="Calibri Light"/>
                <w:color w:val="242424"/>
                <w:sz w:val="21"/>
                <w:szCs w:val="21"/>
                <w:shd w:val="clear" w:color="auto" w:fill="FFFFFF"/>
              </w:rPr>
              <w:t xml:space="preserve">web browser for </w:t>
            </w:r>
            <w:r w:rsidR="005556A9">
              <w:rPr>
                <w:rFonts w:ascii="Calibri Light" w:hAnsi="Calibri Light" w:cs="Calibri Light"/>
                <w:color w:val="242424"/>
                <w:sz w:val="21"/>
                <w:szCs w:val="21"/>
                <w:shd w:val="clear" w:color="auto" w:fill="FFFFFF"/>
              </w:rPr>
              <w:t>UTMB Learn</w:t>
            </w:r>
            <w:r w:rsidR="001B6044">
              <w:rPr>
                <w:rFonts w:ascii="Calibri Light" w:hAnsi="Calibri Light" w:cs="Calibri Light"/>
                <w:color w:val="242424"/>
                <w:sz w:val="21"/>
                <w:szCs w:val="21"/>
                <w:shd w:val="clear" w:color="auto" w:fill="FFFFFF"/>
              </w:rPr>
              <w:t xml:space="preserve"> courses</w:t>
            </w:r>
            <w:r w:rsidR="00694DFF" w:rsidRPr="00694DFF">
              <w:rPr>
                <w:rFonts w:ascii="Calibri Light" w:hAnsi="Calibri Light" w:cs="Calibri Light"/>
                <w:color w:val="242424"/>
                <w:sz w:val="21"/>
                <w:szCs w:val="21"/>
                <w:shd w:val="clear" w:color="auto" w:fill="FFFFFF"/>
              </w:rPr>
              <w:t xml:space="preserve">. </w:t>
            </w:r>
            <w:r w:rsidRPr="00BF5551">
              <w:rPr>
                <w:rFonts w:ascii="Calibri Light" w:hAnsi="Calibri Light" w:cs="Calibri Light"/>
                <w:color w:val="242424"/>
                <w:sz w:val="21"/>
                <w:szCs w:val="21"/>
                <w:shd w:val="clear" w:color="auto" w:fill="FFFFFF"/>
              </w:rPr>
              <w:t xml:space="preserve">For technical issues, please contact the UTMB IS Service Desk at </w:t>
            </w:r>
            <w:hyperlink r:id="rId50" w:history="1">
              <w:r w:rsidRPr="00636EED">
                <w:rPr>
                  <w:rStyle w:val="Hyperlink"/>
                  <w:rFonts w:ascii="Calibri Light" w:hAnsi="Calibri Light" w:cs="Calibri Light"/>
                  <w:color w:val="FF0000"/>
                  <w:sz w:val="21"/>
                  <w:szCs w:val="21"/>
                  <w:shd w:val="clear" w:color="auto" w:fill="FFFFFF"/>
                </w:rPr>
                <w:t>ishelp@utmb.edu</w:t>
              </w:r>
            </w:hyperlink>
            <w:r w:rsidRPr="00BF5551">
              <w:rPr>
                <w:rFonts w:ascii="Calibri Light" w:hAnsi="Calibri Light" w:cs="Calibri Light"/>
                <w:color w:val="242424"/>
                <w:sz w:val="21"/>
                <w:szCs w:val="21"/>
                <w:shd w:val="clear" w:color="auto" w:fill="FFFFFF"/>
              </w:rPr>
              <w:t>.</w:t>
            </w:r>
          </w:p>
          <w:p w14:paraId="79ECFC25" w14:textId="77777777" w:rsidR="003D1CA8" w:rsidRPr="00012604" w:rsidRDefault="003D1CA8" w:rsidP="00591E00">
            <w:pPr>
              <w:pStyle w:val="xmsonormal"/>
              <w:rPr>
                <w:rFonts w:ascii="Calibri Light" w:hAnsi="Calibri Light" w:cs="Calibri Light"/>
                <w:color w:val="242424"/>
                <w:sz w:val="12"/>
                <w:szCs w:val="12"/>
                <w:shd w:val="clear" w:color="auto" w:fill="FFFFFF"/>
              </w:rPr>
            </w:pPr>
          </w:p>
          <w:p w14:paraId="33D5B003" w14:textId="283C4BC9" w:rsidR="003D1CA8" w:rsidRPr="003D1CA8" w:rsidRDefault="003D1CA8" w:rsidP="00591E00">
            <w:pPr>
              <w:pStyle w:val="xmsonormal"/>
              <w:rPr>
                <w:rFonts w:ascii="Calibri Light" w:hAnsi="Calibri Light" w:cs="Calibri Light"/>
                <w:color w:val="444444"/>
                <w:sz w:val="21"/>
                <w:szCs w:val="21"/>
                <w:shd w:val="clear" w:color="auto" w:fill="FFFFFF"/>
              </w:rPr>
            </w:pPr>
          </w:p>
        </w:tc>
      </w:tr>
      <w:tr w:rsidR="009C2829" w14:paraId="10CA5146"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5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5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5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5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96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4"/>
        </w:trPr>
        <w:tc>
          <w:tcPr>
            <w:tcW w:w="5310" w:type="dxa"/>
            <w:gridSpan w:val="3"/>
            <w:vMerge w:val="restart"/>
            <w:tcBorders>
              <w:top w:val="single" w:sz="8" w:space="0" w:color="auto"/>
              <w:left w:val="single" w:sz="8" w:space="0" w:color="auto"/>
              <w:bottom w:val="single" w:sz="4" w:space="0" w:color="auto"/>
              <w:right w:val="single" w:sz="4" w:space="0" w:color="auto"/>
            </w:tcBorders>
          </w:tcPr>
          <w:p w14:paraId="67D6AFB9" w14:textId="77777777" w:rsidR="00406A83" w:rsidRDefault="00406A83" w:rsidP="00346AE7">
            <w:pPr>
              <w:rPr>
                <w:rFonts w:ascii="Calibri Light" w:hAnsi="Calibri Light" w:cs="Calibri Light"/>
                <w:sz w:val="21"/>
                <w:szCs w:val="21"/>
              </w:rPr>
            </w:pPr>
          </w:p>
          <w:p w14:paraId="59C8AD03" w14:textId="77777777" w:rsidR="00831B48" w:rsidRPr="00831B48" w:rsidRDefault="00831B48" w:rsidP="00591E00">
            <w:pPr>
              <w:pStyle w:val="xmsonormal"/>
              <w:rPr>
                <w:rFonts w:asciiTheme="majorHAnsi" w:hAnsiTheme="majorHAnsi" w:cstheme="majorHAnsi"/>
                <w:b/>
                <w:bCs/>
                <w:color w:val="FF0000"/>
                <w:sz w:val="24"/>
                <w:szCs w:val="24"/>
              </w:rPr>
            </w:pPr>
            <w:r w:rsidRPr="00831B48">
              <w:rPr>
                <w:rFonts w:asciiTheme="majorHAnsi" w:hAnsiTheme="majorHAnsi" w:cstheme="majorHAnsi"/>
                <w:b/>
                <w:bCs/>
                <w:color w:val="FF0000"/>
                <w:sz w:val="24"/>
                <w:szCs w:val="24"/>
              </w:rPr>
              <w:t>GALVESTON CAMPUS</w:t>
            </w:r>
          </w:p>
          <w:p w14:paraId="02A226C2" w14:textId="520E595B" w:rsidR="00831B48" w:rsidRPr="00831B48" w:rsidRDefault="00831B48" w:rsidP="00591E00">
            <w:pPr>
              <w:pStyle w:val="xmsonormal"/>
              <w:rPr>
                <w:rFonts w:asciiTheme="majorHAnsi" w:hAnsiTheme="majorHAnsi" w:cstheme="majorHAnsi"/>
                <w:b/>
                <w:bCs/>
                <w:sz w:val="21"/>
                <w:szCs w:val="21"/>
              </w:rPr>
            </w:pPr>
            <w:r w:rsidRPr="00831B48">
              <w:rPr>
                <w:rFonts w:asciiTheme="majorHAnsi" w:hAnsiTheme="majorHAnsi" w:cstheme="majorHAnsi"/>
                <w:b/>
                <w:bCs/>
                <w:color w:val="000000"/>
                <w:sz w:val="21"/>
                <w:szCs w:val="21"/>
              </w:rPr>
              <w:t>Parking Office relocating to John Sealy Hospital</w:t>
            </w:r>
          </w:p>
          <w:p w14:paraId="21B58BB6" w14:textId="228CF7D1" w:rsidR="00831B48" w:rsidRPr="00406A83" w:rsidRDefault="00831B48" w:rsidP="00591E00">
            <w:pPr>
              <w:pStyle w:val="xmsonormal"/>
              <w:rPr>
                <w:rFonts w:ascii="Calibri Light" w:hAnsi="Calibri Light" w:cs="Calibri Light"/>
                <w:color w:val="000000"/>
                <w:sz w:val="21"/>
                <w:szCs w:val="21"/>
              </w:rPr>
            </w:pPr>
            <w:r w:rsidRPr="00406A83">
              <w:rPr>
                <w:rFonts w:ascii="Calibri Light" w:hAnsi="Calibri Light" w:cs="Calibri Light"/>
                <w:color w:val="000000"/>
                <w:sz w:val="21"/>
                <w:szCs w:val="21"/>
              </w:rPr>
              <w:t xml:space="preserve">On July 18, the UTMB Parking Office on the Galveston Campus will relocate from the Moody Medical Library to John Sealy Hospital. The Parking Office will share a space with the UTMB Store—just inside the Market Street entrance of the John Sealy Hospital. The office will be open Monday through Friday from 8 a.m. to 5 p.m. For questions, please contact the Parking Office at (409) 266-PARK (7275) or </w:t>
            </w:r>
            <w:hyperlink r:id="rId55" w:history="1">
              <w:r w:rsidRPr="00BF2D01">
                <w:rPr>
                  <w:rStyle w:val="Hyperlink"/>
                  <w:rFonts w:ascii="Calibri Light" w:hAnsi="Calibri Light" w:cs="Calibri Light"/>
                  <w:color w:val="FF0000"/>
                  <w:sz w:val="21"/>
                  <w:szCs w:val="21"/>
                </w:rPr>
                <w:t>parking@utmb.edu</w:t>
              </w:r>
            </w:hyperlink>
            <w:r w:rsidRPr="00406A83">
              <w:rPr>
                <w:rFonts w:ascii="Calibri Light" w:hAnsi="Calibri Light" w:cs="Calibri Light"/>
                <w:color w:val="000000"/>
                <w:sz w:val="21"/>
                <w:szCs w:val="21"/>
              </w:rPr>
              <w:t xml:space="preserve">. </w:t>
            </w:r>
          </w:p>
          <w:p w14:paraId="206B727C" w14:textId="77777777" w:rsidR="00831B48" w:rsidRDefault="00831B48" w:rsidP="00591E00">
            <w:pPr>
              <w:shd w:val="clear" w:color="auto" w:fill="FFFFFF"/>
              <w:textAlignment w:val="baseline"/>
              <w:rPr>
                <w:rFonts w:ascii="Calibri Light" w:hAnsi="Calibri Light" w:cs="Calibri Light"/>
                <w:b/>
                <w:bCs/>
                <w:color w:val="000000"/>
                <w:sz w:val="21"/>
                <w:szCs w:val="21"/>
              </w:rPr>
            </w:pPr>
          </w:p>
          <w:p w14:paraId="0AA47FB8" w14:textId="4CBD978A" w:rsidR="00406A83" w:rsidRPr="00406A83" w:rsidRDefault="00406A83" w:rsidP="00591E00">
            <w:pPr>
              <w:shd w:val="clear" w:color="auto" w:fill="FFFFFF"/>
              <w:textAlignment w:val="baseline"/>
              <w:rPr>
                <w:rFonts w:ascii="Calibri Light" w:hAnsi="Calibri Light" w:cs="Calibri Light"/>
                <w:color w:val="000000"/>
                <w:sz w:val="21"/>
                <w:szCs w:val="21"/>
              </w:rPr>
            </w:pPr>
            <w:r w:rsidRPr="00831B48">
              <w:rPr>
                <w:rFonts w:asciiTheme="majorHAnsi" w:hAnsiTheme="majorHAnsi" w:cstheme="majorHAnsi"/>
                <w:b/>
                <w:bCs/>
                <w:color w:val="000000"/>
                <w:sz w:val="21"/>
                <w:szCs w:val="21"/>
              </w:rPr>
              <w:t>IH-45 lane closure may impact access to Galveston Island July 18 - 22</w:t>
            </w:r>
            <w:r w:rsidRPr="00406A83">
              <w:rPr>
                <w:rFonts w:ascii="Calibri Light" w:hAnsi="Calibri Light" w:cs="Calibri Light"/>
                <w:b/>
                <w:bCs/>
                <w:color w:val="000000"/>
                <w:sz w:val="21"/>
                <w:szCs w:val="21"/>
              </w:rPr>
              <w:br/>
            </w:r>
            <w:r w:rsidRPr="00406A83">
              <w:rPr>
                <w:rFonts w:ascii="Calibri Light" w:hAnsi="Calibri Light" w:cs="Calibri Light"/>
                <w:color w:val="000000"/>
                <w:sz w:val="21"/>
                <w:szCs w:val="21"/>
              </w:rPr>
              <w:t>The IH-45 Southbound outside lane is scheduled to close from 9 a.m. to 3 p.m., July 18 through July 22. Please review the following sources for updates and road conditions and allow additional time if needed to reach your destination:</w:t>
            </w:r>
          </w:p>
          <w:p w14:paraId="63C47A2D" w14:textId="77777777" w:rsidR="00406A83" w:rsidRPr="00406A83" w:rsidRDefault="00897A8E" w:rsidP="00591E00">
            <w:pPr>
              <w:pStyle w:val="ListParagraph"/>
              <w:numPr>
                <w:ilvl w:val="0"/>
                <w:numId w:val="9"/>
              </w:numPr>
              <w:shd w:val="clear" w:color="auto" w:fill="FFFFFF"/>
              <w:ind w:left="258" w:hanging="168"/>
              <w:contextualSpacing w:val="0"/>
              <w:textAlignment w:val="baseline"/>
              <w:rPr>
                <w:rFonts w:ascii="Calibri Light" w:hAnsi="Calibri Light" w:cs="Calibri Light"/>
                <w:sz w:val="21"/>
                <w:szCs w:val="21"/>
              </w:rPr>
            </w:pPr>
            <w:hyperlink r:id="rId56" w:tgtFrame="_blank" w:history="1">
              <w:r w:rsidR="00406A83" w:rsidRPr="00BF2D01">
                <w:rPr>
                  <w:rStyle w:val="Hyperlink"/>
                  <w:rFonts w:ascii="Calibri Light" w:hAnsi="Calibri Light" w:cs="Calibri Light"/>
                  <w:color w:val="FF0000"/>
                  <w:sz w:val="21"/>
                  <w:szCs w:val="21"/>
                </w:rPr>
                <w:t xml:space="preserve">Houston </w:t>
              </w:r>
              <w:proofErr w:type="spellStart"/>
              <w:r w:rsidR="00406A83" w:rsidRPr="00BF2D01">
                <w:rPr>
                  <w:rStyle w:val="Hyperlink"/>
                  <w:rFonts w:ascii="Calibri Light" w:hAnsi="Calibri Light" w:cs="Calibri Light"/>
                  <w:color w:val="FF0000"/>
                  <w:sz w:val="21"/>
                  <w:szCs w:val="21"/>
                </w:rPr>
                <w:t>Transtar</w:t>
              </w:r>
              <w:proofErr w:type="spellEnd"/>
              <w:r w:rsidR="00406A83" w:rsidRPr="00BF2D01">
                <w:rPr>
                  <w:rStyle w:val="Hyperlink"/>
                  <w:rFonts w:ascii="Calibri Light" w:hAnsi="Calibri Light" w:cs="Calibri Light"/>
                  <w:color w:val="FF0000"/>
                  <w:sz w:val="21"/>
                  <w:szCs w:val="21"/>
                </w:rPr>
                <w:t xml:space="preserve"> Traffic Map</w:t>
              </w:r>
            </w:hyperlink>
            <w:r w:rsidR="00406A83" w:rsidRPr="00406A83">
              <w:rPr>
                <w:rFonts w:ascii="Calibri Light" w:hAnsi="Calibri Light" w:cs="Calibri Light"/>
                <w:color w:val="000000"/>
                <w:sz w:val="21"/>
                <w:szCs w:val="21"/>
              </w:rPr>
              <w:t>* </w:t>
            </w:r>
          </w:p>
          <w:p w14:paraId="03900EDE" w14:textId="77777777" w:rsidR="00406A83" w:rsidRPr="00406A83" w:rsidRDefault="00897A8E" w:rsidP="00591E00">
            <w:pPr>
              <w:pStyle w:val="ListParagraph"/>
              <w:numPr>
                <w:ilvl w:val="0"/>
                <w:numId w:val="9"/>
              </w:numPr>
              <w:shd w:val="clear" w:color="auto" w:fill="FFFFFF"/>
              <w:ind w:left="258" w:hanging="168"/>
              <w:contextualSpacing w:val="0"/>
              <w:textAlignment w:val="baseline"/>
              <w:rPr>
                <w:rFonts w:ascii="Calibri Light" w:hAnsi="Calibri Light" w:cs="Calibri Light"/>
                <w:sz w:val="21"/>
                <w:szCs w:val="21"/>
              </w:rPr>
            </w:pPr>
            <w:hyperlink r:id="rId57" w:tgtFrame="_blank" w:history="1">
              <w:r w:rsidR="00406A83" w:rsidRPr="00BF2D01">
                <w:rPr>
                  <w:rStyle w:val="Hyperlink"/>
                  <w:rFonts w:ascii="Calibri Light" w:hAnsi="Calibri Light" w:cs="Calibri Light"/>
                  <w:color w:val="FF0000"/>
                  <w:sz w:val="21"/>
                  <w:szCs w:val="21"/>
                </w:rPr>
                <w:t>TxDOT Construction Schedule and Closures</w:t>
              </w:r>
            </w:hyperlink>
            <w:r w:rsidR="00406A83" w:rsidRPr="00406A83">
              <w:rPr>
                <w:rFonts w:ascii="Calibri Light" w:hAnsi="Calibri Light" w:cs="Calibri Light"/>
                <w:color w:val="4472C4"/>
                <w:sz w:val="21"/>
                <w:szCs w:val="21"/>
              </w:rPr>
              <w:t> </w:t>
            </w:r>
            <w:r w:rsidR="00406A83" w:rsidRPr="00406A83">
              <w:rPr>
                <w:rFonts w:ascii="Calibri Light" w:hAnsi="Calibri Light" w:cs="Calibri Light"/>
                <w:color w:val="000000"/>
                <w:sz w:val="21"/>
                <w:szCs w:val="21"/>
              </w:rPr>
              <w:t>(filter on "IH-45 in Galveston County") </w:t>
            </w:r>
          </w:p>
          <w:p w14:paraId="489715D7" w14:textId="13FF1DE6" w:rsidR="00406A83" w:rsidRPr="00BF2D01" w:rsidRDefault="00897A8E" w:rsidP="00591E00">
            <w:pPr>
              <w:numPr>
                <w:ilvl w:val="0"/>
                <w:numId w:val="9"/>
              </w:numPr>
              <w:shd w:val="clear" w:color="auto" w:fill="FFFFFF"/>
              <w:ind w:left="258" w:hanging="168"/>
              <w:textAlignment w:val="baseline"/>
              <w:rPr>
                <w:rFonts w:ascii="Calibri Light" w:hAnsi="Calibri Light" w:cs="Calibri Light"/>
                <w:sz w:val="21"/>
                <w:szCs w:val="21"/>
              </w:rPr>
            </w:pPr>
            <w:hyperlink r:id="rId58" w:tgtFrame="_blank" w:history="1">
              <w:r w:rsidR="00406A83" w:rsidRPr="00BF2D01">
                <w:rPr>
                  <w:rStyle w:val="Hyperlink"/>
                  <w:rFonts w:ascii="Calibri Light" w:hAnsi="Calibri Light" w:cs="Calibri Light"/>
                  <w:color w:val="FF0000"/>
                  <w:sz w:val="21"/>
                  <w:szCs w:val="21"/>
                </w:rPr>
                <w:t>Google Maps Live Traffic</w:t>
              </w:r>
            </w:hyperlink>
            <w:r w:rsidR="00406A83" w:rsidRPr="00BF2D01">
              <w:rPr>
                <w:rFonts w:ascii="Calibri Light" w:hAnsi="Calibri Light" w:cs="Calibri Light"/>
                <w:sz w:val="21"/>
                <w:szCs w:val="21"/>
              </w:rPr>
              <w:t>  </w:t>
            </w:r>
          </w:p>
          <w:p w14:paraId="672DC5F9" w14:textId="3E7B6242" w:rsidR="00406A83" w:rsidRPr="00BF2D01" w:rsidRDefault="00897A8E" w:rsidP="00591E00">
            <w:pPr>
              <w:numPr>
                <w:ilvl w:val="0"/>
                <w:numId w:val="9"/>
              </w:numPr>
              <w:shd w:val="clear" w:color="auto" w:fill="FFFFFF"/>
              <w:ind w:left="258" w:hanging="168"/>
              <w:textAlignment w:val="baseline"/>
              <w:rPr>
                <w:rFonts w:ascii="Calibri Light" w:hAnsi="Calibri Light" w:cs="Calibri Light"/>
                <w:sz w:val="21"/>
                <w:szCs w:val="21"/>
              </w:rPr>
            </w:pPr>
            <w:hyperlink r:id="rId59" w:tgtFrame="_blank" w:history="1">
              <w:r w:rsidR="00406A83" w:rsidRPr="00BF2D01">
                <w:rPr>
                  <w:rStyle w:val="Hyperlink"/>
                  <w:rFonts w:ascii="Calibri Light" w:hAnsi="Calibri Light" w:cs="Calibri Light"/>
                  <w:color w:val="FF0000"/>
                  <w:sz w:val="21"/>
                  <w:szCs w:val="21"/>
                </w:rPr>
                <w:t>Waze Live Map</w:t>
              </w:r>
            </w:hyperlink>
            <w:r w:rsidR="00406A83" w:rsidRPr="00BF2D01">
              <w:rPr>
                <w:rFonts w:ascii="Calibri Light" w:hAnsi="Calibri Light" w:cs="Calibri Light"/>
                <w:sz w:val="21"/>
                <w:szCs w:val="21"/>
              </w:rPr>
              <w:t>  </w:t>
            </w:r>
          </w:p>
          <w:p w14:paraId="6210DEBC" w14:textId="77777777" w:rsidR="00406A83" w:rsidRPr="00406A83" w:rsidRDefault="00406A83" w:rsidP="00591E00">
            <w:pPr>
              <w:textAlignment w:val="baseline"/>
              <w:rPr>
                <w:rFonts w:ascii="Calibri Light" w:hAnsi="Calibri Light" w:cs="Calibri Light"/>
                <w:sz w:val="21"/>
                <w:szCs w:val="21"/>
              </w:rPr>
            </w:pPr>
            <w:r w:rsidRPr="00406A83">
              <w:rPr>
                <w:rFonts w:ascii="Calibri Light" w:hAnsi="Calibri Light" w:cs="Calibri Light"/>
                <w:color w:val="000000"/>
                <w:sz w:val="21"/>
                <w:szCs w:val="21"/>
              </w:rPr>
              <w:t xml:space="preserve">* If you are reviewing </w:t>
            </w:r>
            <w:proofErr w:type="spellStart"/>
            <w:r w:rsidRPr="00406A83">
              <w:rPr>
                <w:rFonts w:ascii="Calibri Light" w:hAnsi="Calibri Light" w:cs="Calibri Light"/>
                <w:color w:val="000000"/>
                <w:sz w:val="21"/>
                <w:szCs w:val="21"/>
              </w:rPr>
              <w:t>Transtar</w:t>
            </w:r>
            <w:proofErr w:type="spellEnd"/>
            <w:r w:rsidRPr="00406A83">
              <w:rPr>
                <w:rFonts w:ascii="Calibri Light" w:hAnsi="Calibri Light" w:cs="Calibri Light"/>
                <w:color w:val="000000"/>
                <w:sz w:val="21"/>
                <w:szCs w:val="21"/>
              </w:rPr>
              <w:t xml:space="preserve"> freeway cams, check the date stamp to ensure the image is live. Many cameras have been offline during construction.  </w:t>
            </w:r>
          </w:p>
          <w:p w14:paraId="14F3A1DD" w14:textId="77777777" w:rsidR="00406A83" w:rsidRDefault="00406A83" w:rsidP="00591E00">
            <w:pPr>
              <w:rPr>
                <w:rFonts w:ascii="Calibri Light" w:hAnsi="Calibri Light" w:cs="Calibri Light"/>
                <w:sz w:val="21"/>
                <w:szCs w:val="21"/>
              </w:rPr>
            </w:pPr>
          </w:p>
          <w:p w14:paraId="0601CA7C" w14:textId="77777777" w:rsidR="005A54B4" w:rsidRPr="00944C84" w:rsidRDefault="005A54B4" w:rsidP="00591E00">
            <w:pPr>
              <w:pStyle w:val="xmsolistparagraph"/>
              <w:spacing w:before="0" w:beforeAutospacing="0" w:after="0" w:afterAutospacing="0"/>
              <w:rPr>
                <w:rFonts w:asciiTheme="majorHAnsi" w:hAnsiTheme="majorHAnsi" w:cstheme="majorHAnsi"/>
                <w:color w:val="FF0000"/>
                <w:sz w:val="24"/>
                <w:szCs w:val="24"/>
              </w:rPr>
            </w:pPr>
            <w:r w:rsidRPr="00944C84">
              <w:rPr>
                <w:rFonts w:asciiTheme="majorHAnsi" w:hAnsiTheme="majorHAnsi" w:cstheme="majorHAnsi"/>
                <w:b/>
                <w:bCs/>
                <w:color w:val="FF0000"/>
                <w:sz w:val="24"/>
                <w:szCs w:val="24"/>
              </w:rPr>
              <w:t>SAVE THE DATE</w:t>
            </w:r>
          </w:p>
          <w:p w14:paraId="0DC1A5F5" w14:textId="77777777" w:rsidR="005A54B4" w:rsidRPr="005A54B4" w:rsidRDefault="005A54B4" w:rsidP="00591E00">
            <w:pPr>
              <w:pStyle w:val="xmsonormal"/>
              <w:rPr>
                <w:rFonts w:asciiTheme="majorHAnsi" w:hAnsiTheme="majorHAnsi" w:cstheme="majorHAnsi"/>
                <w:b/>
                <w:bCs/>
                <w:sz w:val="21"/>
                <w:szCs w:val="21"/>
              </w:rPr>
            </w:pPr>
            <w:r w:rsidRPr="005A54B4">
              <w:rPr>
                <w:rFonts w:asciiTheme="majorHAnsi" w:hAnsiTheme="majorHAnsi" w:cstheme="majorHAnsi"/>
                <w:b/>
                <w:bCs/>
                <w:sz w:val="21"/>
                <w:szCs w:val="21"/>
              </w:rPr>
              <w:t>July 20 episode of Health Care Unmasked will cover various topics related to children and vaccines</w:t>
            </w:r>
          </w:p>
          <w:p w14:paraId="5908503D" w14:textId="68BA57DE" w:rsidR="005A54B4" w:rsidRPr="005A54B4" w:rsidRDefault="005A54B4" w:rsidP="00591E00">
            <w:pPr>
              <w:pStyle w:val="xmsonormal"/>
              <w:rPr>
                <w:rFonts w:ascii="Calibri Light" w:hAnsi="Calibri Light" w:cs="Calibri Light"/>
                <w:color w:val="444444"/>
                <w:sz w:val="21"/>
                <w:szCs w:val="21"/>
                <w:shd w:val="clear" w:color="auto" w:fill="FFFFFF"/>
              </w:rPr>
            </w:pPr>
            <w:r w:rsidRPr="005A54B4">
              <w:rPr>
                <w:rFonts w:ascii="Calibri Light" w:hAnsi="Calibri Light" w:cs="Calibri Light"/>
                <w:color w:val="444444"/>
                <w:sz w:val="21"/>
                <w:szCs w:val="21"/>
                <w:shd w:val="clear" w:color="auto" w:fill="FFFFFF"/>
              </w:rPr>
              <w:t>The next Health Care Unmasked is planned for</w:t>
            </w:r>
            <w:r w:rsidRPr="005A54B4">
              <w:rPr>
                <w:rFonts w:ascii="Calibri Light" w:hAnsi="Calibri Light" w:cs="Calibri Light"/>
                <w:color w:val="000000"/>
                <w:sz w:val="21"/>
                <w:szCs w:val="21"/>
                <w:shd w:val="clear" w:color="auto" w:fill="FFFFFF"/>
              </w:rPr>
              <w:t xml:space="preserve"> noon</w:t>
            </w:r>
            <w:r w:rsidR="00094DD4">
              <w:rPr>
                <w:rFonts w:ascii="Calibri Light" w:hAnsi="Calibri Light" w:cs="Calibri Light"/>
                <w:color w:val="000000"/>
                <w:sz w:val="21"/>
                <w:szCs w:val="21"/>
                <w:shd w:val="clear" w:color="auto" w:fill="FFFFFF"/>
              </w:rPr>
              <w:t>,</w:t>
            </w:r>
            <w:r w:rsidRPr="005A54B4">
              <w:rPr>
                <w:rFonts w:ascii="Calibri Light" w:hAnsi="Calibri Light" w:cs="Calibri Light"/>
                <w:color w:val="444444"/>
                <w:sz w:val="21"/>
                <w:szCs w:val="21"/>
                <w:shd w:val="clear" w:color="auto" w:fill="FFFFFF"/>
              </w:rPr>
              <w:t xml:space="preserve"> July 20 and will feature UTMB’s Dr. Janak Patel, director of infection control and healthcare epidemiology and professor in the Department of Pediatrics, and Dr. Manuela Murray, medical director for pediatric urgent care centers and ambulatory operations</w:t>
            </w:r>
            <w:r w:rsidRPr="005A54B4">
              <w:rPr>
                <w:rFonts w:ascii="Calibri Light" w:hAnsi="Calibri Light" w:cs="Calibri Light"/>
                <w:color w:val="000000"/>
                <w:sz w:val="21"/>
                <w:szCs w:val="21"/>
                <w:shd w:val="clear" w:color="auto" w:fill="FFFFFF"/>
              </w:rPr>
              <w:t>. T</w:t>
            </w:r>
            <w:r w:rsidRPr="005A54B4">
              <w:rPr>
                <w:rFonts w:ascii="Calibri Light" w:hAnsi="Calibri Light" w:cs="Calibri Light"/>
                <w:color w:val="444444"/>
                <w:sz w:val="21"/>
                <w:szCs w:val="21"/>
                <w:shd w:val="clear" w:color="auto" w:fill="FFFFFF"/>
              </w:rPr>
              <w:t xml:space="preserve">hey </w:t>
            </w:r>
            <w:r w:rsidR="00094DD4">
              <w:rPr>
                <w:rFonts w:ascii="Calibri Light" w:hAnsi="Calibri Light" w:cs="Calibri Light"/>
                <w:color w:val="444444"/>
                <w:sz w:val="21"/>
                <w:szCs w:val="21"/>
                <w:shd w:val="clear" w:color="auto" w:fill="FFFFFF"/>
              </w:rPr>
              <w:t xml:space="preserve">will </w:t>
            </w:r>
            <w:r w:rsidRPr="005A54B4">
              <w:rPr>
                <w:rFonts w:ascii="Calibri Light" w:hAnsi="Calibri Light" w:cs="Calibri Light"/>
                <w:color w:val="444444"/>
                <w:sz w:val="21"/>
                <w:szCs w:val="21"/>
                <w:shd w:val="clear" w:color="auto" w:fill="FFFFFF"/>
              </w:rPr>
              <w:t xml:space="preserve">discuss various topics related to children, </w:t>
            </w:r>
            <w:proofErr w:type="gramStart"/>
            <w:r w:rsidRPr="005A54B4">
              <w:rPr>
                <w:rFonts w:ascii="Calibri Light" w:hAnsi="Calibri Light" w:cs="Calibri Light"/>
                <w:color w:val="444444"/>
                <w:sz w:val="21"/>
                <w:szCs w:val="21"/>
                <w:shd w:val="clear" w:color="auto" w:fill="FFFFFF"/>
              </w:rPr>
              <w:t>vaccines</w:t>
            </w:r>
            <w:proofErr w:type="gramEnd"/>
            <w:r w:rsidRPr="005A54B4">
              <w:rPr>
                <w:rFonts w:ascii="Calibri Light" w:hAnsi="Calibri Light" w:cs="Calibri Light"/>
                <w:color w:val="444444"/>
                <w:sz w:val="21"/>
                <w:szCs w:val="21"/>
                <w:shd w:val="clear" w:color="auto" w:fill="FFFFFF"/>
              </w:rPr>
              <w:t xml:space="preserve"> and back-to-school preparedness. You can view the July 20 episode on i45Now’s Facebook page at </w:t>
            </w:r>
            <w:hyperlink r:id="rId60" w:tgtFrame="_blank" w:history="1">
              <w:r w:rsidRPr="00BF2D01">
                <w:rPr>
                  <w:rStyle w:val="Hyperlink"/>
                  <w:rFonts w:ascii="Calibri Light" w:hAnsi="Calibri Light" w:cs="Calibri Light"/>
                  <w:color w:val="FF0000"/>
                  <w:sz w:val="21"/>
                  <w:szCs w:val="21"/>
                  <w:shd w:val="clear" w:color="auto" w:fill="FFFFFF"/>
                </w:rPr>
                <w:t>https://www.facebook.com/i45NOW</w:t>
              </w:r>
            </w:hyperlink>
            <w:r w:rsidRPr="00BF2D01">
              <w:rPr>
                <w:rFonts w:ascii="Calibri Light" w:hAnsi="Calibri Light" w:cs="Calibri Light"/>
                <w:color w:val="FF0000"/>
                <w:sz w:val="21"/>
                <w:szCs w:val="21"/>
                <w:shd w:val="clear" w:color="auto" w:fill="FFFFFF"/>
              </w:rPr>
              <w:t>. </w:t>
            </w:r>
          </w:p>
          <w:p w14:paraId="1C157D6E" w14:textId="77777777" w:rsidR="005200B5" w:rsidRDefault="005200B5" w:rsidP="00591E00">
            <w:pPr>
              <w:rPr>
                <w:rFonts w:asciiTheme="majorHAnsi" w:hAnsiTheme="majorHAnsi" w:cstheme="majorHAnsi"/>
                <w:b/>
                <w:bCs/>
                <w:color w:val="FF0000"/>
              </w:rPr>
            </w:pPr>
          </w:p>
          <w:p w14:paraId="5AF3DE82" w14:textId="055B5696" w:rsidR="005200B5" w:rsidRPr="005200B5" w:rsidRDefault="005200B5" w:rsidP="00591E00">
            <w:pPr>
              <w:rPr>
                <w:rFonts w:asciiTheme="majorHAnsi" w:hAnsiTheme="majorHAnsi" w:cstheme="majorHAnsi"/>
                <w:b/>
                <w:bCs/>
                <w:color w:val="FF0000"/>
                <w:sz w:val="21"/>
                <w:szCs w:val="21"/>
                <w:shd w:val="clear" w:color="auto" w:fill="FFFFFF"/>
              </w:rPr>
            </w:pPr>
            <w:r w:rsidRPr="005200B5">
              <w:rPr>
                <w:rFonts w:asciiTheme="majorHAnsi" w:hAnsiTheme="majorHAnsi" w:cstheme="majorHAnsi"/>
                <w:b/>
                <w:bCs/>
                <w:color w:val="FF0000"/>
              </w:rPr>
              <w:t>IN CASE YOU MISSED IT</w:t>
            </w:r>
            <w:r w:rsidRPr="005200B5">
              <w:rPr>
                <w:rFonts w:asciiTheme="majorHAnsi" w:hAnsiTheme="majorHAnsi" w:cstheme="majorHAnsi"/>
                <w:b/>
                <w:bCs/>
                <w:color w:val="FF0000"/>
                <w:shd w:val="clear" w:color="auto" w:fill="FFFFFF"/>
              </w:rPr>
              <w:t xml:space="preserve"> </w:t>
            </w:r>
          </w:p>
          <w:p w14:paraId="58AC0CD3" w14:textId="087E5B7A" w:rsidR="005200B5" w:rsidRPr="005200B5" w:rsidRDefault="005200B5" w:rsidP="00591E00">
            <w:pPr>
              <w:rPr>
                <w:rFonts w:asciiTheme="majorHAnsi" w:hAnsiTheme="majorHAnsi" w:cstheme="majorHAnsi"/>
                <w:b/>
                <w:bCs/>
                <w:color w:val="050505"/>
                <w:sz w:val="21"/>
                <w:szCs w:val="21"/>
                <w:shd w:val="clear" w:color="auto" w:fill="FFFFFF"/>
              </w:rPr>
            </w:pPr>
            <w:r w:rsidRPr="005200B5">
              <w:rPr>
                <w:rFonts w:asciiTheme="majorHAnsi" w:hAnsiTheme="majorHAnsi" w:cstheme="majorHAnsi"/>
                <w:b/>
                <w:bCs/>
                <w:color w:val="050505"/>
                <w:sz w:val="21"/>
                <w:szCs w:val="21"/>
                <w:shd w:val="clear" w:color="auto" w:fill="FFFFFF"/>
              </w:rPr>
              <w:t>UTMB Health Emergency &amp; Urgent Care provide life-saving services for the Houston community—a recent Community Impact Article</w:t>
            </w:r>
          </w:p>
          <w:p w14:paraId="397AB352" w14:textId="542956F7" w:rsidR="0082362C" w:rsidRPr="005200B5" w:rsidRDefault="005200B5" w:rsidP="00591E00">
            <w:pPr>
              <w:rPr>
                <w:rFonts w:ascii="Calibri Light" w:hAnsi="Calibri Light" w:cs="Calibri Light"/>
                <w:b/>
                <w:bCs/>
                <w:color w:val="050505"/>
                <w:sz w:val="21"/>
                <w:szCs w:val="21"/>
                <w:shd w:val="clear" w:color="auto" w:fill="FFFFFF"/>
              </w:rPr>
            </w:pPr>
            <w:r w:rsidRPr="005200B5">
              <w:rPr>
                <w:rFonts w:ascii="Calibri Light" w:hAnsi="Calibri Light" w:cs="Calibri Light"/>
                <w:color w:val="050505"/>
                <w:sz w:val="21"/>
                <w:szCs w:val="21"/>
                <w:shd w:val="clear" w:color="auto" w:fill="FFFFFF"/>
              </w:rPr>
              <w:t>When Langdon Cassidy</w:t>
            </w:r>
            <w:r w:rsidR="00202C8C">
              <w:rPr>
                <w:rFonts w:ascii="Calibri Light" w:hAnsi="Calibri Light" w:cs="Calibri Light"/>
                <w:color w:val="050505"/>
                <w:sz w:val="21"/>
                <w:szCs w:val="21"/>
                <w:shd w:val="clear" w:color="auto" w:fill="FFFFFF"/>
              </w:rPr>
              <w:t xml:space="preserve"> </w:t>
            </w:r>
            <w:r w:rsidRPr="005200B5">
              <w:rPr>
                <w:rFonts w:ascii="Calibri Light" w:hAnsi="Calibri Light" w:cs="Calibri Light"/>
                <w:color w:val="050505"/>
                <w:sz w:val="21"/>
                <w:szCs w:val="21"/>
                <w:shd w:val="clear" w:color="auto" w:fill="FFFFFF"/>
              </w:rPr>
              <w:t xml:space="preserve">began showing signs of a heart attack, his son and wife leapt into action performing CPR and calling 9-1-1. Read how our team at the </w:t>
            </w:r>
            <w:hyperlink r:id="rId61" w:history="1">
              <w:r w:rsidRPr="00BF2D01">
                <w:rPr>
                  <w:rStyle w:val="Hyperlink"/>
                  <w:rFonts w:ascii="Calibri Light" w:hAnsi="Calibri Light" w:cs="Calibri Light"/>
                  <w:color w:val="FF0000"/>
                  <w:sz w:val="21"/>
                  <w:szCs w:val="21"/>
                  <w:bdr w:val="none" w:sz="0" w:space="0" w:color="auto" w:frame="1"/>
                  <w:shd w:val="clear" w:color="auto" w:fill="FFFFFF"/>
                </w:rPr>
                <w:t>UTMB Health Clear Lake Hospital Campus</w:t>
              </w:r>
            </w:hyperlink>
            <w:r w:rsidRPr="005200B5">
              <w:rPr>
                <w:rFonts w:ascii="Calibri Light" w:hAnsi="Calibri Light" w:cs="Calibri Light"/>
                <w:color w:val="050505"/>
                <w:sz w:val="21"/>
                <w:szCs w:val="21"/>
                <w:shd w:val="clear" w:color="auto" w:fill="FFFFFF"/>
              </w:rPr>
              <w:t xml:space="preserve"> wasted no time treating him once he arrived, ultimately saving his life. To see the full story, visit </w:t>
            </w:r>
            <w:hyperlink r:id="rId62" w:history="1">
              <w:r w:rsidRPr="00BF2D01">
                <w:rPr>
                  <w:rStyle w:val="Hyperlink"/>
                  <w:rFonts w:ascii="Calibri Light" w:hAnsi="Calibri Light" w:cs="Calibri Light"/>
                  <w:color w:val="FF0000"/>
                  <w:sz w:val="21"/>
                  <w:szCs w:val="21"/>
                  <w:shd w:val="clear" w:color="auto" w:fill="FFFFFF"/>
                </w:rPr>
                <w:t>https://utmb.us/6w2</w:t>
              </w:r>
            </w:hyperlink>
            <w:r w:rsidRPr="005200B5">
              <w:rPr>
                <w:rFonts w:ascii="Calibri Light" w:hAnsi="Calibri Light" w:cs="Calibri Light"/>
                <w:color w:val="000000"/>
                <w:sz w:val="21"/>
                <w:szCs w:val="21"/>
                <w:shd w:val="clear" w:color="auto" w:fill="FFFFFF"/>
              </w:rPr>
              <w:t>.</w:t>
            </w:r>
          </w:p>
        </w:tc>
        <w:tc>
          <w:tcPr>
            <w:tcW w:w="596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69C3E5E" w14:textId="77777777" w:rsidR="00CB43C2" w:rsidRDefault="00CB43C2" w:rsidP="00CB43C2">
            <w:pPr>
              <w:pStyle w:val="xmsonormal"/>
              <w:rPr>
                <w:rFonts w:asciiTheme="majorHAnsi" w:hAnsiTheme="majorHAnsi" w:cstheme="majorHAnsi"/>
                <w:b/>
                <w:bCs/>
                <w:color w:val="FF0000"/>
              </w:rPr>
            </w:pPr>
          </w:p>
          <w:p w14:paraId="2C343769" w14:textId="46697437" w:rsidR="00CB43C2" w:rsidRPr="00E853E0" w:rsidRDefault="00CB43C2" w:rsidP="00CB43C2">
            <w:pPr>
              <w:pStyle w:val="xmsonormal"/>
              <w:rPr>
                <w:rFonts w:asciiTheme="majorHAnsi" w:hAnsiTheme="majorHAnsi" w:cstheme="majorHAnsi"/>
                <w:b/>
                <w:bCs/>
                <w:color w:val="FF0000"/>
                <w:sz w:val="24"/>
                <w:szCs w:val="24"/>
                <w:lang w:val="en-GB"/>
              </w:rPr>
            </w:pPr>
            <w:r w:rsidRPr="00E853E0">
              <w:rPr>
                <w:rFonts w:asciiTheme="majorHAnsi" w:hAnsiTheme="majorHAnsi" w:cstheme="majorHAnsi"/>
                <w:b/>
                <w:bCs/>
                <w:color w:val="FF0000"/>
                <w:sz w:val="24"/>
                <w:szCs w:val="24"/>
                <w:lang w:val="en-GB"/>
              </w:rPr>
              <w:t>REMINDER</w:t>
            </w:r>
          </w:p>
          <w:p w14:paraId="6A3E855E" w14:textId="44038B31" w:rsidR="00CB43C2" w:rsidRPr="00E853E0" w:rsidRDefault="00CB43C2" w:rsidP="00CB43C2">
            <w:pPr>
              <w:pStyle w:val="xmsonormal"/>
              <w:rPr>
                <w:rFonts w:asciiTheme="majorHAnsi" w:hAnsiTheme="majorHAnsi" w:cstheme="majorHAnsi"/>
                <w:b/>
                <w:bCs/>
                <w:sz w:val="21"/>
                <w:szCs w:val="21"/>
              </w:rPr>
            </w:pPr>
            <w:r w:rsidRPr="00E853E0">
              <w:rPr>
                <w:rFonts w:asciiTheme="majorHAnsi" w:hAnsiTheme="majorHAnsi" w:cstheme="majorHAnsi"/>
                <w:b/>
                <w:bCs/>
                <w:sz w:val="21"/>
                <w:szCs w:val="21"/>
              </w:rPr>
              <w:t xml:space="preserve">Importance of emergency preparedness </w:t>
            </w:r>
          </w:p>
          <w:p w14:paraId="0FB19F0B" w14:textId="56041364" w:rsidR="00CB43C2" w:rsidRDefault="00CB43C2" w:rsidP="00CB43C2">
            <w:pPr>
              <w:pStyle w:val="default"/>
              <w:spacing w:before="0" w:beforeAutospacing="0" w:after="0" w:afterAutospacing="0" w:line="266" w:lineRule="atLeast"/>
              <w:rPr>
                <w:rFonts w:asciiTheme="majorHAnsi" w:hAnsiTheme="majorHAnsi" w:cstheme="majorHAnsi"/>
                <w:b/>
                <w:bCs/>
                <w:color w:val="FF0000"/>
                <w:sz w:val="22"/>
                <w:szCs w:val="22"/>
              </w:rPr>
            </w:pPr>
            <w:r w:rsidRPr="00BF5551">
              <w:rPr>
                <w:rFonts w:ascii="Calibri Light" w:hAnsi="Calibri Light" w:cs="Calibri Light"/>
                <w:color w:val="444444"/>
                <w:sz w:val="21"/>
                <w:szCs w:val="21"/>
                <w:shd w:val="clear" w:color="auto" w:fill="FFFFFF"/>
              </w:rPr>
              <w:t>Emergencies affecting our work, families or homes can happen at any time and at any of our locations throughout the state. Information on UTMB’s Emergency Preparedness plans, including actions you should take to prepare at home and work</w:t>
            </w:r>
            <w:r>
              <w:rPr>
                <w:rFonts w:ascii="Calibri Light" w:hAnsi="Calibri Light" w:cs="Calibri Light"/>
                <w:color w:val="444444"/>
                <w:sz w:val="21"/>
                <w:szCs w:val="21"/>
                <w:shd w:val="clear" w:color="auto" w:fill="FFFFFF"/>
              </w:rPr>
              <w:t>,</w:t>
            </w:r>
            <w:r w:rsidRPr="00BF5551">
              <w:rPr>
                <w:rFonts w:ascii="Calibri Light" w:hAnsi="Calibri Light" w:cs="Calibri Light"/>
                <w:color w:val="444444"/>
                <w:sz w:val="21"/>
                <w:szCs w:val="21"/>
                <w:shd w:val="clear" w:color="auto" w:fill="FFFFFF"/>
              </w:rPr>
              <w:t xml:space="preserve"> are available online at </w:t>
            </w:r>
            <w:hyperlink r:id="rId63" w:tgtFrame="_blank" w:history="1">
              <w:r w:rsidRPr="00636EED">
                <w:rPr>
                  <w:rStyle w:val="Hyperlink"/>
                  <w:rFonts w:ascii="Calibri Light" w:hAnsi="Calibri Light" w:cs="Calibri Light"/>
                  <w:color w:val="FF0000"/>
                  <w:sz w:val="21"/>
                  <w:szCs w:val="21"/>
                  <w:shd w:val="clear" w:color="auto" w:fill="FFFFFF"/>
                </w:rPr>
                <w:t>https://utmb.us/6rk</w:t>
              </w:r>
            </w:hyperlink>
            <w:r w:rsidRPr="00BF5551">
              <w:rPr>
                <w:rFonts w:ascii="Calibri Light" w:hAnsi="Calibri Light" w:cs="Calibri Light"/>
                <w:color w:val="444444"/>
                <w:sz w:val="21"/>
                <w:szCs w:val="21"/>
                <w:shd w:val="clear" w:color="auto" w:fill="FFFFFF"/>
              </w:rPr>
              <w:t>. </w:t>
            </w:r>
            <w:r w:rsidR="005200B5">
              <w:rPr>
                <w:rFonts w:asciiTheme="majorHAnsi" w:hAnsiTheme="majorHAnsi" w:cstheme="majorHAnsi"/>
                <w:b/>
                <w:bCs/>
                <w:color w:val="FF0000"/>
                <w:sz w:val="22"/>
                <w:szCs w:val="22"/>
              </w:rPr>
              <w:t xml:space="preserve">  </w:t>
            </w:r>
          </w:p>
          <w:p w14:paraId="268F3DB1" w14:textId="39D94C4B" w:rsidR="00CB43C2" w:rsidRDefault="00CB43C2" w:rsidP="00CB43C2">
            <w:pPr>
              <w:pStyle w:val="default"/>
              <w:spacing w:before="0" w:beforeAutospacing="0" w:after="0" w:afterAutospacing="0" w:line="266" w:lineRule="atLeast"/>
              <w:rPr>
                <w:rFonts w:asciiTheme="majorHAnsi" w:hAnsiTheme="majorHAnsi" w:cstheme="majorHAnsi"/>
                <w:b/>
                <w:bCs/>
                <w:color w:val="FF0000"/>
                <w:sz w:val="22"/>
                <w:szCs w:val="22"/>
              </w:rPr>
            </w:pPr>
            <w:r w:rsidRPr="00772659">
              <w:rPr>
                <w:rFonts w:ascii="Calibri Light" w:hAnsi="Calibri Light" w:cs="Calibri Light"/>
                <w:noProof/>
                <w:sz w:val="21"/>
                <w:szCs w:val="21"/>
              </w:rPr>
              <w:drawing>
                <wp:anchor distT="0" distB="0" distL="114300" distR="114300" simplePos="0" relativeHeight="251661312" behindDoc="0" locked="0" layoutInCell="1" allowOverlap="1" wp14:anchorId="49D2B16D" wp14:editId="0FBD5B4D">
                  <wp:simplePos x="0" y="0"/>
                  <wp:positionH relativeFrom="column">
                    <wp:posOffset>15875</wp:posOffset>
                  </wp:positionH>
                  <wp:positionV relativeFrom="paragraph">
                    <wp:posOffset>123079</wp:posOffset>
                  </wp:positionV>
                  <wp:extent cx="164592" cy="191849"/>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53">
                            <a:extLst>
                              <a:ext uri="{28A0092B-C50C-407E-A947-70E740481C1C}">
                                <a14:useLocalDpi xmlns:a14="http://schemas.microsoft.com/office/drawing/2010/main" val="0"/>
                              </a:ext>
                            </a:extLst>
                          </a:blip>
                          <a:stretch>
                            <a:fillRect/>
                          </a:stretch>
                        </pic:blipFill>
                        <pic:spPr>
                          <a:xfrm>
                            <a:off x="0" y="0"/>
                            <a:ext cx="164592" cy="191849"/>
                          </a:xfrm>
                          <a:prstGeom prst="rect">
                            <a:avLst/>
                          </a:prstGeom>
                        </pic:spPr>
                      </pic:pic>
                    </a:graphicData>
                  </a:graphic>
                  <wp14:sizeRelH relativeFrom="page">
                    <wp14:pctWidth>0</wp14:pctWidth>
                  </wp14:sizeRelH>
                  <wp14:sizeRelV relativeFrom="page">
                    <wp14:pctHeight>0</wp14:pctHeight>
                  </wp14:sizeRelV>
                </wp:anchor>
              </w:drawing>
            </w:r>
          </w:p>
          <w:p w14:paraId="731502A5" w14:textId="7C99F858" w:rsidR="00BF1C03" w:rsidRPr="005200B5" w:rsidRDefault="005200B5" w:rsidP="00591E00">
            <w:pPr>
              <w:pStyle w:val="default"/>
              <w:spacing w:before="0" w:beforeAutospacing="0" w:after="0" w:afterAutospacing="0" w:line="266" w:lineRule="atLeast"/>
              <w:rPr>
                <w:rFonts w:ascii="Calibri Light" w:hAnsi="Calibri Light" w:cs="Calibri Light"/>
                <w:b/>
                <w:bCs/>
                <w:sz w:val="21"/>
                <w:szCs w:val="21"/>
              </w:rPr>
            </w:pPr>
            <w:r>
              <w:rPr>
                <w:rFonts w:asciiTheme="majorHAnsi" w:hAnsiTheme="majorHAnsi" w:cstheme="majorHAnsi"/>
                <w:b/>
                <w:bCs/>
                <w:color w:val="FF0000"/>
                <w:sz w:val="22"/>
                <w:szCs w:val="22"/>
              </w:rPr>
              <w:t xml:space="preserve">         EDUCATION &amp; RESEARCH</w:t>
            </w:r>
          </w:p>
          <w:p w14:paraId="54F3BCAE" w14:textId="77777777" w:rsidR="00E6740D" w:rsidRPr="00E6740D" w:rsidRDefault="00E6740D" w:rsidP="00591E00">
            <w:pPr>
              <w:rPr>
                <w:rFonts w:asciiTheme="majorHAnsi" w:hAnsiTheme="majorHAnsi" w:cstheme="majorHAnsi"/>
                <w:b/>
                <w:bCs/>
                <w:sz w:val="21"/>
                <w:szCs w:val="21"/>
              </w:rPr>
            </w:pPr>
            <w:r w:rsidRPr="00E6740D">
              <w:rPr>
                <w:rFonts w:asciiTheme="majorHAnsi" w:hAnsiTheme="majorHAnsi" w:cstheme="majorHAnsi"/>
                <w:b/>
                <w:bCs/>
                <w:sz w:val="21"/>
                <w:szCs w:val="21"/>
              </w:rPr>
              <w:t>UTMB’s Sealy Center on Aging (SCOA) redesignation</w:t>
            </w:r>
          </w:p>
          <w:p w14:paraId="259A5526" w14:textId="332EA9FC" w:rsidR="00E6740D" w:rsidRPr="00E6740D" w:rsidRDefault="00E6740D" w:rsidP="00591E00">
            <w:pPr>
              <w:rPr>
                <w:rFonts w:ascii="Calibri Light" w:hAnsi="Calibri Light" w:cs="Calibri Light"/>
                <w:sz w:val="21"/>
                <w:szCs w:val="21"/>
              </w:rPr>
            </w:pPr>
            <w:r w:rsidRPr="00E6740D">
              <w:rPr>
                <w:rFonts w:ascii="Calibri Light" w:hAnsi="Calibri Light" w:cs="Calibri Light"/>
                <w:sz w:val="21"/>
                <w:szCs w:val="21"/>
              </w:rPr>
              <w:t xml:space="preserve">UTMB’s Sealy Center on Aging (SCOA) was recently redesignated as a </w:t>
            </w:r>
            <w:r w:rsidR="003F34AB" w:rsidRPr="00E6740D">
              <w:rPr>
                <w:rFonts w:ascii="Calibri Light" w:hAnsi="Calibri Light" w:cs="Calibri Light"/>
                <w:sz w:val="21"/>
                <w:szCs w:val="21"/>
              </w:rPr>
              <w:t xml:space="preserve">Pan American Health Organization (PAHO) </w:t>
            </w:r>
            <w:r w:rsidR="003F34AB">
              <w:rPr>
                <w:rFonts w:ascii="Calibri Light" w:hAnsi="Calibri Light" w:cs="Calibri Light"/>
                <w:sz w:val="21"/>
                <w:szCs w:val="21"/>
              </w:rPr>
              <w:t xml:space="preserve">and </w:t>
            </w:r>
            <w:r w:rsidRPr="00E6740D">
              <w:rPr>
                <w:rFonts w:ascii="Calibri Light" w:hAnsi="Calibri Light" w:cs="Calibri Light"/>
                <w:sz w:val="21"/>
                <w:szCs w:val="21"/>
              </w:rPr>
              <w:t xml:space="preserve">World Health Organization (WHO) </w:t>
            </w:r>
            <w:r w:rsidR="006E28AA" w:rsidRPr="00E6740D">
              <w:rPr>
                <w:rFonts w:ascii="Calibri Light" w:hAnsi="Calibri Light" w:cs="Calibri Light"/>
                <w:sz w:val="21"/>
                <w:szCs w:val="21"/>
              </w:rPr>
              <w:t>Collaborating Center</w:t>
            </w:r>
            <w:r w:rsidR="006E28AA">
              <w:rPr>
                <w:rFonts w:ascii="Calibri Light" w:hAnsi="Calibri Light" w:cs="Calibri Light"/>
                <w:sz w:val="21"/>
                <w:szCs w:val="21"/>
              </w:rPr>
              <w:t xml:space="preserve"> </w:t>
            </w:r>
            <w:r w:rsidRPr="00E6740D">
              <w:rPr>
                <w:rFonts w:ascii="Calibri Light" w:hAnsi="Calibri Light" w:cs="Calibri Light"/>
                <w:sz w:val="21"/>
                <w:szCs w:val="21"/>
              </w:rPr>
              <w:t xml:space="preserve">on Aging and Health. This redesignation, granted June 30, is effective for four years. Collaborating centers carry out activities in support of the WHO's programs. There are nine centers that focus on research and training in aging and geriatrics. Under the directorship of Dr. Rebeca Wong, UTMB’s collaborating center plays an essential role in population-based research on aging and health in the Latin America and Caribbean region. Learn more about </w:t>
            </w:r>
            <w:proofErr w:type="spellStart"/>
            <w:r w:rsidRPr="00E6740D">
              <w:rPr>
                <w:rFonts w:ascii="Calibri Light" w:hAnsi="Calibri Light" w:cs="Calibri Light"/>
                <w:sz w:val="21"/>
                <w:szCs w:val="21"/>
              </w:rPr>
              <w:t>thePAHO</w:t>
            </w:r>
            <w:proofErr w:type="spellEnd"/>
            <w:r w:rsidR="006E28AA">
              <w:rPr>
                <w:rFonts w:ascii="Calibri Light" w:hAnsi="Calibri Light" w:cs="Calibri Light"/>
                <w:sz w:val="21"/>
                <w:szCs w:val="21"/>
              </w:rPr>
              <w:t>/WHO</w:t>
            </w:r>
            <w:r w:rsidRPr="00E6740D">
              <w:rPr>
                <w:rFonts w:ascii="Calibri Light" w:hAnsi="Calibri Light" w:cs="Calibri Light"/>
                <w:sz w:val="21"/>
                <w:szCs w:val="21"/>
              </w:rPr>
              <w:t xml:space="preserve"> Collaborating Center at</w:t>
            </w:r>
            <w:r w:rsidRPr="00BF2D01">
              <w:rPr>
                <w:rFonts w:ascii="Calibri Light" w:hAnsi="Calibri Light" w:cs="Calibri Light"/>
                <w:color w:val="FF0000"/>
                <w:sz w:val="21"/>
                <w:szCs w:val="21"/>
              </w:rPr>
              <w:t xml:space="preserve"> </w:t>
            </w:r>
            <w:hyperlink r:id="rId64" w:history="1">
              <w:r w:rsidRPr="00BF2D01">
                <w:rPr>
                  <w:rStyle w:val="Hyperlink"/>
                  <w:rFonts w:ascii="Calibri Light" w:hAnsi="Calibri Light" w:cs="Calibri Light"/>
                  <w:color w:val="FF0000"/>
                  <w:sz w:val="21"/>
                  <w:szCs w:val="21"/>
                </w:rPr>
                <w:t>https://www.utmb.edu/whopaho</w:t>
              </w:r>
            </w:hyperlink>
            <w:r w:rsidRPr="00E6740D">
              <w:rPr>
                <w:rFonts w:ascii="Calibri Light" w:hAnsi="Calibri Light" w:cs="Calibri Light"/>
                <w:sz w:val="21"/>
                <w:szCs w:val="21"/>
              </w:rPr>
              <w:t>.</w:t>
            </w:r>
          </w:p>
          <w:p w14:paraId="138FF2BC" w14:textId="1454A674" w:rsidR="00BF1C03" w:rsidRDefault="00BF1C03" w:rsidP="00BF1C03">
            <w:pPr>
              <w:rPr>
                <w:rFonts w:ascii="Calibri Light" w:hAnsi="Calibri Light" w:cs="Calibri Light"/>
                <w:sz w:val="21"/>
                <w:szCs w:val="21"/>
              </w:rPr>
            </w:pPr>
          </w:p>
          <w:p w14:paraId="3BAC8D01" w14:textId="77777777" w:rsidR="00BF1C03" w:rsidRDefault="00BF1C03" w:rsidP="00BF1C03">
            <w:pPr>
              <w:rPr>
                <w:rFonts w:ascii="Calibri Light" w:hAnsi="Calibri Light" w:cs="Calibri Light"/>
                <w:sz w:val="21"/>
                <w:szCs w:val="21"/>
              </w:rPr>
            </w:pPr>
          </w:p>
          <w:p w14:paraId="4EA92E54" w14:textId="77777777" w:rsidR="00BF1C03" w:rsidRDefault="00BF1C03" w:rsidP="00BF1C03">
            <w:pPr>
              <w:rPr>
                <w:rFonts w:ascii="Calibri Light" w:hAnsi="Calibri Light" w:cs="Calibri Light"/>
                <w:sz w:val="21"/>
                <w:szCs w:val="21"/>
              </w:rPr>
            </w:pPr>
          </w:p>
          <w:p w14:paraId="3780CEB0" w14:textId="77777777" w:rsidR="00BF1C03" w:rsidRDefault="00BF1C03" w:rsidP="00BF1C03">
            <w:pPr>
              <w:rPr>
                <w:rFonts w:ascii="Calibri Light" w:hAnsi="Calibri Light" w:cs="Calibri Light"/>
                <w:sz w:val="21"/>
                <w:szCs w:val="21"/>
              </w:rPr>
            </w:pPr>
          </w:p>
          <w:p w14:paraId="2549A2CF" w14:textId="77777777" w:rsidR="00BF1C03" w:rsidRDefault="00BF1C03" w:rsidP="00BF1C03">
            <w:pPr>
              <w:rPr>
                <w:rFonts w:ascii="Calibri Light" w:hAnsi="Calibri Light" w:cs="Calibri Light"/>
                <w:sz w:val="21"/>
                <w:szCs w:val="21"/>
              </w:rPr>
            </w:pPr>
          </w:p>
          <w:p w14:paraId="7B15CDBF" w14:textId="77777777" w:rsidR="00BF1C03" w:rsidRDefault="00BF1C03" w:rsidP="00BF1C03">
            <w:pPr>
              <w:rPr>
                <w:rFonts w:ascii="Calibri Light" w:hAnsi="Calibri Light" w:cs="Calibri Light"/>
                <w:sz w:val="21"/>
                <w:szCs w:val="21"/>
              </w:rPr>
            </w:pPr>
          </w:p>
          <w:p w14:paraId="54E61AF3" w14:textId="77777777" w:rsidR="00BF1C03" w:rsidRDefault="00BF1C03" w:rsidP="00BF1C03">
            <w:pPr>
              <w:rPr>
                <w:rFonts w:ascii="Calibri Light" w:hAnsi="Calibri Light" w:cs="Calibri Light"/>
                <w:sz w:val="21"/>
                <w:szCs w:val="21"/>
              </w:rPr>
            </w:pPr>
          </w:p>
          <w:p w14:paraId="2D537D8C" w14:textId="77777777" w:rsidR="00BF1C03" w:rsidRDefault="00BF1C03" w:rsidP="00BF1C03">
            <w:pPr>
              <w:rPr>
                <w:rFonts w:ascii="Calibri Light" w:hAnsi="Calibri Light" w:cs="Calibri Light"/>
                <w:sz w:val="21"/>
                <w:szCs w:val="21"/>
              </w:rPr>
            </w:pPr>
          </w:p>
          <w:p w14:paraId="1F4DA059" w14:textId="77777777" w:rsidR="00096FC1" w:rsidRDefault="00096FC1" w:rsidP="00BF1C03">
            <w:pPr>
              <w:rPr>
                <w:rFonts w:ascii="Calibri Light" w:hAnsi="Calibri Light" w:cs="Calibri Light"/>
                <w:sz w:val="21"/>
                <w:szCs w:val="21"/>
              </w:rPr>
            </w:pPr>
          </w:p>
          <w:p w14:paraId="16AD3D7B" w14:textId="3527CC60" w:rsidR="00096FC1" w:rsidRDefault="00096FC1" w:rsidP="00BF1C03">
            <w:pPr>
              <w:rPr>
                <w:rFonts w:ascii="Calibri Light" w:hAnsi="Calibri Light" w:cs="Calibri Light"/>
                <w:sz w:val="21"/>
                <w:szCs w:val="21"/>
              </w:rPr>
            </w:pPr>
          </w:p>
          <w:p w14:paraId="18380013" w14:textId="6FC38AAE" w:rsidR="00096FC1" w:rsidRPr="002402DD" w:rsidRDefault="00096FC1" w:rsidP="00BF1C03">
            <w:pPr>
              <w:rPr>
                <w:rFonts w:ascii="Calibri Light" w:hAnsi="Calibri Light" w:cs="Calibri Light"/>
                <w:sz w:val="21"/>
                <w:szCs w:val="21"/>
              </w:rPr>
            </w:pPr>
          </w:p>
        </w:tc>
      </w:tr>
      <w:tr w:rsidR="00212AAF" w:rsidRPr="00885134" w14:paraId="09FE0D10" w14:textId="77777777" w:rsidTr="003C0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310" w:type="dxa"/>
            <w:gridSpan w:val="3"/>
            <w:vMerge/>
          </w:tcPr>
          <w:p w14:paraId="19B7FFF7" w14:textId="6CCC478E" w:rsidR="00212AAF" w:rsidRPr="00885134" w:rsidRDefault="00212AAF" w:rsidP="00A83199">
            <w:pPr>
              <w:rPr>
                <w:rFonts w:ascii="Calibri Light" w:hAnsi="Calibri Light" w:cs="Calibri Light"/>
                <w:b/>
                <w:bCs/>
                <w:sz w:val="21"/>
                <w:szCs w:val="21"/>
              </w:rPr>
            </w:pPr>
          </w:p>
        </w:tc>
        <w:tc>
          <w:tcPr>
            <w:tcW w:w="596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0EF7698" w14:textId="77777777" w:rsidR="00096FC1" w:rsidRPr="00885134" w:rsidRDefault="00096FC1" w:rsidP="00D41F9D">
            <w:pPr>
              <w:pStyle w:val="xmsonormal1"/>
              <w:tabs>
                <w:tab w:val="left" w:pos="675"/>
              </w:tabs>
              <w:spacing w:before="0" w:beforeAutospacing="0" w:after="0" w:afterAutospacing="0"/>
              <w:rPr>
                <w:rFonts w:ascii="Calibri Light" w:hAnsi="Calibri Light" w:cs="Calibri Light"/>
                <w:b/>
                <w:color w:val="FF0000"/>
                <w:sz w:val="21"/>
                <w:szCs w:val="21"/>
              </w:rPr>
            </w:pPr>
          </w:p>
          <w:p w14:paraId="496538EA" w14:textId="584D9349" w:rsidR="00270D28" w:rsidRPr="005F7ADB" w:rsidRDefault="00212AAF" w:rsidP="00591E00">
            <w:pPr>
              <w:pStyle w:val="xmsonormal1"/>
              <w:tabs>
                <w:tab w:val="left" w:pos="675"/>
              </w:tabs>
              <w:spacing w:before="0" w:beforeAutospacing="0" w:after="0" w:afterAutospacing="0"/>
              <w:rPr>
                <w:rFonts w:asciiTheme="majorHAnsi" w:hAnsiTheme="majorHAnsi" w:cstheme="majorHAnsi"/>
                <w:color w:val="000000"/>
                <w:sz w:val="24"/>
                <w:szCs w:val="24"/>
              </w:rPr>
            </w:pPr>
            <w:r w:rsidRPr="005F7ADB">
              <w:rPr>
                <w:rFonts w:asciiTheme="majorHAnsi" w:hAnsiTheme="majorHAnsi" w:cstheme="majorHAnsi"/>
                <w:b/>
                <w:color w:val="FF0000"/>
                <w:sz w:val="24"/>
                <w:szCs w:val="24"/>
              </w:rPr>
              <w:t>DID YOU KNOW?</w:t>
            </w:r>
            <w:r w:rsidR="0019557C" w:rsidRPr="005F7ADB">
              <w:rPr>
                <w:rFonts w:asciiTheme="majorHAnsi" w:hAnsiTheme="majorHAnsi" w:cstheme="majorHAnsi"/>
                <w:color w:val="000000"/>
                <w:sz w:val="24"/>
                <w:szCs w:val="24"/>
              </w:rPr>
              <w:t xml:space="preserve"> </w:t>
            </w:r>
          </w:p>
          <w:p w14:paraId="4B661D0C" w14:textId="0953CA9B" w:rsidR="00096FC1" w:rsidRPr="00096FC1" w:rsidRDefault="00096FC1" w:rsidP="00591E00">
            <w:pPr>
              <w:rPr>
                <w:rFonts w:ascii="Calibri Light" w:hAnsi="Calibri Light" w:cs="Calibri Light"/>
                <w:sz w:val="21"/>
                <w:szCs w:val="21"/>
              </w:rPr>
            </w:pPr>
            <w:r w:rsidRPr="00096FC1">
              <w:rPr>
                <w:rFonts w:ascii="Calibri Light" w:hAnsi="Calibri Light" w:cs="Calibri Light"/>
                <w:sz w:val="21"/>
                <w:szCs w:val="21"/>
              </w:rPr>
              <w:t xml:space="preserve">The Galveston County Daily News recognized six UTMB </w:t>
            </w:r>
            <w:r w:rsidR="005C7176">
              <w:rPr>
                <w:rFonts w:ascii="Calibri Light" w:hAnsi="Calibri Light" w:cs="Calibri Light"/>
                <w:sz w:val="21"/>
                <w:szCs w:val="21"/>
              </w:rPr>
              <w:t xml:space="preserve">faculty, </w:t>
            </w:r>
            <w:proofErr w:type="gramStart"/>
            <w:r w:rsidR="005C7176">
              <w:rPr>
                <w:rFonts w:ascii="Calibri Light" w:hAnsi="Calibri Light" w:cs="Calibri Light"/>
                <w:sz w:val="21"/>
                <w:szCs w:val="21"/>
              </w:rPr>
              <w:t>staff</w:t>
            </w:r>
            <w:proofErr w:type="gramEnd"/>
            <w:r w:rsidR="005C7176">
              <w:rPr>
                <w:rFonts w:ascii="Calibri Light" w:hAnsi="Calibri Light" w:cs="Calibri Light"/>
                <w:sz w:val="21"/>
                <w:szCs w:val="21"/>
              </w:rPr>
              <w:t xml:space="preserve"> and students</w:t>
            </w:r>
            <w:r w:rsidRPr="00096FC1">
              <w:rPr>
                <w:rFonts w:ascii="Calibri Light" w:hAnsi="Calibri Light" w:cs="Calibri Light"/>
                <w:sz w:val="21"/>
                <w:szCs w:val="21"/>
              </w:rPr>
              <w:t xml:space="preserve"> as 40 Under 40 honorees for 2022. Considered movers and shakers in the community, the UTMB honorees are:  </w:t>
            </w:r>
          </w:p>
          <w:p w14:paraId="2775228A" w14:textId="0874E2F4"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Shayna Bell, senior administrative manager in the Academic Service Group VI (ASG VI)</w:t>
            </w:r>
          </w:p>
          <w:p w14:paraId="53BABF0E" w14:textId="77777777"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Andrea Francis, student in the John Sealy School of Medicine and the creator of the Hats for the Homeless program</w:t>
            </w:r>
          </w:p>
          <w:p w14:paraId="3E405B65" w14:textId="77777777"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 xml:space="preserve">Dr. Amy Gonzalez, pediatric </w:t>
            </w:r>
            <w:proofErr w:type="gramStart"/>
            <w:r w:rsidRPr="00096FC1">
              <w:rPr>
                <w:rFonts w:ascii="Calibri Light" w:hAnsi="Calibri Light" w:cs="Calibri Light"/>
                <w:sz w:val="21"/>
                <w:szCs w:val="21"/>
              </w:rPr>
              <w:t>hospitalist</w:t>
            </w:r>
            <w:proofErr w:type="gramEnd"/>
            <w:r w:rsidRPr="00096FC1">
              <w:rPr>
                <w:rFonts w:ascii="Calibri Light" w:hAnsi="Calibri Light" w:cs="Calibri Light"/>
                <w:sz w:val="21"/>
                <w:szCs w:val="21"/>
              </w:rPr>
              <w:t xml:space="preserve"> and assistant professor in the Department of Pediatrics</w:t>
            </w:r>
          </w:p>
          <w:p w14:paraId="45FF0D54" w14:textId="77777777"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Sarah Lindsay, nurse practitioner in the Division of Pulmonary, Critical Care and Sleep Medicine</w:t>
            </w:r>
          </w:p>
          <w:p w14:paraId="64AF2EF9" w14:textId="77777777"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 xml:space="preserve">Dr. Stacia </w:t>
            </w:r>
            <w:proofErr w:type="spellStart"/>
            <w:r w:rsidRPr="00096FC1">
              <w:rPr>
                <w:rFonts w:ascii="Calibri Light" w:hAnsi="Calibri Light" w:cs="Calibri Light"/>
                <w:sz w:val="21"/>
                <w:szCs w:val="21"/>
              </w:rPr>
              <w:t>Pfost</w:t>
            </w:r>
            <w:proofErr w:type="spellEnd"/>
            <w:r w:rsidRPr="00096FC1">
              <w:rPr>
                <w:rFonts w:ascii="Calibri Light" w:hAnsi="Calibri Light" w:cs="Calibri Light"/>
                <w:sz w:val="21"/>
                <w:szCs w:val="21"/>
              </w:rPr>
              <w:t>, resident in the Department of Surgery</w:t>
            </w:r>
          </w:p>
          <w:p w14:paraId="2FA9F008" w14:textId="77777777" w:rsidR="00096FC1" w:rsidRPr="00096FC1" w:rsidRDefault="00096FC1" w:rsidP="00591E00">
            <w:pPr>
              <w:pStyle w:val="ListParagraph"/>
              <w:numPr>
                <w:ilvl w:val="0"/>
                <w:numId w:val="10"/>
              </w:numPr>
              <w:ind w:left="246" w:hanging="180"/>
              <w:rPr>
                <w:rFonts w:ascii="Calibri Light" w:hAnsi="Calibri Light" w:cs="Calibri Light"/>
                <w:sz w:val="21"/>
                <w:szCs w:val="21"/>
              </w:rPr>
            </w:pPr>
            <w:r w:rsidRPr="00096FC1">
              <w:rPr>
                <w:rFonts w:ascii="Calibri Light" w:hAnsi="Calibri Light" w:cs="Calibri Light"/>
                <w:sz w:val="21"/>
                <w:szCs w:val="21"/>
              </w:rPr>
              <w:t>Alberto Maldonado, student in the John Sealy School of Medicine</w:t>
            </w:r>
          </w:p>
          <w:p w14:paraId="1A63684F" w14:textId="77777777" w:rsidR="00096FC1" w:rsidRDefault="00096FC1" w:rsidP="00591E00">
            <w:pPr>
              <w:rPr>
                <w:rFonts w:ascii="Calibri Light" w:hAnsi="Calibri Light" w:cs="Calibri Light"/>
                <w:sz w:val="21"/>
                <w:szCs w:val="21"/>
              </w:rPr>
            </w:pPr>
            <w:r w:rsidRPr="00096FC1">
              <w:rPr>
                <w:rFonts w:ascii="Calibri Light" w:hAnsi="Calibri Light" w:cs="Calibri Light"/>
                <w:sz w:val="21"/>
                <w:szCs w:val="21"/>
              </w:rPr>
              <w:t xml:space="preserve">To view the full list of honorees, visit </w:t>
            </w:r>
            <w:hyperlink r:id="rId65" w:history="1">
              <w:r w:rsidRPr="00BF2D01">
                <w:rPr>
                  <w:rStyle w:val="Hyperlink"/>
                  <w:rFonts w:ascii="Calibri Light" w:hAnsi="Calibri Light" w:cs="Calibri Light"/>
                  <w:color w:val="FF0000"/>
                  <w:sz w:val="21"/>
                  <w:szCs w:val="21"/>
                </w:rPr>
                <w:t>https://utmb.us/6vx</w:t>
              </w:r>
            </w:hyperlink>
            <w:r>
              <w:rPr>
                <w:rFonts w:ascii="Calibri Light" w:hAnsi="Calibri Light" w:cs="Calibri Light"/>
                <w:sz w:val="21"/>
                <w:szCs w:val="21"/>
              </w:rPr>
              <w:t xml:space="preserve">. </w:t>
            </w:r>
            <w:r w:rsidRPr="00096FC1">
              <w:rPr>
                <w:rFonts w:ascii="Calibri Light" w:hAnsi="Calibri Light" w:cs="Calibri Light"/>
                <w:sz w:val="21"/>
                <w:szCs w:val="21"/>
              </w:rPr>
              <w:t xml:space="preserve"> </w:t>
            </w:r>
          </w:p>
          <w:p w14:paraId="29F3D34D" w14:textId="18053232" w:rsidR="005200B5" w:rsidRPr="00885134" w:rsidRDefault="005200B5" w:rsidP="0081063A">
            <w:pPr>
              <w:rPr>
                <w:rFonts w:ascii="Calibri Light" w:hAnsi="Calibri Light" w:cs="Calibri Light"/>
                <w:sz w:val="21"/>
                <w:szCs w:val="21"/>
              </w:rPr>
            </w:pPr>
          </w:p>
        </w:tc>
      </w:tr>
    </w:tbl>
    <w:p w14:paraId="7247DB5A" w14:textId="16B2044C" w:rsidR="008F7AD8" w:rsidRPr="00885134" w:rsidRDefault="008F7AD8" w:rsidP="00B87467">
      <w:pPr>
        <w:rPr>
          <w:rFonts w:ascii="Calibri Light" w:hAnsi="Calibri Light" w:cs="Calibri Light"/>
          <w:sz w:val="21"/>
          <w:szCs w:val="21"/>
        </w:rPr>
      </w:pPr>
    </w:p>
    <w:sectPr w:rsidR="008F7AD8" w:rsidRPr="00885134" w:rsidSect="00563C92">
      <w:headerReference w:type="even" r:id="rId66"/>
      <w:footerReference w:type="first" r:id="rId67"/>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C634" w14:textId="77777777" w:rsidR="00897A8E" w:rsidRDefault="00897A8E" w:rsidP="00874B86">
      <w:r>
        <w:separator/>
      </w:r>
    </w:p>
  </w:endnote>
  <w:endnote w:type="continuationSeparator" w:id="0">
    <w:p w14:paraId="20626885" w14:textId="77777777" w:rsidR="00897A8E" w:rsidRDefault="00897A8E" w:rsidP="00874B86">
      <w:r>
        <w:continuationSeparator/>
      </w:r>
    </w:p>
  </w:endnote>
  <w:endnote w:type="continuationNotice" w:id="1">
    <w:p w14:paraId="79C9647C" w14:textId="77777777" w:rsidR="00897A8E" w:rsidRDefault="00897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92B8" w14:textId="77777777" w:rsidR="00897A8E" w:rsidRDefault="00897A8E" w:rsidP="00874B86">
      <w:r>
        <w:separator/>
      </w:r>
    </w:p>
  </w:footnote>
  <w:footnote w:type="continuationSeparator" w:id="0">
    <w:p w14:paraId="6F552696" w14:textId="77777777" w:rsidR="00897A8E" w:rsidRDefault="00897A8E" w:rsidP="00874B86">
      <w:r>
        <w:continuationSeparator/>
      </w:r>
    </w:p>
  </w:footnote>
  <w:footnote w:type="continuationNotice" w:id="1">
    <w:p w14:paraId="5A94377B" w14:textId="77777777" w:rsidR="00897A8E" w:rsidRDefault="00897A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897A8E">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3067"/>
    <w:multiLevelType w:val="hybridMultilevel"/>
    <w:tmpl w:val="4998C9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41A343A"/>
    <w:multiLevelType w:val="hybridMultilevel"/>
    <w:tmpl w:val="B3D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18A43A1"/>
    <w:multiLevelType w:val="hybridMultilevel"/>
    <w:tmpl w:val="84A2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CE5BB2"/>
    <w:multiLevelType w:val="multilevel"/>
    <w:tmpl w:val="E6C23F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3D2771"/>
    <w:multiLevelType w:val="hybridMultilevel"/>
    <w:tmpl w:val="0736EBF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75574988"/>
    <w:multiLevelType w:val="hybridMultilevel"/>
    <w:tmpl w:val="4C46A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5EC3E7D"/>
    <w:multiLevelType w:val="hybridMultilevel"/>
    <w:tmpl w:val="02FA8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25021816">
    <w:abstractNumId w:val="3"/>
  </w:num>
  <w:num w:numId="2" w16cid:durableId="1431388429">
    <w:abstractNumId w:val="5"/>
  </w:num>
  <w:num w:numId="3" w16cid:durableId="1929921960">
    <w:abstractNumId w:val="2"/>
  </w:num>
  <w:num w:numId="4" w16cid:durableId="428619066">
    <w:abstractNumId w:val="8"/>
  </w:num>
  <w:num w:numId="5" w16cid:durableId="897978848">
    <w:abstractNumId w:val="7"/>
  </w:num>
  <w:num w:numId="6" w16cid:durableId="1268778919">
    <w:abstractNumId w:val="0"/>
  </w:num>
  <w:num w:numId="7" w16cid:durableId="1603030237">
    <w:abstractNumId w:val="9"/>
  </w:num>
  <w:num w:numId="8" w16cid:durableId="1565531461">
    <w:abstractNumId w:val="1"/>
  </w:num>
  <w:num w:numId="9" w16cid:durableId="706030762">
    <w:abstractNumId w:val="6"/>
  </w:num>
  <w:num w:numId="10" w16cid:durableId="18312879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12604"/>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4760B"/>
    <w:rsid w:val="00053CF5"/>
    <w:rsid w:val="00053DBE"/>
    <w:rsid w:val="00057FFE"/>
    <w:rsid w:val="00062F51"/>
    <w:rsid w:val="00065D33"/>
    <w:rsid w:val="0007004E"/>
    <w:rsid w:val="0007289E"/>
    <w:rsid w:val="000730C1"/>
    <w:rsid w:val="00073F09"/>
    <w:rsid w:val="00074C14"/>
    <w:rsid w:val="000761B1"/>
    <w:rsid w:val="00077DE7"/>
    <w:rsid w:val="0008142C"/>
    <w:rsid w:val="0008270F"/>
    <w:rsid w:val="00085BFB"/>
    <w:rsid w:val="00086E26"/>
    <w:rsid w:val="00087000"/>
    <w:rsid w:val="00090498"/>
    <w:rsid w:val="00090A81"/>
    <w:rsid w:val="00093965"/>
    <w:rsid w:val="00093B6C"/>
    <w:rsid w:val="00094DD4"/>
    <w:rsid w:val="00095690"/>
    <w:rsid w:val="0009611D"/>
    <w:rsid w:val="000966FD"/>
    <w:rsid w:val="00096755"/>
    <w:rsid w:val="00096FC1"/>
    <w:rsid w:val="00097523"/>
    <w:rsid w:val="000A064E"/>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0C0"/>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5E4C"/>
    <w:rsid w:val="001365AE"/>
    <w:rsid w:val="00137AB5"/>
    <w:rsid w:val="00143D94"/>
    <w:rsid w:val="00147FC7"/>
    <w:rsid w:val="00151100"/>
    <w:rsid w:val="0015142F"/>
    <w:rsid w:val="00153DDE"/>
    <w:rsid w:val="0016087C"/>
    <w:rsid w:val="00161A12"/>
    <w:rsid w:val="00166476"/>
    <w:rsid w:val="00167AFC"/>
    <w:rsid w:val="00171A33"/>
    <w:rsid w:val="001767B8"/>
    <w:rsid w:val="001777ED"/>
    <w:rsid w:val="00182988"/>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6044"/>
    <w:rsid w:val="001B7C99"/>
    <w:rsid w:val="001C0D01"/>
    <w:rsid w:val="001C1D3C"/>
    <w:rsid w:val="001C4A7F"/>
    <w:rsid w:val="001D239E"/>
    <w:rsid w:val="001E24E2"/>
    <w:rsid w:val="001E36E7"/>
    <w:rsid w:val="001E3A31"/>
    <w:rsid w:val="001E3AE0"/>
    <w:rsid w:val="001E558C"/>
    <w:rsid w:val="001E6192"/>
    <w:rsid w:val="001E7922"/>
    <w:rsid w:val="001E7B00"/>
    <w:rsid w:val="001F26BB"/>
    <w:rsid w:val="001F63BC"/>
    <w:rsid w:val="002029B1"/>
    <w:rsid w:val="00202B35"/>
    <w:rsid w:val="00202C8C"/>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36284"/>
    <w:rsid w:val="002402DD"/>
    <w:rsid w:val="0024033D"/>
    <w:rsid w:val="00241155"/>
    <w:rsid w:val="00243ACB"/>
    <w:rsid w:val="00244756"/>
    <w:rsid w:val="00245011"/>
    <w:rsid w:val="002471F2"/>
    <w:rsid w:val="00250CB9"/>
    <w:rsid w:val="00252100"/>
    <w:rsid w:val="002522D8"/>
    <w:rsid w:val="00252891"/>
    <w:rsid w:val="00252C87"/>
    <w:rsid w:val="00254E68"/>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803FE"/>
    <w:rsid w:val="00281039"/>
    <w:rsid w:val="002819EA"/>
    <w:rsid w:val="0028607B"/>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27B"/>
    <w:rsid w:val="002C19C8"/>
    <w:rsid w:val="002C33E2"/>
    <w:rsid w:val="002C3CE6"/>
    <w:rsid w:val="002C5DBE"/>
    <w:rsid w:val="002C71AA"/>
    <w:rsid w:val="002C74FE"/>
    <w:rsid w:val="002D0DE5"/>
    <w:rsid w:val="002D1987"/>
    <w:rsid w:val="002D289D"/>
    <w:rsid w:val="002D51F3"/>
    <w:rsid w:val="002D762C"/>
    <w:rsid w:val="002E05A2"/>
    <w:rsid w:val="002F312B"/>
    <w:rsid w:val="002F3332"/>
    <w:rsid w:val="002F4227"/>
    <w:rsid w:val="002F47A5"/>
    <w:rsid w:val="002F4923"/>
    <w:rsid w:val="002F5710"/>
    <w:rsid w:val="003015E8"/>
    <w:rsid w:val="00304673"/>
    <w:rsid w:val="003131EE"/>
    <w:rsid w:val="003136F1"/>
    <w:rsid w:val="00314842"/>
    <w:rsid w:val="00315952"/>
    <w:rsid w:val="00316CC4"/>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46AE7"/>
    <w:rsid w:val="00351BAA"/>
    <w:rsid w:val="0035382C"/>
    <w:rsid w:val="00353BB0"/>
    <w:rsid w:val="00356428"/>
    <w:rsid w:val="00360B73"/>
    <w:rsid w:val="00363FC6"/>
    <w:rsid w:val="0036546F"/>
    <w:rsid w:val="00366EDC"/>
    <w:rsid w:val="00374337"/>
    <w:rsid w:val="00375A64"/>
    <w:rsid w:val="00381C8B"/>
    <w:rsid w:val="003836AB"/>
    <w:rsid w:val="00383F66"/>
    <w:rsid w:val="003929D4"/>
    <w:rsid w:val="003960FE"/>
    <w:rsid w:val="00397053"/>
    <w:rsid w:val="003A09D9"/>
    <w:rsid w:val="003A164D"/>
    <w:rsid w:val="003A20EF"/>
    <w:rsid w:val="003A2F3A"/>
    <w:rsid w:val="003A3D5E"/>
    <w:rsid w:val="003A4577"/>
    <w:rsid w:val="003B1F2B"/>
    <w:rsid w:val="003B602F"/>
    <w:rsid w:val="003B611E"/>
    <w:rsid w:val="003B6A75"/>
    <w:rsid w:val="003B75F3"/>
    <w:rsid w:val="003C0497"/>
    <w:rsid w:val="003C0A6B"/>
    <w:rsid w:val="003C139A"/>
    <w:rsid w:val="003C153E"/>
    <w:rsid w:val="003C4C01"/>
    <w:rsid w:val="003C4E41"/>
    <w:rsid w:val="003C65F9"/>
    <w:rsid w:val="003C7C60"/>
    <w:rsid w:val="003D0B4E"/>
    <w:rsid w:val="003D1CA8"/>
    <w:rsid w:val="003D338D"/>
    <w:rsid w:val="003D7706"/>
    <w:rsid w:val="003D7E2A"/>
    <w:rsid w:val="003E061E"/>
    <w:rsid w:val="003E2098"/>
    <w:rsid w:val="003E27A1"/>
    <w:rsid w:val="003E3FC0"/>
    <w:rsid w:val="003E5BB0"/>
    <w:rsid w:val="003F0266"/>
    <w:rsid w:val="003F34AB"/>
    <w:rsid w:val="003F3914"/>
    <w:rsid w:val="003F3EE7"/>
    <w:rsid w:val="003F5D45"/>
    <w:rsid w:val="003F73A9"/>
    <w:rsid w:val="004039AA"/>
    <w:rsid w:val="00406830"/>
    <w:rsid w:val="00406A83"/>
    <w:rsid w:val="00410334"/>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5539"/>
    <w:rsid w:val="00456E37"/>
    <w:rsid w:val="00457B7D"/>
    <w:rsid w:val="0046357C"/>
    <w:rsid w:val="00463E09"/>
    <w:rsid w:val="00463F9C"/>
    <w:rsid w:val="004657B2"/>
    <w:rsid w:val="00466810"/>
    <w:rsid w:val="00466AAB"/>
    <w:rsid w:val="00467F0F"/>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22DE"/>
    <w:rsid w:val="004B3A59"/>
    <w:rsid w:val="004C00B1"/>
    <w:rsid w:val="004C1339"/>
    <w:rsid w:val="004C1619"/>
    <w:rsid w:val="004C3912"/>
    <w:rsid w:val="004C3BE1"/>
    <w:rsid w:val="004C4313"/>
    <w:rsid w:val="004C7065"/>
    <w:rsid w:val="004C7EA8"/>
    <w:rsid w:val="004D233B"/>
    <w:rsid w:val="004D3390"/>
    <w:rsid w:val="004D3F86"/>
    <w:rsid w:val="004D4424"/>
    <w:rsid w:val="004D61C0"/>
    <w:rsid w:val="004E0DF2"/>
    <w:rsid w:val="004F0697"/>
    <w:rsid w:val="004F3476"/>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0B5"/>
    <w:rsid w:val="0052069E"/>
    <w:rsid w:val="00521FFF"/>
    <w:rsid w:val="00524DCF"/>
    <w:rsid w:val="0052538F"/>
    <w:rsid w:val="00526B9C"/>
    <w:rsid w:val="00527BFE"/>
    <w:rsid w:val="005325D1"/>
    <w:rsid w:val="00532D16"/>
    <w:rsid w:val="00532DC0"/>
    <w:rsid w:val="005340BB"/>
    <w:rsid w:val="00536B2A"/>
    <w:rsid w:val="00536BAB"/>
    <w:rsid w:val="00543D38"/>
    <w:rsid w:val="00544157"/>
    <w:rsid w:val="005458B9"/>
    <w:rsid w:val="005464D9"/>
    <w:rsid w:val="0055137B"/>
    <w:rsid w:val="005529B6"/>
    <w:rsid w:val="00554E79"/>
    <w:rsid w:val="005556A9"/>
    <w:rsid w:val="0055651F"/>
    <w:rsid w:val="005600FC"/>
    <w:rsid w:val="005612A0"/>
    <w:rsid w:val="005637B8"/>
    <w:rsid w:val="00563C92"/>
    <w:rsid w:val="005653F7"/>
    <w:rsid w:val="0057069E"/>
    <w:rsid w:val="0057109E"/>
    <w:rsid w:val="0057638A"/>
    <w:rsid w:val="0058060F"/>
    <w:rsid w:val="00582DF8"/>
    <w:rsid w:val="005847FF"/>
    <w:rsid w:val="00585CA7"/>
    <w:rsid w:val="00585FEB"/>
    <w:rsid w:val="00586787"/>
    <w:rsid w:val="00587911"/>
    <w:rsid w:val="00591E00"/>
    <w:rsid w:val="00593351"/>
    <w:rsid w:val="005962F1"/>
    <w:rsid w:val="005965FC"/>
    <w:rsid w:val="00596875"/>
    <w:rsid w:val="0059768F"/>
    <w:rsid w:val="005A3178"/>
    <w:rsid w:val="005A3B2E"/>
    <w:rsid w:val="005A3FB9"/>
    <w:rsid w:val="005A4C31"/>
    <w:rsid w:val="005A54B4"/>
    <w:rsid w:val="005B1203"/>
    <w:rsid w:val="005B2939"/>
    <w:rsid w:val="005B5CE0"/>
    <w:rsid w:val="005C0421"/>
    <w:rsid w:val="005C1179"/>
    <w:rsid w:val="005C327A"/>
    <w:rsid w:val="005C3769"/>
    <w:rsid w:val="005C40E5"/>
    <w:rsid w:val="005C4502"/>
    <w:rsid w:val="005C542D"/>
    <w:rsid w:val="005C6EEC"/>
    <w:rsid w:val="005C7176"/>
    <w:rsid w:val="005C7267"/>
    <w:rsid w:val="005D028D"/>
    <w:rsid w:val="005D134B"/>
    <w:rsid w:val="005D156A"/>
    <w:rsid w:val="005D163A"/>
    <w:rsid w:val="005D238F"/>
    <w:rsid w:val="005D2632"/>
    <w:rsid w:val="005D27C3"/>
    <w:rsid w:val="005D51A1"/>
    <w:rsid w:val="005D63D2"/>
    <w:rsid w:val="005D7C91"/>
    <w:rsid w:val="005E1601"/>
    <w:rsid w:val="005E2DA1"/>
    <w:rsid w:val="005E5DD1"/>
    <w:rsid w:val="005E618F"/>
    <w:rsid w:val="005E7BE5"/>
    <w:rsid w:val="005F375D"/>
    <w:rsid w:val="005F4347"/>
    <w:rsid w:val="005F6B08"/>
    <w:rsid w:val="005F6DE6"/>
    <w:rsid w:val="005F7ADB"/>
    <w:rsid w:val="005F7DDF"/>
    <w:rsid w:val="00602495"/>
    <w:rsid w:val="0060605B"/>
    <w:rsid w:val="0060696E"/>
    <w:rsid w:val="00606AAF"/>
    <w:rsid w:val="00607A54"/>
    <w:rsid w:val="00607C21"/>
    <w:rsid w:val="00607FE9"/>
    <w:rsid w:val="00610861"/>
    <w:rsid w:val="00611BEA"/>
    <w:rsid w:val="00613206"/>
    <w:rsid w:val="00615E49"/>
    <w:rsid w:val="006221D7"/>
    <w:rsid w:val="00623744"/>
    <w:rsid w:val="0062646F"/>
    <w:rsid w:val="006274F1"/>
    <w:rsid w:val="00627EE7"/>
    <w:rsid w:val="00635B29"/>
    <w:rsid w:val="00636EED"/>
    <w:rsid w:val="00637FC7"/>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3761"/>
    <w:rsid w:val="0067404C"/>
    <w:rsid w:val="006764F6"/>
    <w:rsid w:val="006804EC"/>
    <w:rsid w:val="00680BA4"/>
    <w:rsid w:val="00680E61"/>
    <w:rsid w:val="00682DCE"/>
    <w:rsid w:val="0068516F"/>
    <w:rsid w:val="00690951"/>
    <w:rsid w:val="00694829"/>
    <w:rsid w:val="00694DFF"/>
    <w:rsid w:val="006956D7"/>
    <w:rsid w:val="006959E7"/>
    <w:rsid w:val="0069634D"/>
    <w:rsid w:val="006A140E"/>
    <w:rsid w:val="006A45D2"/>
    <w:rsid w:val="006A60FE"/>
    <w:rsid w:val="006A7BC7"/>
    <w:rsid w:val="006B1031"/>
    <w:rsid w:val="006B1B4F"/>
    <w:rsid w:val="006B44B9"/>
    <w:rsid w:val="006B5C62"/>
    <w:rsid w:val="006B68AF"/>
    <w:rsid w:val="006C071F"/>
    <w:rsid w:val="006C645D"/>
    <w:rsid w:val="006C7056"/>
    <w:rsid w:val="006D0806"/>
    <w:rsid w:val="006D1AFD"/>
    <w:rsid w:val="006D30D7"/>
    <w:rsid w:val="006D33BF"/>
    <w:rsid w:val="006D4239"/>
    <w:rsid w:val="006E051D"/>
    <w:rsid w:val="006E1D9C"/>
    <w:rsid w:val="006E28AA"/>
    <w:rsid w:val="006E6A62"/>
    <w:rsid w:val="006F1281"/>
    <w:rsid w:val="006F28BD"/>
    <w:rsid w:val="006F4EE5"/>
    <w:rsid w:val="006F5026"/>
    <w:rsid w:val="006F5240"/>
    <w:rsid w:val="006F56B1"/>
    <w:rsid w:val="006F7641"/>
    <w:rsid w:val="00701024"/>
    <w:rsid w:val="007021E5"/>
    <w:rsid w:val="0070537D"/>
    <w:rsid w:val="00705E39"/>
    <w:rsid w:val="007073E8"/>
    <w:rsid w:val="0070782F"/>
    <w:rsid w:val="0071465A"/>
    <w:rsid w:val="00714798"/>
    <w:rsid w:val="007150CA"/>
    <w:rsid w:val="00716906"/>
    <w:rsid w:val="00720AA4"/>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41D1"/>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E652D"/>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362C"/>
    <w:rsid w:val="00824F3C"/>
    <w:rsid w:val="00825D37"/>
    <w:rsid w:val="0083135F"/>
    <w:rsid w:val="00831B07"/>
    <w:rsid w:val="00831B48"/>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6916"/>
    <w:rsid w:val="00866EB6"/>
    <w:rsid w:val="00867EEA"/>
    <w:rsid w:val="00871049"/>
    <w:rsid w:val="008719B8"/>
    <w:rsid w:val="0087261D"/>
    <w:rsid w:val="00872F1B"/>
    <w:rsid w:val="00873A0F"/>
    <w:rsid w:val="00874B86"/>
    <w:rsid w:val="00877A5B"/>
    <w:rsid w:val="00880F45"/>
    <w:rsid w:val="00882F5C"/>
    <w:rsid w:val="00883F08"/>
    <w:rsid w:val="0088402D"/>
    <w:rsid w:val="00884A23"/>
    <w:rsid w:val="00885134"/>
    <w:rsid w:val="00885721"/>
    <w:rsid w:val="00887BF8"/>
    <w:rsid w:val="0089149D"/>
    <w:rsid w:val="008917C8"/>
    <w:rsid w:val="00892C65"/>
    <w:rsid w:val="00895B31"/>
    <w:rsid w:val="00897939"/>
    <w:rsid w:val="00897A8E"/>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D0BF1"/>
    <w:rsid w:val="008D1AFF"/>
    <w:rsid w:val="008D56B1"/>
    <w:rsid w:val="008D5C96"/>
    <w:rsid w:val="008E04CB"/>
    <w:rsid w:val="008E05F6"/>
    <w:rsid w:val="008E0A0B"/>
    <w:rsid w:val="008E3153"/>
    <w:rsid w:val="008E3B0C"/>
    <w:rsid w:val="008E3DF6"/>
    <w:rsid w:val="008E4099"/>
    <w:rsid w:val="008E4962"/>
    <w:rsid w:val="008E7149"/>
    <w:rsid w:val="008E78A1"/>
    <w:rsid w:val="008F17F5"/>
    <w:rsid w:val="008F2531"/>
    <w:rsid w:val="008F25A1"/>
    <w:rsid w:val="008F2E15"/>
    <w:rsid w:val="008F3550"/>
    <w:rsid w:val="008F35C2"/>
    <w:rsid w:val="008F42B6"/>
    <w:rsid w:val="008F7AD8"/>
    <w:rsid w:val="00901077"/>
    <w:rsid w:val="0090233F"/>
    <w:rsid w:val="00903C66"/>
    <w:rsid w:val="00903FAD"/>
    <w:rsid w:val="00910148"/>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4C84"/>
    <w:rsid w:val="00944FCA"/>
    <w:rsid w:val="00945150"/>
    <w:rsid w:val="00947F85"/>
    <w:rsid w:val="009520C0"/>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5C9B"/>
    <w:rsid w:val="009B6D01"/>
    <w:rsid w:val="009B7815"/>
    <w:rsid w:val="009C134C"/>
    <w:rsid w:val="009C2066"/>
    <w:rsid w:val="009C2829"/>
    <w:rsid w:val="009C2B17"/>
    <w:rsid w:val="009C65BC"/>
    <w:rsid w:val="009C6717"/>
    <w:rsid w:val="009D081A"/>
    <w:rsid w:val="009D2F90"/>
    <w:rsid w:val="009D36E9"/>
    <w:rsid w:val="009D5188"/>
    <w:rsid w:val="009D55B1"/>
    <w:rsid w:val="009D79FA"/>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A7496"/>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3D08"/>
    <w:rsid w:val="00B059DD"/>
    <w:rsid w:val="00B06FB9"/>
    <w:rsid w:val="00B10833"/>
    <w:rsid w:val="00B1105B"/>
    <w:rsid w:val="00B14985"/>
    <w:rsid w:val="00B160D4"/>
    <w:rsid w:val="00B20A25"/>
    <w:rsid w:val="00B20F58"/>
    <w:rsid w:val="00B21C31"/>
    <w:rsid w:val="00B22864"/>
    <w:rsid w:val="00B24555"/>
    <w:rsid w:val="00B252A4"/>
    <w:rsid w:val="00B25A59"/>
    <w:rsid w:val="00B26D15"/>
    <w:rsid w:val="00B30B49"/>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46E6"/>
    <w:rsid w:val="00B55B8E"/>
    <w:rsid w:val="00B568B4"/>
    <w:rsid w:val="00B57173"/>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51CD"/>
    <w:rsid w:val="00B9636A"/>
    <w:rsid w:val="00B97284"/>
    <w:rsid w:val="00BA124E"/>
    <w:rsid w:val="00BA160D"/>
    <w:rsid w:val="00BA429D"/>
    <w:rsid w:val="00BA4D87"/>
    <w:rsid w:val="00BB2032"/>
    <w:rsid w:val="00BB4DFB"/>
    <w:rsid w:val="00BC25C7"/>
    <w:rsid w:val="00BC607D"/>
    <w:rsid w:val="00BD1CFF"/>
    <w:rsid w:val="00BD2F35"/>
    <w:rsid w:val="00BD6F11"/>
    <w:rsid w:val="00BD7F52"/>
    <w:rsid w:val="00BE01D0"/>
    <w:rsid w:val="00BE0DC8"/>
    <w:rsid w:val="00BE0FAC"/>
    <w:rsid w:val="00BE1B52"/>
    <w:rsid w:val="00BE1CC6"/>
    <w:rsid w:val="00BE3394"/>
    <w:rsid w:val="00BF0744"/>
    <w:rsid w:val="00BF1C03"/>
    <w:rsid w:val="00BF2C60"/>
    <w:rsid w:val="00BF2D01"/>
    <w:rsid w:val="00BF4E49"/>
    <w:rsid w:val="00BF5551"/>
    <w:rsid w:val="00C00795"/>
    <w:rsid w:val="00C078FA"/>
    <w:rsid w:val="00C07E58"/>
    <w:rsid w:val="00C10310"/>
    <w:rsid w:val="00C108DA"/>
    <w:rsid w:val="00C1171D"/>
    <w:rsid w:val="00C11D6F"/>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54ED"/>
    <w:rsid w:val="00C46906"/>
    <w:rsid w:val="00C505C4"/>
    <w:rsid w:val="00C50B15"/>
    <w:rsid w:val="00C516E0"/>
    <w:rsid w:val="00C53DFD"/>
    <w:rsid w:val="00C53E9B"/>
    <w:rsid w:val="00C545D1"/>
    <w:rsid w:val="00C60C5A"/>
    <w:rsid w:val="00C61C42"/>
    <w:rsid w:val="00C61E7E"/>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86FEE"/>
    <w:rsid w:val="00C90B29"/>
    <w:rsid w:val="00C91ADD"/>
    <w:rsid w:val="00C92B98"/>
    <w:rsid w:val="00C9451D"/>
    <w:rsid w:val="00C946A6"/>
    <w:rsid w:val="00C954D2"/>
    <w:rsid w:val="00CA08F1"/>
    <w:rsid w:val="00CA41B6"/>
    <w:rsid w:val="00CA78A7"/>
    <w:rsid w:val="00CB2EB1"/>
    <w:rsid w:val="00CB3E9C"/>
    <w:rsid w:val="00CB43C2"/>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CF7965"/>
    <w:rsid w:val="00D03499"/>
    <w:rsid w:val="00D048A4"/>
    <w:rsid w:val="00D05E81"/>
    <w:rsid w:val="00D06680"/>
    <w:rsid w:val="00D06BE1"/>
    <w:rsid w:val="00D078F8"/>
    <w:rsid w:val="00D12C2F"/>
    <w:rsid w:val="00D13930"/>
    <w:rsid w:val="00D15FEE"/>
    <w:rsid w:val="00D20A45"/>
    <w:rsid w:val="00D21A5C"/>
    <w:rsid w:val="00D22049"/>
    <w:rsid w:val="00D24421"/>
    <w:rsid w:val="00D24B33"/>
    <w:rsid w:val="00D25465"/>
    <w:rsid w:val="00D318CA"/>
    <w:rsid w:val="00D41379"/>
    <w:rsid w:val="00D41F9D"/>
    <w:rsid w:val="00D42AB7"/>
    <w:rsid w:val="00D42C21"/>
    <w:rsid w:val="00D43CF9"/>
    <w:rsid w:val="00D43E7F"/>
    <w:rsid w:val="00D442F8"/>
    <w:rsid w:val="00D47F86"/>
    <w:rsid w:val="00D505A2"/>
    <w:rsid w:val="00D56CE7"/>
    <w:rsid w:val="00D57FE0"/>
    <w:rsid w:val="00D6454E"/>
    <w:rsid w:val="00D64C4C"/>
    <w:rsid w:val="00D65042"/>
    <w:rsid w:val="00D661CA"/>
    <w:rsid w:val="00D67FAD"/>
    <w:rsid w:val="00D7039E"/>
    <w:rsid w:val="00D74A7C"/>
    <w:rsid w:val="00D74F8C"/>
    <w:rsid w:val="00D81099"/>
    <w:rsid w:val="00D851C0"/>
    <w:rsid w:val="00D85DA7"/>
    <w:rsid w:val="00D903E8"/>
    <w:rsid w:val="00D915F2"/>
    <w:rsid w:val="00D9223A"/>
    <w:rsid w:val="00D9279B"/>
    <w:rsid w:val="00D9481E"/>
    <w:rsid w:val="00D96527"/>
    <w:rsid w:val="00D97BA9"/>
    <w:rsid w:val="00DA0D2D"/>
    <w:rsid w:val="00DA23AB"/>
    <w:rsid w:val="00DA24F4"/>
    <w:rsid w:val="00DA307E"/>
    <w:rsid w:val="00DA638A"/>
    <w:rsid w:val="00DA64A5"/>
    <w:rsid w:val="00DA66F4"/>
    <w:rsid w:val="00DA756F"/>
    <w:rsid w:val="00DA76D0"/>
    <w:rsid w:val="00DA7742"/>
    <w:rsid w:val="00DB1867"/>
    <w:rsid w:val="00DB76ED"/>
    <w:rsid w:val="00DC1983"/>
    <w:rsid w:val="00DC1AE1"/>
    <w:rsid w:val="00DC393A"/>
    <w:rsid w:val="00DC4754"/>
    <w:rsid w:val="00DC69BA"/>
    <w:rsid w:val="00DD0F9F"/>
    <w:rsid w:val="00DD3522"/>
    <w:rsid w:val="00DD47A2"/>
    <w:rsid w:val="00DD5CA2"/>
    <w:rsid w:val="00DD739E"/>
    <w:rsid w:val="00DD741B"/>
    <w:rsid w:val="00DD7E53"/>
    <w:rsid w:val="00DE0391"/>
    <w:rsid w:val="00DE084E"/>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5816"/>
    <w:rsid w:val="00E43487"/>
    <w:rsid w:val="00E44B9E"/>
    <w:rsid w:val="00E44ED1"/>
    <w:rsid w:val="00E4529D"/>
    <w:rsid w:val="00E455B8"/>
    <w:rsid w:val="00E4589A"/>
    <w:rsid w:val="00E4601F"/>
    <w:rsid w:val="00E460EF"/>
    <w:rsid w:val="00E502F3"/>
    <w:rsid w:val="00E603DE"/>
    <w:rsid w:val="00E60BDD"/>
    <w:rsid w:val="00E61EBC"/>
    <w:rsid w:val="00E625F4"/>
    <w:rsid w:val="00E65EEE"/>
    <w:rsid w:val="00E6740D"/>
    <w:rsid w:val="00E67C38"/>
    <w:rsid w:val="00E71714"/>
    <w:rsid w:val="00E76215"/>
    <w:rsid w:val="00E840C8"/>
    <w:rsid w:val="00E84F4B"/>
    <w:rsid w:val="00E853E0"/>
    <w:rsid w:val="00E85923"/>
    <w:rsid w:val="00E868C2"/>
    <w:rsid w:val="00E87236"/>
    <w:rsid w:val="00E87D19"/>
    <w:rsid w:val="00E87D29"/>
    <w:rsid w:val="00E9063A"/>
    <w:rsid w:val="00E927FD"/>
    <w:rsid w:val="00E93332"/>
    <w:rsid w:val="00EA0165"/>
    <w:rsid w:val="00EA01E1"/>
    <w:rsid w:val="00EB1A65"/>
    <w:rsid w:val="00EB3D71"/>
    <w:rsid w:val="00EB7D23"/>
    <w:rsid w:val="00EC3AC0"/>
    <w:rsid w:val="00EC490B"/>
    <w:rsid w:val="00EC597D"/>
    <w:rsid w:val="00EC6BF1"/>
    <w:rsid w:val="00ED21C6"/>
    <w:rsid w:val="00ED2858"/>
    <w:rsid w:val="00ED5A3B"/>
    <w:rsid w:val="00ED5C1C"/>
    <w:rsid w:val="00ED6E29"/>
    <w:rsid w:val="00ED7198"/>
    <w:rsid w:val="00ED73FC"/>
    <w:rsid w:val="00EE0388"/>
    <w:rsid w:val="00EE0C3F"/>
    <w:rsid w:val="00EE15A8"/>
    <w:rsid w:val="00EE26E9"/>
    <w:rsid w:val="00EE3904"/>
    <w:rsid w:val="00EE3938"/>
    <w:rsid w:val="00EE4C13"/>
    <w:rsid w:val="00EE5A56"/>
    <w:rsid w:val="00EE6BF5"/>
    <w:rsid w:val="00EE7B1F"/>
    <w:rsid w:val="00EF0047"/>
    <w:rsid w:val="00EF556C"/>
    <w:rsid w:val="00EF5DEF"/>
    <w:rsid w:val="00F00004"/>
    <w:rsid w:val="00F0451E"/>
    <w:rsid w:val="00F04650"/>
    <w:rsid w:val="00F0562E"/>
    <w:rsid w:val="00F060B5"/>
    <w:rsid w:val="00F06518"/>
    <w:rsid w:val="00F106B3"/>
    <w:rsid w:val="00F11ACA"/>
    <w:rsid w:val="00F13FE9"/>
    <w:rsid w:val="00F161C6"/>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0534"/>
    <w:rsid w:val="00F5234B"/>
    <w:rsid w:val="00F55E5D"/>
    <w:rsid w:val="00F57577"/>
    <w:rsid w:val="00F610ED"/>
    <w:rsid w:val="00F6282C"/>
    <w:rsid w:val="00F6469C"/>
    <w:rsid w:val="00F67849"/>
    <w:rsid w:val="00F700B3"/>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7740"/>
    <w:rsid w:val="00FC0972"/>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5653286">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29682">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84939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3671405">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037058">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9213767">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34888976">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4730419">
      <w:bodyDiv w:val="1"/>
      <w:marLeft w:val="0"/>
      <w:marRight w:val="0"/>
      <w:marTop w:val="0"/>
      <w:marBottom w:val="0"/>
      <w:divBdr>
        <w:top w:val="none" w:sz="0" w:space="0" w:color="auto"/>
        <w:left w:val="none" w:sz="0" w:space="0" w:color="auto"/>
        <w:bottom w:val="none" w:sz="0" w:space="0" w:color="auto"/>
        <w:right w:val="none" w:sz="0" w:space="0" w:color="auto"/>
      </w:divBdr>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3581158">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0888203">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605366">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0728849">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4009999">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36025798">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42" Type="http://schemas.openxmlformats.org/officeDocument/2006/relationships/hyperlink" Target="https://www.utmb.edu/covid-19/employees-students" TargetMode="External"/><Relationship Id="rId47" Type="http://schemas.openxmlformats.org/officeDocument/2006/relationships/hyperlink" Target="https://www.utmb.edu/hr/employees/compensation-and-benefits/annual-enrollment" TargetMode="External"/><Relationship Id="rId63" Type="http://schemas.openxmlformats.org/officeDocument/2006/relationships/hyperlink" Target="https://nam11.safelinks.protection.outlook.com/?url=https%3A%2F%2Futmb.us%2F6rk&amp;data=05%7C01%7Ctrallyn%40utmb.edu%7C02368c34fa254aecb15608da65a07db2%7C7bef256d85db4526a72d31aea2546852%7C0%7C0%7C637934037217054699%7CUnknown%7CTWFpbGZsb3d8eyJWIjoiMC4wLjAwMDAiLCJQIjoiV2luMzIiLCJBTiI6Ik1haWwiLCJXVCI6Mn0%3D%7C3000%7C%7C%7C&amp;sdata=9kjZjPHd246RKT%2B0CRhLuwO6yyiipVVq7gk5v7TIji8%3D&amp;reserved=0"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cid:e9eb3704-6b26-4fd8-a8e7-e34e6cc49d6a@namprd02.prod.outlook.com" TargetMode="External"/><Relationship Id="rId11" Type="http://schemas.openxmlformats.org/officeDocument/2006/relationships/hyperlink" Target="https://ispace.utmb.edu/xythoswfs/webview/_xy-12470404_1"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cid:539a1b13-b573-46cb-8ea4-9b7c37abae6d@namprd02.prod.outlook.com" TargetMode="External"/><Relationship Id="rId40" Type="http://schemas.openxmlformats.org/officeDocument/2006/relationships/hyperlink" Target="https://nam11.safelinks.protection.outlook.com/?url=http%3A%2F%2Fintranet.utmb.edu%2Fiutmb%2Fnews-article%2F2022%2F06%2F23%2Ffrom-the-covid-19-clinical-task-force-changes-in-testing-policies-for-procedures-hospital-admissions&amp;data=05%7C01%7Ctrallyn%40utmb.edu%7Ce5246879433b411dd9b108da5a10ae43%7C7bef256d85db4526a72d31aea2546852%7C0%7C0%7C637921324934751124%7CUnknown%7CTWFpbGZsb3d8eyJWIjoiMC4wLjAwMDAiLCJQIjoiV2luMzIiLCJBTiI6Ik1haWwiLCJXVCI6Mn0%3D%7C3000%7C%7C%7C&amp;sdata=u0nTP%2Fh9DhVynz3OQ0TN3YIfNoAnsgvPzYPHgyHfvQo%3D&amp;reserved=0" TargetMode="External"/><Relationship Id="rId45" Type="http://schemas.openxmlformats.org/officeDocument/2006/relationships/hyperlink" Target="https://www.utmb.edu/covid-19/employees-students" TargetMode="External"/><Relationship Id="rId53" Type="http://schemas.openxmlformats.org/officeDocument/2006/relationships/image" Target="media/image20.png"/><Relationship Id="rId58" Type="http://schemas.openxmlformats.org/officeDocument/2006/relationships/hyperlink" Target="https://nam11.safelinks.protection.outlook.com/?url=https%3A%2F%2Fwww.google.com%2Fmaps%2F%4029.3358739%2C-94.93615%2C10997m%2Fdata%3D!3m1!1e3!5m1!1e1&amp;data=05%7C01%7Ctrallyn%40utmb.edu%7C02368c34fa254aecb15608da65a07db2%7C7bef256d85db4526a72d31aea2546852%7C0%7C0%7C637934037217054699%7CUnknown%7CTWFpbGZsb3d8eyJWIjoiMC4wLjAwMDAiLCJQIjoiV2luMzIiLCJBTiI6Ik1haWwiLCJXVCI6Mn0%3D%7C3000%7C%7C%7C&amp;sdata=v0vCJlQIAubbcPVKjmD5VXZspf%2BKWQZNaEZfpwY2U5Q%3D&amp;reserved=0"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nam11.safelinks.protection.outlook.com/?url=https%3A%2F%2Fwww.facebook.com%2FUTMBHealthCLH%2F%3F__cft__%255b0%255d%3DAZVO9essespxPEXY9eo_ERS65zBPPTivAgDpfAysVi2Kq_TkaFKH47gC1JzZ3QrMMJ6Gc7Y8naJsv-nM9cqV0tcrAR5DamEcWeuCimUX7zRhFhKqtIRcm-wkamhTtOiH0fzy8ak6EJjGCJYwwWk2JTrWW1hxF5pdBXmrLs8ywTiLkc6iizcSJdCEB0jj5e0PStxONnZAhT0-cNMQKuitz340%26__tn__%3DkK-R&amp;data=05%7C01%7Ctrallyn%40utmb.edu%7C02368c34fa254aecb15608da65a07db2%7C7bef256d85db4526a72d31aea2546852%7C0%7C0%7C637934037217054699%7CUnknown%7CTWFpbGZsb3d8eyJWIjoiMC4wLjAwMDAiLCJQIjoiV2luMzIiLCJBTiI6Ik1haWwiLCJXVCI6Mn0%3D%7C3000%7C%7C%7C&amp;sdata=tmsJkLqSgBPdjQzvhhn39l%2Fkh1JZt2myZNd4MPz1x8Y%3D&amp;reserved=0" TargetMode="Externa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cid:adf4324f-7e9c-47f6-8fd2-f51657424ee3@namprd02.prod.outlook.com" TargetMode="External"/><Relationship Id="rId27" Type="http://schemas.openxmlformats.org/officeDocument/2006/relationships/image" Target="cid:b0a873e4-0cf0-48c2-b952-7ee889d69fd4@namprd02.prod.outlook.com" TargetMode="External"/><Relationship Id="rId30" Type="http://schemas.openxmlformats.org/officeDocument/2006/relationships/image" Target="media/image12.png"/><Relationship Id="rId35" Type="http://schemas.openxmlformats.org/officeDocument/2006/relationships/image" Target="cid:f19991d3-1143-440d-9b0f-53bf6129cbe0@namprd02.prod.outlook.com" TargetMode="External"/><Relationship Id="rId43" Type="http://schemas.openxmlformats.org/officeDocument/2006/relationships/hyperlink" Target="https://nam11.safelinks.protection.outlook.com/?url=https%3A%2F%2Fwww.utmbhealth.com%2Fsupport-pages%2Fvisitation&amp;data=05%7C01%7Ctrallyn%40utmb.edu%7Ce5246879433b411dd9b108da5a10ae43%7C7bef256d85db4526a72d31aea2546852%7C0%7C0%7C637921324934751124%7CUnknown%7CTWFpbGZsb3d8eyJWIjoiMC4wLjAwMDAiLCJQIjoiV2luMzIiLCJBTiI6Ik1haWwiLCJXVCI6Mn0%3D%7C3000%7C%7C%7C&amp;sdata=zt9%2BjgPf1b3jn2oMTRX9YwqozAh4k075Qx1JGxllHrc%3D&amp;reserved=0" TargetMode="External"/><Relationship Id="rId48" Type="http://schemas.openxmlformats.org/officeDocument/2006/relationships/hyperlink" Target="https://nam11.safelinks.protection.outlook.com/?url=https%3A%2F%2Flearn.utmb.edu%2F&amp;data=05%7C01%7Ctrallyn%40utmb.edu%7C02368c34fa254aecb15608da65a07db2%7C7bef256d85db4526a72d31aea2546852%7C0%7C0%7C637934037217054699%7CUnknown%7CTWFpbGZsb3d8eyJWIjoiMC4wLjAwMDAiLCJQIjoiV2luMzIiLCJBTiI6Ik1haWwiLCJXVCI6Mn0%3D%7C3000%7C%7C%7C&amp;sdata=%2BtiWUFLBSeHDSP2OLobAPMJdSIMbqjTLZQcrh%2Brpc%2F0%3D&amp;reserved=0" TargetMode="External"/><Relationship Id="rId56" Type="http://schemas.openxmlformats.org/officeDocument/2006/relationships/hyperlink" Target="https://nam11.safelinks.protection.outlook.com/?url=https%3A%2F%2Ftraffic.houstontranstar.org%2Flayers%2Flayers_ve.aspx%3Fx%3D29.40221%26y%3D-94.99088%26z%3D10%26inc%3Dtrue%26rc%3Dtrue%26lc%3Dtrue%26cam%3Dfalse%26dms%3Dfalse%26spd%3Dtrue%26tr%3Dfalse%26wthr%3Dfalse%26rfw%3Dtrue%26rm%3Dfalse%26nml%3Dfalse%26nmd%3Dfalse&amp;data=05%7C01%7Ctrallyn%40utmb.edu%7C02368c34fa254aecb15608da65a07db2%7C7bef256d85db4526a72d31aea2546852%7C0%7C0%7C637934037217054699%7CUnknown%7CTWFpbGZsb3d8eyJWIjoiMC4wLjAwMDAiLCJQIjoiV2luMzIiLCJBTiI6Ik1haWwiLCJXVCI6Mn0%3D%7C3000%7C%7C%7C&amp;sdata=REydrJTTrlRpBRe0ogxOeQu7mFWoVKovlozuvWa8MMw%3D&amp;reserved=0" TargetMode="External"/><Relationship Id="rId64" Type="http://schemas.openxmlformats.org/officeDocument/2006/relationships/hyperlink" Target="https://www.utmb.edu/whopaho"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cid:84b917c2-d607-4d38-bb9e-99031b9ba57b@namprd02.prod.outlook.com" TargetMode="External"/><Relationship Id="rId33" Type="http://schemas.openxmlformats.org/officeDocument/2006/relationships/image" Target="cid:84105f73-5813-4d1d-8964-d411515c9c76@namprd02.prod.outlook.com" TargetMode="External"/><Relationship Id="rId38" Type="http://schemas.openxmlformats.org/officeDocument/2006/relationships/image" Target="media/image17.jpeg"/><Relationship Id="rId46" Type="http://schemas.openxmlformats.org/officeDocument/2006/relationships/hyperlink" Target="https://nam11.safelinks.protection.outlook.com/?url=https%3A%2F%2Fbfi.secure3-enroll.com%2Fsso%2Fsaml%2FMyUTBenefits&amp;data=05%7C01%7Ctrallyn%40utmb.edu%7C02368c34fa254aecb15608da65a07db2%7C7bef256d85db4526a72d31aea2546852%7C0%7C0%7C637934037217054699%7CUnknown%7CTWFpbGZsb3d8eyJWIjoiMC4wLjAwMDAiLCJQIjoiV2luMzIiLCJBTiI6Ik1haWwiLCJXVCI6Mn0%3D%7C3000%7C%7C%7C&amp;sdata=ZfvQr6C8EGgIWM1O33NF7qogFKLHVeh%2BBBfht8AftMI%3D&amp;reserved=0" TargetMode="External"/><Relationship Id="rId59" Type="http://schemas.openxmlformats.org/officeDocument/2006/relationships/hyperlink" Target="https://nam11.safelinks.protection.outlook.com/?url=https%3A%2F%2Fwww.waze.com%2Flive-map%2F&amp;data=05%7C01%7Ctrallyn%40utmb.edu%7C02368c34fa254aecb15608da65a07db2%7C7bef256d85db4526a72d31aea2546852%7C0%7C0%7C637934037217054699%7CUnknown%7CTWFpbGZsb3d8eyJWIjoiMC4wLjAwMDAiLCJQIjoiV2luMzIiLCJBTiI6Ik1haWwiLCJXVCI6Mn0%3D%7C3000%7C%7C%7C&amp;sdata=tBPanjbbZrT2n6pqWQwQFAwEnXVWJiry8rLWxMUhEnk%3D&amp;reserved=0" TargetMode="External"/><Relationship Id="rId67" Type="http://schemas.openxmlformats.org/officeDocument/2006/relationships/footer" Target="footer1.xml"/><Relationship Id="rId20" Type="http://schemas.openxmlformats.org/officeDocument/2006/relationships/image" Target="cid:ad703943-ca1b-4f1d-bd8c-255f0951c216@namprd02.prod.outlook.com" TargetMode="External"/><Relationship Id="rId41" Type="http://schemas.openxmlformats.org/officeDocument/2006/relationships/hyperlink" Target="https://www.utmb.edu/covid-19/employees-students/travel" TargetMode="External"/><Relationship Id="rId54" Type="http://schemas.openxmlformats.org/officeDocument/2006/relationships/image" Target="media/image21.png"/><Relationship Id="rId62" Type="http://schemas.openxmlformats.org/officeDocument/2006/relationships/hyperlink" Target="https://nam11.safelinks.protection.outlook.com/?url=https%3A%2F%2Futmb.us%2F6w2&amp;data=05%7C01%7Ctrallyn%40utmb.edu%7C02368c34fa254aecb15608da65a07db2%7C7bef256d85db4526a72d31aea2546852%7C0%7C0%7C637934037217054699%7CUnknown%7CTWFpbGZsb3d8eyJWIjoiMC4wLjAwMDAiLCJQIjoiV2luMzIiLCJBTiI6Ik1haWwiLCJXVCI6Mn0%3D%7C3000%7C%7C%7C&amp;sdata=%2BlXOB35m1Aa%2F8tDlk09n6S4DCEl03qVvtbMQz%2FvHoa0%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nam11.safelinks.protection.outlook.com/?url=https%3A%2F%2Flearn.utmb.edu%2F&amp;data=05%7C01%7Ctrallyn%40utmb.edu%7C02368c34fa254aecb15608da65a07db2%7C7bef256d85db4526a72d31aea2546852%7C0%7C0%7C637934037217054699%7CUnknown%7CTWFpbGZsb3d8eyJWIjoiMC4wLjAwMDAiLCJQIjoiV2luMzIiLCJBTiI6Ik1haWwiLCJXVCI6Mn0%3D%7C3000%7C%7C%7C&amp;sdata=%2BtiWUFLBSeHDSP2OLobAPMJdSIMbqjTLZQcrh%2Brpc%2F0%3D&amp;reserved=0" TargetMode="External"/><Relationship Id="rId57" Type="http://schemas.openxmlformats.org/officeDocument/2006/relationships/hyperlink" Target="https://nam11.safelinks.protection.outlook.com/?url=http%3A%2F%2Ftraffic.houstontranstar.org%2Fconstruction%2F&amp;data=05%7C01%7Ctrallyn%40utmb.edu%7C02368c34fa254aecb15608da65a07db2%7C7bef256d85db4526a72d31aea2546852%7C0%7C0%7C637934037217054699%7CUnknown%7CTWFpbGZsb3d8eyJWIjoiMC4wLjAwMDAiLCJQIjoiV2luMzIiLCJBTiI6Ik1haWwiLCJXVCI6Mn0%3D%7C3000%7C%7C%7C&amp;sdata=VpTg1G3XoFaOeRRS0PQssdFqOb660P1UB6moN3dKgOg%3D&amp;reserved=0"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utmb.edu/covid-19/employees-students/safety" TargetMode="External"/><Relationship Id="rId52" Type="http://schemas.openxmlformats.org/officeDocument/2006/relationships/image" Target="media/image19.png"/><Relationship Id="rId60" Type="http://schemas.openxmlformats.org/officeDocument/2006/relationships/hyperlink" Target="https://nam11.safelinks.protection.outlook.com/?url=https%3A%2F%2Fwww.facebook.com%2Fi45NOW&amp;data=05%7C01%7Ctrallyn%40utmb.edu%7C02368c34fa254aecb15608da65a07db2%7C7bef256d85db4526a72d31aea2546852%7C0%7C0%7C637934037217054699%7CUnknown%7CTWFpbGZsb3d8eyJWIjoiMC4wLjAwMDAiLCJQIjoiV2luMzIiLCJBTiI6Ik1haWwiLCJXVCI6Mn0%3D%7C3000%7C%7C%7C&amp;sdata=U1wY4Tg%2FEQDQ7IiPHQlplDbDfw6oBJqgq%2FatcPw%2BD5o%3D&amp;reserved=0" TargetMode="External"/><Relationship Id="rId65" Type="http://schemas.openxmlformats.org/officeDocument/2006/relationships/hyperlink" Target="https://utmb.us/6v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cid:1f089371-7c46-46f3-baff-a552f646603d@namprd02.prod.outlook.com" TargetMode="External"/><Relationship Id="rId39" Type="http://schemas.openxmlformats.org/officeDocument/2006/relationships/hyperlink" Target="https://www.utmb.edu/covid-19/article/top-updates/2022/06/24/Vaccines-available-for-children-ages-6-months-to-5-years" TargetMode="External"/><Relationship Id="rId34" Type="http://schemas.openxmlformats.org/officeDocument/2006/relationships/image" Target="media/image15.jpeg"/><Relationship Id="rId50" Type="http://schemas.openxmlformats.org/officeDocument/2006/relationships/hyperlink" Target="mailto:ishelp@utmb.edu" TargetMode="External"/><Relationship Id="rId55" Type="http://schemas.openxmlformats.org/officeDocument/2006/relationships/hyperlink" Target="mailto:parking@utmb.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7B2E3210-F13A-449B-B785-2279EB5B4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2022-07-14T16:31:00Z</cp:lastPrinted>
  <dcterms:created xsi:type="dcterms:W3CDTF">2022-07-15T18:54:00Z</dcterms:created>
  <dcterms:modified xsi:type="dcterms:W3CDTF">2022-07-18T21:21:00Z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