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1"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7B4ED2"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7B4ED2"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0"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420"/>
        <w:gridCol w:w="3600"/>
        <w:gridCol w:w="2363"/>
      </w:tblGrid>
      <w:tr w:rsidR="009C2829" w14:paraId="05EB0486" w14:textId="77777777" w:rsidTr="003C0A6B">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4"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B2F233B" w:rsidR="009C2829" w:rsidRPr="000257FB" w:rsidRDefault="00067D41" w:rsidP="007073E8">
            <w:pPr>
              <w:pStyle w:val="Header"/>
              <w:jc w:val="center"/>
              <w:rPr>
                <w:rFonts w:asciiTheme="majorHAnsi" w:hAnsiTheme="majorHAnsi"/>
                <w:b/>
              </w:rPr>
            </w:pPr>
            <w:r>
              <w:rPr>
                <w:rFonts w:asciiTheme="majorHAnsi" w:hAnsiTheme="majorHAnsi"/>
                <w:b/>
                <w:sz w:val="22"/>
              </w:rPr>
              <w:t>Aug. 4</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3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2"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3"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31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4EE7D276" w:rsidR="00936B3A" w:rsidRDefault="003C0A6B" w:rsidP="003F0266">
            <w:pPr>
              <w:rPr>
                <w:rFonts w:ascii="Calibri Light" w:hAnsi="Calibri Light"/>
                <w:noProof/>
                <w:sz w:val="20"/>
              </w:rPr>
            </w:pPr>
            <w:r>
              <w:br w:type="page"/>
            </w:r>
          </w:p>
          <w:p w14:paraId="16914BCE" w14:textId="5E6E45F6" w:rsidR="00A573D5" w:rsidRDefault="008053D6" w:rsidP="008053D6">
            <w:pPr>
              <w:jc w:val="center"/>
              <w:rPr>
                <w:rFonts w:ascii="Calibri Light" w:hAnsi="Calibri Light"/>
                <w:noProof/>
                <w:sz w:val="20"/>
              </w:rPr>
            </w:pPr>
            <w:r w:rsidRPr="008053D6">
              <w:rPr>
                <w:rFonts w:ascii="Calibri Light" w:hAnsi="Calibri Light"/>
                <w:noProof/>
                <w:sz w:val="20"/>
              </w:rPr>
              <w:drawing>
                <wp:inline distT="0" distB="0" distL="0" distR="0" wp14:anchorId="477ED5C5" wp14:editId="4BD70661">
                  <wp:extent cx="3218222" cy="2186426"/>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39972" cy="2201203"/>
                          </a:xfrm>
                          <a:prstGeom prst="rect">
                            <a:avLst/>
                          </a:prstGeom>
                        </pic:spPr>
                      </pic:pic>
                    </a:graphicData>
                  </a:graphic>
                </wp:inline>
              </w:drawing>
            </w:r>
          </w:p>
          <w:p w14:paraId="6528236B" w14:textId="77777777" w:rsidR="008053D6" w:rsidRDefault="008053D6" w:rsidP="000411FD">
            <w:pPr>
              <w:rPr>
                <w:rFonts w:ascii="Calibri Light" w:hAnsi="Calibri Light"/>
                <w:noProof/>
                <w:sz w:val="20"/>
              </w:rPr>
            </w:pPr>
          </w:p>
          <w:p w14:paraId="5081A2F4" w14:textId="77B6FF65" w:rsidR="003D0CB9" w:rsidRDefault="004830C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 xml:space="preserve">Paul Shreve               </w:t>
            </w:r>
            <w:r w:rsidR="003D0CB9">
              <w:rPr>
                <w:rFonts w:ascii="Papyrus" w:hAnsi="Papyrus"/>
                <w:b/>
                <w:bCs/>
                <w:noProof/>
                <w:color w:val="31849B" w:themeColor="accent5" w:themeShade="BF"/>
                <w:sz w:val="28"/>
                <w:szCs w:val="28"/>
              </w:rPr>
              <w:t xml:space="preserve"> </w:t>
            </w:r>
            <w:r>
              <w:rPr>
                <w:rFonts w:ascii="Papyrus" w:hAnsi="Papyrus"/>
                <w:b/>
                <w:bCs/>
                <w:noProof/>
                <w:color w:val="31849B" w:themeColor="accent5" w:themeShade="BF"/>
                <w:sz w:val="28"/>
                <w:szCs w:val="28"/>
              </w:rPr>
              <w:t xml:space="preserve">  4</w:t>
            </w:r>
            <w:r w:rsidR="003D0CB9" w:rsidRPr="003D0CB9">
              <w:rPr>
                <w:rFonts w:ascii="Papyrus" w:hAnsi="Papyrus"/>
                <w:b/>
                <w:bCs/>
                <w:noProof/>
                <w:color w:val="31849B" w:themeColor="accent5" w:themeShade="BF"/>
                <w:sz w:val="28"/>
                <w:szCs w:val="28"/>
                <w:vertAlign w:val="superscript"/>
              </w:rPr>
              <w:t>th</w:t>
            </w:r>
            <w:r w:rsidR="003D0CB9">
              <w:rPr>
                <w:rFonts w:ascii="Papyrus" w:hAnsi="Papyrus"/>
                <w:b/>
                <w:bCs/>
                <w:noProof/>
                <w:color w:val="31849B" w:themeColor="accent5" w:themeShade="BF"/>
                <w:sz w:val="28"/>
                <w:szCs w:val="28"/>
              </w:rPr>
              <w:t xml:space="preserve"> </w:t>
            </w:r>
          </w:p>
          <w:p w14:paraId="18780EAF" w14:textId="4270CF7C" w:rsidR="003D0CB9" w:rsidRDefault="004830C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 xml:space="preserve">Holly Goode              </w:t>
            </w:r>
            <w:r w:rsidR="003D0CB9">
              <w:rPr>
                <w:rFonts w:ascii="Papyrus" w:hAnsi="Papyrus"/>
                <w:b/>
                <w:bCs/>
                <w:noProof/>
                <w:color w:val="31849B" w:themeColor="accent5" w:themeShade="BF"/>
                <w:sz w:val="28"/>
                <w:szCs w:val="28"/>
              </w:rPr>
              <w:t xml:space="preserve"> </w:t>
            </w:r>
            <w:r>
              <w:rPr>
                <w:rFonts w:ascii="Papyrus" w:hAnsi="Papyrus"/>
                <w:b/>
                <w:bCs/>
                <w:noProof/>
                <w:color w:val="31849B" w:themeColor="accent5" w:themeShade="BF"/>
                <w:sz w:val="28"/>
                <w:szCs w:val="28"/>
              </w:rPr>
              <w:t>7</w:t>
            </w:r>
            <w:r w:rsidR="003D0CB9" w:rsidRPr="003D0CB9">
              <w:rPr>
                <w:rFonts w:ascii="Papyrus" w:hAnsi="Papyrus"/>
                <w:b/>
                <w:bCs/>
                <w:noProof/>
                <w:color w:val="31849B" w:themeColor="accent5" w:themeShade="BF"/>
                <w:sz w:val="28"/>
                <w:szCs w:val="28"/>
                <w:vertAlign w:val="superscript"/>
              </w:rPr>
              <w:t>th</w:t>
            </w:r>
            <w:r w:rsidR="003D0CB9">
              <w:rPr>
                <w:rFonts w:ascii="Papyrus" w:hAnsi="Papyrus"/>
                <w:b/>
                <w:bCs/>
                <w:noProof/>
                <w:color w:val="31849B" w:themeColor="accent5" w:themeShade="BF"/>
                <w:sz w:val="28"/>
                <w:szCs w:val="28"/>
              </w:rPr>
              <w:t xml:space="preserve"> </w:t>
            </w:r>
          </w:p>
          <w:p w14:paraId="1A941D6B" w14:textId="048CD08E" w:rsidR="003D0CB9" w:rsidRDefault="004830C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 xml:space="preserve">Kimberly Turner       </w:t>
            </w:r>
            <w:r w:rsidR="003D0CB9">
              <w:rPr>
                <w:rFonts w:ascii="Papyrus" w:hAnsi="Papyrus"/>
                <w:b/>
                <w:bCs/>
                <w:noProof/>
                <w:color w:val="31849B" w:themeColor="accent5" w:themeShade="BF"/>
                <w:sz w:val="28"/>
                <w:szCs w:val="28"/>
              </w:rPr>
              <w:t>1</w:t>
            </w:r>
            <w:r>
              <w:rPr>
                <w:rFonts w:ascii="Papyrus" w:hAnsi="Papyrus"/>
                <w:b/>
                <w:bCs/>
                <w:noProof/>
                <w:color w:val="31849B" w:themeColor="accent5" w:themeShade="BF"/>
                <w:sz w:val="28"/>
                <w:szCs w:val="28"/>
              </w:rPr>
              <w:t>1</w:t>
            </w:r>
            <w:r w:rsidR="003D0CB9" w:rsidRPr="003D0CB9">
              <w:rPr>
                <w:rFonts w:ascii="Papyrus" w:hAnsi="Papyrus"/>
                <w:b/>
                <w:bCs/>
                <w:noProof/>
                <w:color w:val="31849B" w:themeColor="accent5" w:themeShade="BF"/>
                <w:sz w:val="28"/>
                <w:szCs w:val="28"/>
                <w:vertAlign w:val="superscript"/>
              </w:rPr>
              <w:t>th</w:t>
            </w:r>
            <w:r w:rsidR="003D0CB9">
              <w:rPr>
                <w:rFonts w:ascii="Papyrus" w:hAnsi="Papyrus"/>
                <w:b/>
                <w:bCs/>
                <w:noProof/>
                <w:color w:val="31849B" w:themeColor="accent5" w:themeShade="BF"/>
                <w:sz w:val="28"/>
                <w:szCs w:val="28"/>
              </w:rPr>
              <w:t xml:space="preserve"> </w:t>
            </w:r>
          </w:p>
          <w:p w14:paraId="16B7F96F" w14:textId="398665D0" w:rsidR="003D0CB9" w:rsidRDefault="004830C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 xml:space="preserve">Zelma Bocanegra    </w:t>
            </w:r>
            <w:r w:rsidR="003D0CB9">
              <w:rPr>
                <w:rFonts w:ascii="Papyrus" w:hAnsi="Papyrus"/>
                <w:b/>
                <w:bCs/>
                <w:noProof/>
                <w:color w:val="31849B" w:themeColor="accent5" w:themeShade="BF"/>
                <w:sz w:val="28"/>
                <w:szCs w:val="28"/>
              </w:rPr>
              <w:t>1</w:t>
            </w:r>
            <w:r>
              <w:rPr>
                <w:rFonts w:ascii="Papyrus" w:hAnsi="Papyrus"/>
                <w:b/>
                <w:bCs/>
                <w:noProof/>
                <w:color w:val="31849B" w:themeColor="accent5" w:themeShade="BF"/>
                <w:sz w:val="28"/>
                <w:szCs w:val="28"/>
              </w:rPr>
              <w:t>3</w:t>
            </w:r>
            <w:r w:rsidR="003D0CB9" w:rsidRPr="003D0CB9">
              <w:rPr>
                <w:rFonts w:ascii="Papyrus" w:hAnsi="Papyrus"/>
                <w:b/>
                <w:bCs/>
                <w:noProof/>
                <w:color w:val="31849B" w:themeColor="accent5" w:themeShade="BF"/>
                <w:sz w:val="28"/>
                <w:szCs w:val="28"/>
                <w:vertAlign w:val="superscript"/>
              </w:rPr>
              <w:t>th</w:t>
            </w:r>
            <w:r w:rsidR="003D0CB9">
              <w:rPr>
                <w:rFonts w:ascii="Papyrus" w:hAnsi="Papyrus"/>
                <w:b/>
                <w:bCs/>
                <w:noProof/>
                <w:color w:val="31849B" w:themeColor="accent5" w:themeShade="BF"/>
                <w:sz w:val="28"/>
                <w:szCs w:val="28"/>
              </w:rPr>
              <w:t xml:space="preserve"> </w:t>
            </w:r>
          </w:p>
          <w:p w14:paraId="729192C9" w14:textId="4E41487B" w:rsidR="008053D6" w:rsidRDefault="008053D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S</w:t>
            </w:r>
            <w:r>
              <w:rPr>
                <w:rFonts w:ascii="Papyrus" w:hAnsi="Papyrus"/>
                <w:b/>
                <w:bCs/>
                <w:noProof/>
                <w:color w:val="31849B" w:themeColor="accent5" w:themeShade="BF"/>
                <w:sz w:val="28"/>
                <w:szCs w:val="28"/>
              </w:rPr>
              <w:t>a</w:t>
            </w:r>
            <w:r>
              <w:rPr>
                <w:rFonts w:ascii="Papyrus" w:hAnsi="Papyrus"/>
                <w:b/>
                <w:bCs/>
                <w:noProof/>
                <w:color w:val="31849B" w:themeColor="accent5" w:themeShade="BF"/>
                <w:sz w:val="28"/>
                <w:szCs w:val="28"/>
              </w:rPr>
              <w:t>r</w:t>
            </w:r>
            <w:r>
              <w:rPr>
                <w:rFonts w:ascii="Papyrus" w:hAnsi="Papyrus"/>
                <w:b/>
                <w:bCs/>
                <w:noProof/>
                <w:color w:val="31849B" w:themeColor="accent5" w:themeShade="BF"/>
                <w:sz w:val="28"/>
                <w:szCs w:val="28"/>
              </w:rPr>
              <w:t>a</w:t>
            </w:r>
            <w:r>
              <w:rPr>
                <w:rFonts w:ascii="Papyrus" w:hAnsi="Papyrus"/>
                <w:b/>
                <w:bCs/>
                <w:noProof/>
                <w:color w:val="31849B" w:themeColor="accent5" w:themeShade="BF"/>
                <w:sz w:val="28"/>
                <w:szCs w:val="28"/>
              </w:rPr>
              <w:t xml:space="preserve">h Dolezal    </w:t>
            </w:r>
            <w:r>
              <w:rPr>
                <w:rFonts w:ascii="Papyrus" w:hAnsi="Papyrus"/>
                <w:b/>
                <w:bCs/>
                <w:noProof/>
                <w:color w:val="31849B" w:themeColor="accent5" w:themeShade="BF"/>
                <w:sz w:val="28"/>
                <w:szCs w:val="28"/>
              </w:rPr>
              <w:t xml:space="preserve">    </w:t>
            </w:r>
            <w:r w:rsidR="004830C6">
              <w:rPr>
                <w:rFonts w:ascii="Papyrus" w:hAnsi="Papyrus"/>
                <w:b/>
                <w:bCs/>
                <w:noProof/>
                <w:color w:val="31849B" w:themeColor="accent5" w:themeShade="BF"/>
                <w:sz w:val="28"/>
                <w:szCs w:val="28"/>
              </w:rPr>
              <w:t xml:space="preserve">  </w:t>
            </w:r>
            <w:r w:rsidR="003D0CB9">
              <w:rPr>
                <w:rFonts w:ascii="Papyrus" w:hAnsi="Papyrus"/>
                <w:b/>
                <w:bCs/>
                <w:noProof/>
                <w:color w:val="31849B" w:themeColor="accent5" w:themeShade="BF"/>
                <w:sz w:val="28"/>
                <w:szCs w:val="28"/>
              </w:rPr>
              <w:t>1</w:t>
            </w:r>
            <w:r>
              <w:rPr>
                <w:rFonts w:ascii="Papyrus" w:hAnsi="Papyrus"/>
                <w:b/>
                <w:bCs/>
                <w:noProof/>
                <w:color w:val="31849B" w:themeColor="accent5" w:themeShade="BF"/>
                <w:sz w:val="28"/>
                <w:szCs w:val="28"/>
              </w:rPr>
              <w:t>8</w:t>
            </w:r>
            <w:r w:rsidR="003D0CB9" w:rsidRPr="003D0CB9">
              <w:rPr>
                <w:rFonts w:ascii="Papyrus" w:hAnsi="Papyrus"/>
                <w:b/>
                <w:bCs/>
                <w:noProof/>
                <w:color w:val="31849B" w:themeColor="accent5" w:themeShade="BF"/>
                <w:sz w:val="28"/>
                <w:szCs w:val="28"/>
                <w:vertAlign w:val="superscript"/>
              </w:rPr>
              <w:t>th</w:t>
            </w:r>
          </w:p>
          <w:p w14:paraId="3C11FD23" w14:textId="41AC895A" w:rsidR="004830C6" w:rsidRDefault="004830C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 xml:space="preserve">Ashley Guillory         </w:t>
            </w:r>
            <w:r w:rsidR="003D0CB9">
              <w:rPr>
                <w:rFonts w:ascii="Papyrus" w:hAnsi="Papyrus"/>
                <w:b/>
                <w:bCs/>
                <w:noProof/>
                <w:color w:val="31849B" w:themeColor="accent5" w:themeShade="BF"/>
                <w:sz w:val="28"/>
                <w:szCs w:val="28"/>
              </w:rPr>
              <w:t>1</w:t>
            </w:r>
            <w:r>
              <w:rPr>
                <w:rFonts w:ascii="Papyrus" w:hAnsi="Papyrus"/>
                <w:b/>
                <w:bCs/>
                <w:noProof/>
                <w:color w:val="31849B" w:themeColor="accent5" w:themeShade="BF"/>
                <w:sz w:val="28"/>
                <w:szCs w:val="28"/>
              </w:rPr>
              <w:t>8</w:t>
            </w:r>
            <w:r w:rsidRPr="004830C6">
              <w:rPr>
                <w:rFonts w:ascii="Papyrus" w:hAnsi="Papyrus"/>
                <w:b/>
                <w:bCs/>
                <w:noProof/>
                <w:color w:val="31849B" w:themeColor="accent5" w:themeShade="BF"/>
                <w:sz w:val="28"/>
                <w:szCs w:val="28"/>
                <w:vertAlign w:val="superscript"/>
              </w:rPr>
              <w:t>th</w:t>
            </w:r>
            <w:r>
              <w:rPr>
                <w:rFonts w:ascii="Papyrus" w:hAnsi="Papyrus"/>
                <w:b/>
                <w:bCs/>
                <w:noProof/>
                <w:color w:val="31849B" w:themeColor="accent5" w:themeShade="BF"/>
                <w:sz w:val="28"/>
                <w:szCs w:val="28"/>
              </w:rPr>
              <w:t xml:space="preserve"> </w:t>
            </w:r>
          </w:p>
          <w:p w14:paraId="3632B95C" w14:textId="15505523" w:rsidR="004830C6" w:rsidRDefault="004830C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 xml:space="preserve">Mary Mallina             </w:t>
            </w:r>
            <w:r w:rsidR="003D0CB9">
              <w:rPr>
                <w:rFonts w:ascii="Papyrus" w:hAnsi="Papyrus"/>
                <w:b/>
                <w:bCs/>
                <w:noProof/>
                <w:color w:val="31849B" w:themeColor="accent5" w:themeShade="BF"/>
                <w:sz w:val="28"/>
                <w:szCs w:val="28"/>
              </w:rPr>
              <w:t xml:space="preserve"> </w:t>
            </w:r>
            <w:r>
              <w:rPr>
                <w:rFonts w:ascii="Papyrus" w:hAnsi="Papyrus"/>
                <w:b/>
                <w:bCs/>
                <w:noProof/>
                <w:color w:val="31849B" w:themeColor="accent5" w:themeShade="BF"/>
                <w:sz w:val="28"/>
                <w:szCs w:val="28"/>
              </w:rPr>
              <w:t>18</w:t>
            </w:r>
            <w:r w:rsidR="003D0CB9" w:rsidRPr="003D0CB9">
              <w:rPr>
                <w:rFonts w:ascii="Papyrus" w:hAnsi="Papyrus"/>
                <w:b/>
                <w:bCs/>
                <w:noProof/>
                <w:color w:val="31849B" w:themeColor="accent5" w:themeShade="BF"/>
                <w:sz w:val="28"/>
                <w:szCs w:val="28"/>
                <w:vertAlign w:val="superscript"/>
              </w:rPr>
              <w:t>th</w:t>
            </w:r>
            <w:r w:rsidR="003D0CB9">
              <w:rPr>
                <w:rFonts w:ascii="Papyrus" w:hAnsi="Papyrus"/>
                <w:b/>
                <w:bCs/>
                <w:noProof/>
                <w:color w:val="31849B" w:themeColor="accent5" w:themeShade="BF"/>
                <w:sz w:val="28"/>
                <w:szCs w:val="28"/>
              </w:rPr>
              <w:t xml:space="preserve"> </w:t>
            </w:r>
          </w:p>
          <w:p w14:paraId="03437738" w14:textId="77777777" w:rsidR="003D0CB9" w:rsidRDefault="004830C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Shaine LeGrand     20</w:t>
            </w:r>
            <w:r w:rsidR="003D0CB9" w:rsidRPr="003D0CB9">
              <w:rPr>
                <w:rFonts w:ascii="Papyrus" w:hAnsi="Papyrus"/>
                <w:b/>
                <w:bCs/>
                <w:noProof/>
                <w:color w:val="31849B" w:themeColor="accent5" w:themeShade="BF"/>
                <w:sz w:val="28"/>
                <w:szCs w:val="28"/>
                <w:vertAlign w:val="superscript"/>
              </w:rPr>
              <w:t>th</w:t>
            </w:r>
            <w:r w:rsidR="003D0CB9">
              <w:rPr>
                <w:rFonts w:ascii="Papyrus" w:hAnsi="Papyrus"/>
                <w:b/>
                <w:bCs/>
                <w:noProof/>
                <w:color w:val="31849B" w:themeColor="accent5" w:themeShade="BF"/>
                <w:sz w:val="28"/>
                <w:szCs w:val="28"/>
              </w:rPr>
              <w:t xml:space="preserve"> </w:t>
            </w:r>
          </w:p>
          <w:p w14:paraId="63CD6A2F" w14:textId="3F931F08" w:rsidR="008053D6" w:rsidRDefault="008053D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 xml:space="preserve">Meagan Hill             </w:t>
            </w:r>
            <w:r w:rsidR="004830C6">
              <w:rPr>
                <w:rFonts w:ascii="Papyrus" w:hAnsi="Papyrus"/>
                <w:b/>
                <w:bCs/>
                <w:noProof/>
                <w:color w:val="31849B" w:themeColor="accent5" w:themeShade="BF"/>
                <w:sz w:val="28"/>
                <w:szCs w:val="28"/>
              </w:rPr>
              <w:t xml:space="preserve"> 22</w:t>
            </w:r>
            <w:r w:rsidR="003D0CB9" w:rsidRPr="003D0CB9">
              <w:rPr>
                <w:rFonts w:ascii="Papyrus" w:hAnsi="Papyrus"/>
                <w:b/>
                <w:bCs/>
                <w:noProof/>
                <w:color w:val="31849B" w:themeColor="accent5" w:themeShade="BF"/>
                <w:sz w:val="28"/>
                <w:szCs w:val="28"/>
                <w:vertAlign w:val="superscript"/>
              </w:rPr>
              <w:t>nd</w:t>
            </w:r>
            <w:r w:rsidR="003D0CB9">
              <w:rPr>
                <w:rFonts w:ascii="Papyrus" w:hAnsi="Papyrus"/>
                <w:b/>
                <w:bCs/>
                <w:noProof/>
                <w:color w:val="31849B" w:themeColor="accent5" w:themeShade="BF"/>
                <w:sz w:val="28"/>
                <w:szCs w:val="28"/>
              </w:rPr>
              <w:t xml:space="preserve"> </w:t>
            </w:r>
          </w:p>
          <w:p w14:paraId="55B91D88" w14:textId="3972FBA5" w:rsidR="008053D6" w:rsidRDefault="008053D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Lisa E</w:t>
            </w:r>
            <w:r>
              <w:rPr>
                <w:rFonts w:ascii="Papyrus" w:hAnsi="Papyrus"/>
                <w:b/>
                <w:bCs/>
                <w:noProof/>
                <w:color w:val="31849B" w:themeColor="accent5" w:themeShade="BF"/>
                <w:sz w:val="28"/>
                <w:szCs w:val="28"/>
              </w:rPr>
              <w:t>l</w:t>
            </w:r>
            <w:r>
              <w:rPr>
                <w:rFonts w:ascii="Papyrus" w:hAnsi="Papyrus"/>
                <w:b/>
                <w:bCs/>
                <w:noProof/>
                <w:color w:val="31849B" w:themeColor="accent5" w:themeShade="BF"/>
                <w:sz w:val="28"/>
                <w:szCs w:val="28"/>
              </w:rPr>
              <w:t>f</w:t>
            </w:r>
            <w:r>
              <w:rPr>
                <w:rFonts w:ascii="Papyrus" w:hAnsi="Papyrus"/>
                <w:b/>
                <w:bCs/>
                <w:noProof/>
                <w:color w:val="31849B" w:themeColor="accent5" w:themeShade="BF"/>
                <w:sz w:val="28"/>
                <w:szCs w:val="28"/>
              </w:rPr>
              <w:t>er</w:t>
            </w:r>
            <w:r>
              <w:rPr>
                <w:rFonts w:ascii="Papyrus" w:hAnsi="Papyrus"/>
                <w:b/>
                <w:bCs/>
                <w:noProof/>
                <w:color w:val="31849B" w:themeColor="accent5" w:themeShade="BF"/>
                <w:sz w:val="28"/>
                <w:szCs w:val="28"/>
              </w:rPr>
              <w:t>ink</w:t>
            </w:r>
            <w:r>
              <w:rPr>
                <w:rFonts w:ascii="Papyrus" w:hAnsi="Papyrus"/>
                <w:b/>
                <w:bCs/>
                <w:noProof/>
                <w:color w:val="31849B" w:themeColor="accent5" w:themeShade="BF"/>
                <w:sz w:val="28"/>
                <w:szCs w:val="28"/>
              </w:rPr>
              <w:t xml:space="preserve">           </w:t>
            </w:r>
            <w:r w:rsidR="004830C6">
              <w:rPr>
                <w:rFonts w:ascii="Papyrus" w:hAnsi="Papyrus"/>
                <w:b/>
                <w:bCs/>
                <w:noProof/>
                <w:color w:val="31849B" w:themeColor="accent5" w:themeShade="BF"/>
                <w:sz w:val="28"/>
                <w:szCs w:val="28"/>
              </w:rPr>
              <w:t xml:space="preserve"> </w:t>
            </w:r>
            <w:r>
              <w:rPr>
                <w:rFonts w:ascii="Papyrus" w:hAnsi="Papyrus"/>
                <w:b/>
                <w:bCs/>
                <w:noProof/>
                <w:color w:val="31849B" w:themeColor="accent5" w:themeShade="BF"/>
                <w:sz w:val="28"/>
                <w:szCs w:val="28"/>
              </w:rPr>
              <w:t>2</w:t>
            </w:r>
            <w:r>
              <w:rPr>
                <w:rFonts w:ascii="Papyrus" w:hAnsi="Papyrus"/>
                <w:b/>
                <w:bCs/>
                <w:noProof/>
                <w:color w:val="31849B" w:themeColor="accent5" w:themeShade="BF"/>
                <w:sz w:val="28"/>
                <w:szCs w:val="28"/>
              </w:rPr>
              <w:t>3</w:t>
            </w:r>
            <w:r w:rsidR="003D0CB9" w:rsidRPr="003D0CB9">
              <w:rPr>
                <w:rFonts w:ascii="Papyrus" w:hAnsi="Papyrus"/>
                <w:b/>
                <w:bCs/>
                <w:noProof/>
                <w:color w:val="31849B" w:themeColor="accent5" w:themeShade="BF"/>
                <w:sz w:val="28"/>
                <w:szCs w:val="28"/>
                <w:vertAlign w:val="superscript"/>
              </w:rPr>
              <w:t>rd</w:t>
            </w:r>
            <w:r w:rsidR="003D0CB9">
              <w:rPr>
                <w:rFonts w:ascii="Papyrus" w:hAnsi="Papyrus"/>
                <w:b/>
                <w:bCs/>
                <w:noProof/>
                <w:color w:val="31849B" w:themeColor="accent5" w:themeShade="BF"/>
                <w:sz w:val="28"/>
                <w:szCs w:val="28"/>
              </w:rPr>
              <w:t xml:space="preserve"> </w:t>
            </w:r>
          </w:p>
          <w:p w14:paraId="39AED5A1" w14:textId="7EC57218" w:rsidR="008053D6" w:rsidRDefault="008053D6" w:rsidP="008053D6">
            <w:pPr>
              <w:ind w:left="705"/>
              <w:rPr>
                <w:rFonts w:ascii="Papyrus" w:hAnsi="Papyrus"/>
                <w:b/>
                <w:bCs/>
                <w:noProof/>
                <w:color w:val="31849B" w:themeColor="accent5" w:themeShade="BF"/>
                <w:sz w:val="28"/>
                <w:szCs w:val="28"/>
              </w:rPr>
            </w:pPr>
            <w:r>
              <w:rPr>
                <w:rFonts w:ascii="Papyrus" w:hAnsi="Papyrus"/>
                <w:b/>
                <w:bCs/>
                <w:noProof/>
                <w:color w:val="31849B" w:themeColor="accent5" w:themeShade="BF"/>
                <w:sz w:val="28"/>
                <w:szCs w:val="28"/>
              </w:rPr>
              <w:t>Mich</w:t>
            </w:r>
            <w:r>
              <w:rPr>
                <w:rFonts w:ascii="Papyrus" w:hAnsi="Papyrus"/>
                <w:b/>
                <w:bCs/>
                <w:noProof/>
                <w:color w:val="31849B" w:themeColor="accent5" w:themeShade="BF"/>
                <w:sz w:val="28"/>
                <w:szCs w:val="28"/>
              </w:rPr>
              <w:t>ell</w:t>
            </w:r>
            <w:r>
              <w:rPr>
                <w:rFonts w:ascii="Papyrus" w:hAnsi="Papyrus"/>
                <w:b/>
                <w:bCs/>
                <w:noProof/>
                <w:color w:val="31849B" w:themeColor="accent5" w:themeShade="BF"/>
                <w:sz w:val="28"/>
                <w:szCs w:val="28"/>
              </w:rPr>
              <w:t>e D</w:t>
            </w:r>
            <w:r>
              <w:rPr>
                <w:rFonts w:ascii="Papyrus" w:hAnsi="Papyrus"/>
                <w:b/>
                <w:bCs/>
                <w:noProof/>
                <w:color w:val="31849B" w:themeColor="accent5" w:themeShade="BF"/>
                <w:sz w:val="28"/>
                <w:szCs w:val="28"/>
              </w:rPr>
              <w:t>a</w:t>
            </w:r>
            <w:r>
              <w:rPr>
                <w:rFonts w:ascii="Papyrus" w:hAnsi="Papyrus"/>
                <w:b/>
                <w:bCs/>
                <w:noProof/>
                <w:color w:val="31849B" w:themeColor="accent5" w:themeShade="BF"/>
                <w:sz w:val="28"/>
                <w:szCs w:val="28"/>
              </w:rPr>
              <w:t>vis</w:t>
            </w:r>
            <w:r>
              <w:rPr>
                <w:rFonts w:ascii="Papyrus" w:hAnsi="Papyrus"/>
                <w:b/>
                <w:bCs/>
                <w:noProof/>
                <w:color w:val="31849B" w:themeColor="accent5" w:themeShade="BF"/>
                <w:sz w:val="28"/>
                <w:szCs w:val="28"/>
              </w:rPr>
              <w:t xml:space="preserve">        </w:t>
            </w:r>
            <w:r w:rsidR="004830C6">
              <w:rPr>
                <w:rFonts w:ascii="Papyrus" w:hAnsi="Papyrus"/>
                <w:b/>
                <w:bCs/>
                <w:noProof/>
                <w:color w:val="31849B" w:themeColor="accent5" w:themeShade="BF"/>
                <w:sz w:val="28"/>
                <w:szCs w:val="28"/>
              </w:rPr>
              <w:t xml:space="preserve"> </w:t>
            </w:r>
            <w:r>
              <w:rPr>
                <w:rFonts w:ascii="Papyrus" w:hAnsi="Papyrus"/>
                <w:b/>
                <w:bCs/>
                <w:noProof/>
                <w:color w:val="31849B" w:themeColor="accent5" w:themeShade="BF"/>
                <w:sz w:val="28"/>
                <w:szCs w:val="28"/>
              </w:rPr>
              <w:t>26</w:t>
            </w:r>
            <w:r w:rsidR="003D0CB9" w:rsidRPr="003D0CB9">
              <w:rPr>
                <w:rFonts w:ascii="Papyrus" w:hAnsi="Papyrus"/>
                <w:b/>
                <w:bCs/>
                <w:noProof/>
                <w:color w:val="31849B" w:themeColor="accent5" w:themeShade="BF"/>
                <w:sz w:val="28"/>
                <w:szCs w:val="28"/>
                <w:vertAlign w:val="superscript"/>
              </w:rPr>
              <w:t>th</w:t>
            </w:r>
            <w:r w:rsidR="003D0CB9">
              <w:rPr>
                <w:rFonts w:ascii="Papyrus" w:hAnsi="Papyrus"/>
                <w:b/>
                <w:bCs/>
                <w:noProof/>
                <w:color w:val="31849B" w:themeColor="accent5" w:themeShade="BF"/>
                <w:sz w:val="28"/>
                <w:szCs w:val="28"/>
              </w:rPr>
              <w:t xml:space="preserve"> </w:t>
            </w:r>
          </w:p>
          <w:p w14:paraId="62ED5B37" w14:textId="5F15DF66" w:rsidR="008053D6" w:rsidRPr="000411FD" w:rsidRDefault="008053D6" w:rsidP="003D0CB9">
            <w:pPr>
              <w:ind w:left="705"/>
              <w:rPr>
                <w:rFonts w:ascii="Calibri Light" w:hAnsi="Calibri Light"/>
                <w:noProof/>
                <w:sz w:val="20"/>
              </w:rPr>
            </w:pPr>
          </w:p>
        </w:tc>
        <w:tc>
          <w:tcPr>
            <w:tcW w:w="5963" w:type="dxa"/>
            <w:gridSpan w:val="2"/>
            <w:tcBorders>
              <w:top w:val="single" w:sz="4" w:space="0" w:color="auto"/>
              <w:left w:val="single" w:sz="4" w:space="0" w:color="auto"/>
              <w:bottom w:val="single" w:sz="4" w:space="0" w:color="auto"/>
              <w:right w:val="single" w:sz="4" w:space="0" w:color="auto"/>
            </w:tcBorders>
          </w:tcPr>
          <w:p w14:paraId="19989240" w14:textId="77777777" w:rsidR="00F46E95" w:rsidRDefault="00F46E95" w:rsidP="00D21AE9">
            <w:pPr>
              <w:rPr>
                <w:rFonts w:asciiTheme="majorHAnsi" w:hAnsiTheme="majorHAnsi" w:cstheme="majorHAnsi"/>
                <w:b/>
                <w:bCs/>
                <w:sz w:val="21"/>
                <w:szCs w:val="21"/>
              </w:rPr>
            </w:pPr>
          </w:p>
          <w:p w14:paraId="763D3178" w14:textId="1A49BB06" w:rsidR="00D21AE9" w:rsidRPr="00D21AE9" w:rsidRDefault="00D21AE9" w:rsidP="00F46E95">
            <w:pPr>
              <w:rPr>
                <w:rFonts w:asciiTheme="majorHAnsi" w:hAnsiTheme="majorHAnsi" w:cstheme="majorHAnsi"/>
                <w:b/>
                <w:bCs/>
                <w:sz w:val="21"/>
                <w:szCs w:val="21"/>
              </w:rPr>
            </w:pPr>
            <w:r w:rsidRPr="00D21AE9">
              <w:rPr>
                <w:rFonts w:asciiTheme="majorHAnsi" w:hAnsiTheme="majorHAnsi" w:cstheme="majorHAnsi"/>
                <w:b/>
                <w:bCs/>
                <w:sz w:val="21"/>
                <w:szCs w:val="21"/>
              </w:rPr>
              <w:t>MONTHLY CYBERSECURITY UPDATE</w:t>
            </w:r>
          </w:p>
          <w:p w14:paraId="6C08D2C8" w14:textId="77777777" w:rsidR="00F46E95" w:rsidRDefault="00D21AE9" w:rsidP="00F46E95">
            <w:pPr>
              <w:rPr>
                <w:rFonts w:ascii="Calibri Light" w:hAnsi="Calibri Light" w:cs="Calibri Light"/>
                <w:b/>
                <w:bCs/>
                <w:color w:val="000000"/>
                <w:sz w:val="21"/>
                <w:szCs w:val="21"/>
              </w:rPr>
            </w:pPr>
            <w:r w:rsidRPr="00D21AE9">
              <w:rPr>
                <w:rFonts w:asciiTheme="majorHAnsi" w:hAnsiTheme="majorHAnsi" w:cstheme="majorHAnsi"/>
                <w:b/>
                <w:bCs/>
                <w:color w:val="000000"/>
                <w:sz w:val="21"/>
                <w:szCs w:val="21"/>
              </w:rPr>
              <w:t>How Are We Doing:</w:t>
            </w:r>
            <w:r w:rsidRPr="00D21AE9">
              <w:rPr>
                <w:rFonts w:ascii="Calibri Light" w:hAnsi="Calibri Light" w:cs="Calibri Light"/>
                <w:b/>
                <w:bCs/>
                <w:color w:val="000000"/>
                <w:sz w:val="21"/>
                <w:szCs w:val="21"/>
              </w:rPr>
              <w:t xml:space="preserve"> </w:t>
            </w:r>
          </w:p>
          <w:p w14:paraId="249FCB6C" w14:textId="6A8F082D" w:rsidR="00D21AE9" w:rsidRPr="00D21AE9" w:rsidRDefault="00D21AE9" w:rsidP="00F46E95">
            <w:pPr>
              <w:rPr>
                <w:rFonts w:ascii="Calibri Light" w:hAnsi="Calibri Light" w:cs="Calibri Light"/>
                <w:sz w:val="21"/>
                <w:szCs w:val="21"/>
              </w:rPr>
            </w:pPr>
            <w:r w:rsidRPr="00D21AE9">
              <w:rPr>
                <w:rFonts w:ascii="Calibri Light" w:hAnsi="Calibri Light" w:cs="Calibri Light"/>
                <w:color w:val="000000"/>
                <w:sz w:val="21"/>
                <w:szCs w:val="21"/>
              </w:rPr>
              <w:t xml:space="preserve">During the month of </w:t>
            </w:r>
            <w:r w:rsidRPr="00D21AE9">
              <w:rPr>
                <w:rFonts w:ascii="Calibri Light" w:hAnsi="Calibri Light" w:cs="Calibri Light"/>
                <w:sz w:val="21"/>
                <w:szCs w:val="21"/>
              </w:rPr>
              <w:t>July,</w:t>
            </w:r>
            <w:r w:rsidRPr="00D21AE9">
              <w:rPr>
                <w:rFonts w:ascii="Calibri Light" w:hAnsi="Calibri Light" w:cs="Calibri Light"/>
                <w:color w:val="000000"/>
                <w:sz w:val="21"/>
                <w:szCs w:val="21"/>
              </w:rPr>
              <w:t xml:space="preserve"> 4.48% of recipients opened an attachment or revealed credentials in simulated phishing attacks that were initiated by the Office of Information Security.</w:t>
            </w:r>
            <w:r w:rsidR="00802FFA">
              <w:rPr>
                <w:rFonts w:ascii="Calibri Light" w:hAnsi="Calibri Light" w:cs="Calibri Light"/>
                <w:color w:val="000000"/>
                <w:sz w:val="21"/>
                <w:szCs w:val="21"/>
              </w:rPr>
              <w:t xml:space="preserve"> </w:t>
            </w:r>
            <w:r w:rsidRPr="00D21AE9">
              <w:rPr>
                <w:rFonts w:ascii="Calibri Light" w:hAnsi="Calibri Light" w:cs="Calibri Light"/>
                <w:color w:val="000000"/>
                <w:sz w:val="21"/>
                <w:szCs w:val="21"/>
              </w:rPr>
              <w:t xml:space="preserve">Our goal is less than 3%. </w:t>
            </w:r>
            <w:r w:rsidRPr="00D21AE9">
              <w:rPr>
                <w:rFonts w:ascii="Calibri Light" w:hAnsi="Calibri Light" w:cs="Calibri Light"/>
                <w:sz w:val="21"/>
                <w:szCs w:val="21"/>
              </w:rPr>
              <w:t xml:space="preserve">A breakdown of department success/failure rates can be found at </w:t>
            </w:r>
            <w:hyperlink r:id="rId17" w:history="1">
              <w:r w:rsidRPr="00D21AE9">
                <w:rPr>
                  <w:rStyle w:val="Hyperlink"/>
                  <w:rFonts w:ascii="Calibri Light" w:hAnsi="Calibri Light" w:cs="Calibri Light"/>
                  <w:color w:val="FF0000"/>
                  <w:sz w:val="21"/>
                  <w:szCs w:val="21"/>
                </w:rPr>
                <w:t>https://utmb.us/66g</w:t>
              </w:r>
            </w:hyperlink>
            <w:r w:rsidRPr="00D21AE9">
              <w:rPr>
                <w:rFonts w:ascii="Calibri Light" w:hAnsi="Calibri Light" w:cs="Calibri Light"/>
                <w:color w:val="000000"/>
                <w:sz w:val="21"/>
                <w:szCs w:val="21"/>
              </w:rPr>
              <w:t xml:space="preserve">. </w:t>
            </w:r>
            <w:r w:rsidRPr="00D21AE9">
              <w:rPr>
                <w:rFonts w:ascii="Calibri Light" w:hAnsi="Calibri Light" w:cs="Calibri Light"/>
                <w:sz w:val="21"/>
                <w:szCs w:val="21"/>
              </w:rPr>
              <w:t>Learn more about cybersecurity at </w:t>
            </w:r>
            <w:hyperlink r:id="rId18" w:history="1">
              <w:r w:rsidRPr="00D21AE9">
                <w:rPr>
                  <w:rStyle w:val="Hyperlink"/>
                  <w:rFonts w:ascii="Calibri Light" w:hAnsi="Calibri Light" w:cs="Calibri Light"/>
                  <w:color w:val="FF0000"/>
                  <w:sz w:val="21"/>
                  <w:szCs w:val="21"/>
                </w:rPr>
                <w:t>https://www.utmb.edu/infosec</w:t>
              </w:r>
            </w:hyperlink>
            <w:r w:rsidRPr="00D21AE9">
              <w:rPr>
                <w:rFonts w:ascii="Calibri Light" w:hAnsi="Calibri Light" w:cs="Calibri Light"/>
                <w:sz w:val="21"/>
                <w:szCs w:val="21"/>
              </w:rPr>
              <w:t xml:space="preserve">. Report potential phishing to </w:t>
            </w:r>
            <w:hyperlink r:id="rId19" w:history="1">
              <w:r w:rsidRPr="00D21AE9">
                <w:rPr>
                  <w:rStyle w:val="Hyperlink"/>
                  <w:rFonts w:ascii="Calibri Light" w:hAnsi="Calibri Light" w:cs="Calibri Light"/>
                  <w:color w:val="FF0000"/>
                  <w:sz w:val="21"/>
                  <w:szCs w:val="21"/>
                </w:rPr>
                <w:t>cirt@utmb.edu</w:t>
              </w:r>
            </w:hyperlink>
            <w:r w:rsidRPr="00D21AE9">
              <w:rPr>
                <w:rFonts w:ascii="Calibri Light" w:hAnsi="Calibri Light" w:cs="Calibri Light"/>
                <w:sz w:val="21"/>
                <w:szCs w:val="21"/>
              </w:rPr>
              <w:t>.</w:t>
            </w:r>
          </w:p>
          <w:p w14:paraId="7F826794" w14:textId="77777777" w:rsidR="00F46E95" w:rsidRDefault="00F46E95" w:rsidP="00D21AE9">
            <w:pPr>
              <w:rPr>
                <w:rFonts w:asciiTheme="majorHAnsi" w:hAnsiTheme="majorHAnsi" w:cstheme="majorHAnsi"/>
                <w:b/>
                <w:bCs/>
                <w:sz w:val="21"/>
                <w:szCs w:val="21"/>
              </w:rPr>
            </w:pPr>
          </w:p>
          <w:p w14:paraId="214BA768" w14:textId="62A56E39" w:rsidR="00D21AE9" w:rsidRPr="00D21AE9" w:rsidRDefault="00D21AE9" w:rsidP="00D21AE9">
            <w:pPr>
              <w:rPr>
                <w:rFonts w:asciiTheme="majorHAnsi" w:hAnsiTheme="majorHAnsi" w:cstheme="majorHAnsi"/>
                <w:b/>
                <w:bCs/>
                <w:sz w:val="21"/>
                <w:szCs w:val="21"/>
              </w:rPr>
            </w:pPr>
            <w:r w:rsidRPr="00D21AE9">
              <w:rPr>
                <w:rFonts w:asciiTheme="majorHAnsi" w:hAnsiTheme="majorHAnsi" w:cstheme="majorHAnsi"/>
                <w:b/>
                <w:bCs/>
                <w:sz w:val="21"/>
                <w:szCs w:val="21"/>
              </w:rPr>
              <w:t>Security of Loaned UTMB Information Resources</w:t>
            </w:r>
          </w:p>
          <w:p w14:paraId="6E620AF5" w14:textId="0FBB27B9" w:rsidR="00D21AE9" w:rsidRPr="00D21AE9" w:rsidRDefault="00D21AE9" w:rsidP="00D21AE9">
            <w:pPr>
              <w:spacing w:after="120"/>
              <w:rPr>
                <w:rFonts w:ascii="Calibri Light" w:hAnsi="Calibri Light" w:cs="Calibri Light"/>
                <w:sz w:val="21"/>
                <w:szCs w:val="21"/>
              </w:rPr>
            </w:pPr>
            <w:r w:rsidRPr="00D21AE9">
              <w:rPr>
                <w:rFonts w:ascii="Calibri Light" w:hAnsi="Calibri Light" w:cs="Calibri Light"/>
                <w:sz w:val="21"/>
                <w:szCs w:val="21"/>
              </w:rPr>
              <w:t xml:space="preserve">UTMB may loan information resources, including laptop, notebook and tablet computers for use in completing UTMB work at home or other remote locations. Users should know that use of these resources does not extend to family members or anyone else other than the assigned user. This includes using the information resource for incidental uses defined by </w:t>
            </w:r>
            <w:hyperlink r:id="rId20" w:history="1">
              <w:r w:rsidRPr="00D21AE9">
                <w:rPr>
                  <w:rStyle w:val="Hyperlink"/>
                  <w:rFonts w:ascii="Calibri Light" w:hAnsi="Calibri Light" w:cs="Calibri Light"/>
                  <w:color w:val="FF0000"/>
                  <w:sz w:val="21"/>
                  <w:szCs w:val="21"/>
                </w:rPr>
                <w:t>IHOP 02.19.6 – Information Resources Security</w:t>
              </w:r>
            </w:hyperlink>
            <w:r w:rsidRPr="00D21AE9">
              <w:rPr>
                <w:rFonts w:ascii="Calibri Light" w:hAnsi="Calibri Light" w:cs="Calibri Light"/>
                <w:sz w:val="21"/>
                <w:szCs w:val="21"/>
              </w:rPr>
              <w:t>.</w:t>
            </w:r>
            <w:r w:rsidR="00F63149">
              <w:rPr>
                <w:rFonts w:ascii="Calibri Light" w:hAnsi="Calibri Light" w:cs="Calibri Light"/>
                <w:sz w:val="21"/>
                <w:szCs w:val="21"/>
              </w:rPr>
              <w:t xml:space="preserve"> </w:t>
            </w:r>
            <w:r w:rsidRPr="00D21AE9">
              <w:rPr>
                <w:rFonts w:ascii="Calibri Light" w:hAnsi="Calibri Light" w:cs="Calibri Light"/>
                <w:sz w:val="21"/>
                <w:szCs w:val="21"/>
              </w:rPr>
              <w:t>Allowing a family member to access social media, loading nonwork-related software or logging into a computer to allow a child or spouse to use a Microsoft product (for example, MS Word) may expose sensitive UTMB information or violate the universit</w:t>
            </w:r>
            <w:r w:rsidR="00324614">
              <w:rPr>
                <w:rFonts w:ascii="Calibri Light" w:hAnsi="Calibri Light" w:cs="Calibri Light"/>
                <w:sz w:val="21"/>
                <w:szCs w:val="21"/>
              </w:rPr>
              <w:t>y’s</w:t>
            </w:r>
            <w:r w:rsidRPr="00D21AE9">
              <w:rPr>
                <w:rFonts w:ascii="Calibri Light" w:hAnsi="Calibri Light" w:cs="Calibri Light"/>
                <w:sz w:val="21"/>
                <w:szCs w:val="21"/>
              </w:rPr>
              <w:t xml:space="preserve"> Incidental Use policy (and software license agreements). Additionally, custodial users are responsible for securely maintaining the information resource in accordance with </w:t>
            </w:r>
            <w:hyperlink r:id="rId21" w:history="1">
              <w:r w:rsidRPr="00D21AE9">
                <w:rPr>
                  <w:rStyle w:val="Hyperlink"/>
                  <w:rFonts w:ascii="Calibri Light" w:hAnsi="Calibri Light" w:cs="Calibri Light"/>
                  <w:color w:val="FF0000"/>
                  <w:sz w:val="21"/>
                  <w:szCs w:val="21"/>
                </w:rPr>
                <w:t>Practice Standard 11.1 – Physical Access</w:t>
              </w:r>
            </w:hyperlink>
            <w:r w:rsidRPr="00D21AE9">
              <w:rPr>
                <w:rFonts w:ascii="Calibri Light" w:hAnsi="Calibri Light" w:cs="Calibri Light"/>
                <w:sz w:val="21"/>
                <w:szCs w:val="21"/>
              </w:rPr>
              <w:t>, including protecting the resource from damage or loss, preventing casual viewing of the display and engaging the password-protected screensaver or logging off when not in use.</w:t>
            </w:r>
          </w:p>
          <w:p w14:paraId="18E649D0" w14:textId="77777777" w:rsidR="00202F28" w:rsidRDefault="00202F28" w:rsidP="002D0BF0">
            <w:pPr>
              <w:pStyle w:val="xmsonormal"/>
              <w:spacing w:after="60"/>
              <w:rPr>
                <w:rFonts w:asciiTheme="majorHAnsi" w:hAnsiTheme="majorHAnsi" w:cstheme="majorHAnsi"/>
                <w:b/>
                <w:bCs/>
                <w:color w:val="FF0000"/>
                <w:sz w:val="21"/>
                <w:szCs w:val="21"/>
              </w:rPr>
            </w:pPr>
          </w:p>
          <w:p w14:paraId="08619C0E" w14:textId="28FEF07B" w:rsidR="00202F28" w:rsidRDefault="002D0BF0" w:rsidP="002D0BF0">
            <w:pPr>
              <w:pStyle w:val="xmsonormal"/>
              <w:spacing w:after="60"/>
              <w:rPr>
                <w:rFonts w:asciiTheme="majorHAnsi" w:hAnsiTheme="majorHAnsi" w:cstheme="majorHAnsi"/>
                <w:b/>
                <w:bCs/>
                <w:sz w:val="21"/>
                <w:szCs w:val="21"/>
              </w:rPr>
            </w:pPr>
            <w:r w:rsidRPr="002D0BF0">
              <w:rPr>
                <w:rFonts w:asciiTheme="majorHAnsi" w:hAnsiTheme="majorHAnsi" w:cstheme="majorHAnsi"/>
                <w:b/>
                <w:bCs/>
                <w:color w:val="FF0000"/>
                <w:sz w:val="21"/>
                <w:szCs w:val="21"/>
              </w:rPr>
              <w:t>GALVESTON CAMPUS</w:t>
            </w:r>
          </w:p>
          <w:p w14:paraId="0967F00E" w14:textId="6B63593A" w:rsidR="002D0BF0" w:rsidRPr="002D0BF0" w:rsidRDefault="002D0BF0" w:rsidP="002D0BF0">
            <w:pPr>
              <w:pStyle w:val="xmsonormal"/>
              <w:spacing w:after="60"/>
              <w:rPr>
                <w:rFonts w:asciiTheme="majorHAnsi" w:hAnsiTheme="majorHAnsi" w:cstheme="majorHAnsi"/>
                <w:b/>
                <w:bCs/>
                <w:sz w:val="21"/>
                <w:szCs w:val="21"/>
              </w:rPr>
            </w:pPr>
            <w:r w:rsidRPr="002D0BF0">
              <w:rPr>
                <w:rFonts w:asciiTheme="majorHAnsi" w:hAnsiTheme="majorHAnsi" w:cstheme="majorHAnsi"/>
                <w:b/>
                <w:bCs/>
                <w:sz w:val="21"/>
                <w:szCs w:val="21"/>
              </w:rPr>
              <w:t>A</w:t>
            </w:r>
            <w:r w:rsidR="00B72CA7">
              <w:rPr>
                <w:rFonts w:asciiTheme="majorHAnsi" w:hAnsiTheme="majorHAnsi" w:cstheme="majorHAnsi"/>
                <w:b/>
                <w:bCs/>
                <w:sz w:val="21"/>
                <w:szCs w:val="21"/>
              </w:rPr>
              <w:t>ug. 10 A</w:t>
            </w:r>
            <w:r w:rsidRPr="002D0BF0">
              <w:rPr>
                <w:rFonts w:asciiTheme="majorHAnsi" w:hAnsiTheme="majorHAnsi" w:cstheme="majorHAnsi"/>
                <w:b/>
                <w:bCs/>
                <w:sz w:val="21"/>
                <w:szCs w:val="21"/>
              </w:rPr>
              <w:t>T&amp;T cellular service to be offline</w:t>
            </w:r>
          </w:p>
          <w:p w14:paraId="7370F1FE" w14:textId="77777777" w:rsidR="002D0BF0" w:rsidRPr="002D0BF0" w:rsidRDefault="002D0BF0" w:rsidP="002D0BF0">
            <w:pPr>
              <w:pStyle w:val="xmsonormal"/>
              <w:spacing w:after="60"/>
              <w:rPr>
                <w:rFonts w:ascii="Calibri Light" w:hAnsi="Calibri Light" w:cs="Calibri Light"/>
                <w:sz w:val="21"/>
                <w:szCs w:val="21"/>
              </w:rPr>
            </w:pPr>
            <w:r w:rsidRPr="002D0BF0">
              <w:rPr>
                <w:rFonts w:ascii="Calibri Light" w:hAnsi="Calibri Light" w:cs="Calibri Light"/>
                <w:sz w:val="21"/>
                <w:szCs w:val="21"/>
              </w:rPr>
              <w:t xml:space="preserve">On Aug. 10, AT&amp;T will be performing maintenance at their cell tower located atop the John Sealy Annex. The tower provides cellular data and voice service to the Galveston campus and homes/businesses near the university. While the work will take place from 8 a.m. to 4 p.m., the </w:t>
            </w:r>
            <w:r w:rsidRPr="00202F28">
              <w:rPr>
                <w:rFonts w:ascii="Calibri Light" w:hAnsi="Calibri Light" w:cs="Calibri Light"/>
                <w:b/>
                <w:bCs/>
                <w:sz w:val="21"/>
                <w:szCs w:val="21"/>
              </w:rPr>
              <w:t>service disruption is expected to run from approximately 10 a.m. to 2 p.m.</w:t>
            </w:r>
            <w:r w:rsidRPr="002D0BF0">
              <w:rPr>
                <w:rFonts w:ascii="Calibri Light" w:hAnsi="Calibri Light" w:cs="Calibri Light"/>
                <w:sz w:val="21"/>
                <w:szCs w:val="21"/>
              </w:rPr>
              <w:t xml:space="preserve"> During the outage, the AT&amp;T cell signal will be unavailable or severely degraded for the entire Galveston campus, especially building interiors. Cellular data, text messaging and phone calls will be limited or unavailable for AT&amp;T customers in the area, but the UTMB Wi-Fi system, campus wired network and Avaya phone system will still be in service. All patient care departments should use their downtime communication plan and procedures as needed during this outage window. All work is weather permitting and subject to change. For the latest information, visit </w:t>
            </w:r>
            <w:hyperlink r:id="rId22" w:history="1">
              <w:r w:rsidRPr="002D0BF0">
                <w:rPr>
                  <w:rStyle w:val="Hyperlink"/>
                  <w:rFonts w:ascii="Calibri Light" w:hAnsi="Calibri Light" w:cs="Calibri Light"/>
                  <w:color w:val="FF0000"/>
                  <w:sz w:val="21"/>
                  <w:szCs w:val="21"/>
                </w:rPr>
                <w:t>www.utmb.edu/alert</w:t>
              </w:r>
            </w:hyperlink>
            <w:r w:rsidRPr="002D0BF0">
              <w:rPr>
                <w:rFonts w:ascii="Calibri Light" w:hAnsi="Calibri Light" w:cs="Calibri Light"/>
                <w:sz w:val="21"/>
                <w:szCs w:val="21"/>
              </w:rPr>
              <w:t xml:space="preserve">.  </w:t>
            </w:r>
          </w:p>
          <w:p w14:paraId="6773F878" w14:textId="01464D08" w:rsidR="008C4E1A" w:rsidRDefault="008C4E1A" w:rsidP="00591E00">
            <w:pPr>
              <w:pStyle w:val="xmsonormal"/>
              <w:rPr>
                <w:rFonts w:asciiTheme="majorHAnsi" w:hAnsiTheme="majorHAnsi" w:cstheme="majorHAnsi"/>
                <w:b/>
                <w:bCs/>
                <w:color w:val="242424"/>
                <w:sz w:val="21"/>
                <w:szCs w:val="21"/>
                <w:shd w:val="clear" w:color="auto" w:fill="FFFFFF"/>
              </w:rPr>
            </w:pPr>
          </w:p>
          <w:p w14:paraId="0105CBD4" w14:textId="77777777" w:rsidR="00C25E84" w:rsidRDefault="00C25E84" w:rsidP="00591E00">
            <w:pPr>
              <w:pStyle w:val="xmsonormal"/>
              <w:rPr>
                <w:rFonts w:asciiTheme="majorHAnsi" w:hAnsiTheme="majorHAnsi" w:cstheme="majorHAnsi"/>
                <w:b/>
                <w:bCs/>
                <w:color w:val="242424"/>
                <w:sz w:val="21"/>
                <w:szCs w:val="21"/>
                <w:shd w:val="clear" w:color="auto" w:fill="FFFFFF"/>
              </w:rPr>
            </w:pPr>
          </w:p>
          <w:p w14:paraId="33D5B003" w14:textId="19979676" w:rsidR="00067D41" w:rsidRPr="00D96527" w:rsidRDefault="00067D41" w:rsidP="00591E00">
            <w:pPr>
              <w:pStyle w:val="xmsonormal"/>
              <w:rPr>
                <w:rFonts w:ascii="Calibri Light" w:hAnsi="Calibri Light" w:cs="Calibri Light"/>
                <w:sz w:val="21"/>
                <w:szCs w:val="21"/>
              </w:rPr>
            </w:pPr>
          </w:p>
        </w:tc>
      </w:tr>
      <w:tr w:rsidR="009C2829" w14:paraId="10CA5146"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Pr="00772659" w:rsidRDefault="009C2829"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5"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7"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8"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sz w:val="21"/>
                <w:szCs w:val="21"/>
              </w:rPr>
              <w:tab/>
              <w:t>PATIENT CARE</w:t>
            </w:r>
            <w:r w:rsidRPr="00772659">
              <w:rPr>
                <w:rFonts w:ascii="Calibri Light" w:hAnsi="Calibri Light" w:cs="Calibri Light"/>
                <w:sz w:val="21"/>
                <w:szCs w:val="21"/>
              </w:rPr>
              <w:tab/>
              <w:t>EDUCATION &amp; RESEARCH</w:t>
            </w:r>
            <w:r w:rsidRPr="00772659">
              <w:rPr>
                <w:rFonts w:ascii="Calibri Light" w:hAnsi="Calibri Light" w:cs="Calibri Light"/>
                <w:sz w:val="21"/>
                <w:szCs w:val="21"/>
              </w:rPr>
              <w:tab/>
              <w:t>INSTITUTIONAL SUPPORT</w:t>
            </w:r>
            <w:r w:rsidRPr="00772659">
              <w:rPr>
                <w:rFonts w:ascii="Calibri Light" w:hAnsi="Calibri Light" w:cs="Calibri Light"/>
                <w:sz w:val="21"/>
                <w:szCs w:val="21"/>
              </w:rPr>
              <w:tab/>
              <w:t>CMC</w:t>
            </w:r>
          </w:p>
        </w:tc>
      </w:tr>
      <w:tr w:rsidR="009C2829" w:rsidRPr="00BA429D" w14:paraId="6073B2AA"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096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74"/>
        </w:trPr>
        <w:tc>
          <w:tcPr>
            <w:tcW w:w="5310" w:type="dxa"/>
            <w:gridSpan w:val="3"/>
            <w:vMerge w:val="restart"/>
            <w:tcBorders>
              <w:top w:val="single" w:sz="8" w:space="0" w:color="auto"/>
              <w:left w:val="single" w:sz="8" w:space="0" w:color="auto"/>
              <w:bottom w:val="single" w:sz="4" w:space="0" w:color="auto"/>
              <w:right w:val="single" w:sz="4" w:space="0" w:color="auto"/>
            </w:tcBorders>
          </w:tcPr>
          <w:p w14:paraId="67D6AFB9" w14:textId="77777777" w:rsidR="00406A83" w:rsidRDefault="00406A83" w:rsidP="00346AE7">
            <w:pPr>
              <w:rPr>
                <w:rFonts w:ascii="Calibri Light" w:hAnsi="Calibri Light" w:cs="Calibri Light"/>
                <w:sz w:val="21"/>
                <w:szCs w:val="21"/>
              </w:rPr>
            </w:pPr>
          </w:p>
          <w:p w14:paraId="1C9586E4" w14:textId="77777777" w:rsidR="002D0BF0" w:rsidRPr="00FA5D42" w:rsidRDefault="002D0BF0" w:rsidP="002D0BF0">
            <w:pPr>
              <w:textAlignment w:val="baseline"/>
              <w:rPr>
                <w:rFonts w:asciiTheme="majorHAnsi" w:hAnsiTheme="majorHAnsi" w:cstheme="majorHAnsi"/>
              </w:rPr>
            </w:pPr>
            <w:r w:rsidRPr="00FA5D42">
              <w:rPr>
                <w:rFonts w:asciiTheme="majorHAnsi" w:hAnsiTheme="majorHAnsi" w:cstheme="majorHAnsi"/>
                <w:b/>
                <w:bCs/>
                <w:color w:val="FF0000"/>
                <w:lang w:val="en-GB"/>
              </w:rPr>
              <w:t>COVID-19 UPDATES</w:t>
            </w:r>
            <w:r w:rsidRPr="00FA5D42">
              <w:rPr>
                <w:rFonts w:asciiTheme="majorHAnsi" w:hAnsiTheme="majorHAnsi" w:cstheme="majorHAnsi"/>
                <w:color w:val="FF0000"/>
              </w:rPr>
              <w:t> </w:t>
            </w:r>
            <w:r w:rsidRPr="00FA5D42">
              <w:rPr>
                <w:rFonts w:asciiTheme="majorHAnsi" w:hAnsiTheme="majorHAnsi" w:cstheme="majorHAnsi"/>
              </w:rPr>
              <w:t xml:space="preserve"> </w:t>
            </w:r>
          </w:p>
          <w:p w14:paraId="2F649F1D" w14:textId="77777777" w:rsidR="002D0BF0" w:rsidRPr="00FA5D42" w:rsidRDefault="002D0BF0" w:rsidP="002D0BF0">
            <w:pPr>
              <w:textAlignment w:val="baseline"/>
              <w:rPr>
                <w:rFonts w:asciiTheme="majorHAnsi" w:hAnsiTheme="majorHAnsi" w:cstheme="majorHAnsi"/>
                <w:sz w:val="21"/>
                <w:szCs w:val="21"/>
              </w:rPr>
            </w:pPr>
            <w:r w:rsidRPr="00FA5D42">
              <w:rPr>
                <w:rFonts w:asciiTheme="majorHAnsi" w:hAnsiTheme="majorHAnsi" w:cstheme="majorHAnsi"/>
                <w:sz w:val="21"/>
                <w:szCs w:val="21"/>
              </w:rPr>
              <w:t> </w:t>
            </w:r>
            <w:r w:rsidRPr="00FA5D42">
              <w:rPr>
                <w:rFonts w:asciiTheme="majorHAnsi" w:hAnsiTheme="majorHAnsi" w:cstheme="majorHAnsi"/>
                <w:color w:val="FF0000"/>
                <w:sz w:val="21"/>
                <w:szCs w:val="21"/>
              </w:rPr>
              <w:t> </w:t>
            </w:r>
            <w:r w:rsidRPr="00FA5D42">
              <w:rPr>
                <w:rFonts w:asciiTheme="majorHAnsi" w:hAnsiTheme="majorHAnsi" w:cstheme="majorHAnsi"/>
                <w:b/>
                <w:bCs/>
                <w:color w:val="000000"/>
                <w:sz w:val="21"/>
                <w:szCs w:val="21"/>
              </w:rPr>
              <w:t>Quick Links </w:t>
            </w:r>
            <w:r w:rsidRPr="00FA5D42">
              <w:rPr>
                <w:rFonts w:asciiTheme="majorHAnsi" w:hAnsiTheme="majorHAnsi" w:cstheme="majorHAnsi"/>
                <w:color w:val="000000"/>
                <w:sz w:val="21"/>
                <w:szCs w:val="21"/>
              </w:rPr>
              <w:t>  </w:t>
            </w:r>
          </w:p>
          <w:p w14:paraId="4238DD8C" w14:textId="77777777" w:rsidR="002D0BF0" w:rsidRPr="00FA5D42" w:rsidRDefault="002D0BF0" w:rsidP="002D0BF0">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r w:rsidRPr="00FA5D42">
              <w:rPr>
                <w:rFonts w:ascii="Calibri Light" w:hAnsi="Calibri Light" w:cs="Calibri Light"/>
                <w:color w:val="000000"/>
                <w:sz w:val="21"/>
                <w:szCs w:val="21"/>
              </w:rPr>
              <w:t xml:space="preserve">Read the </w:t>
            </w:r>
            <w:hyperlink r:id="rId27" w:history="1">
              <w:r w:rsidRPr="00FA5D42">
                <w:rPr>
                  <w:rStyle w:val="Hyperlink"/>
                  <w:rFonts w:ascii="Calibri Light" w:hAnsi="Calibri Light" w:cs="Calibri Light"/>
                  <w:color w:val="FF0000"/>
                  <w:sz w:val="21"/>
                  <w:szCs w:val="21"/>
                </w:rPr>
                <w:t>July 26 Clinical Task Force message</w:t>
              </w:r>
            </w:hyperlink>
            <w:r w:rsidRPr="00FA5D42">
              <w:rPr>
                <w:rFonts w:ascii="Calibri Light" w:hAnsi="Calibri Light" w:cs="Calibri Light"/>
                <w:color w:val="000000"/>
                <w:sz w:val="21"/>
                <w:szCs w:val="21"/>
              </w:rPr>
              <w:t xml:space="preserve"> on Safety Reminders</w:t>
            </w:r>
            <w:r>
              <w:rPr>
                <w:rFonts w:ascii="Calibri Light" w:hAnsi="Calibri Light" w:cs="Calibri Light"/>
                <w:color w:val="000000"/>
                <w:sz w:val="21"/>
                <w:szCs w:val="21"/>
              </w:rPr>
              <w:t xml:space="preserve">, </w:t>
            </w:r>
            <w:r w:rsidRPr="00FA5D42">
              <w:rPr>
                <w:rFonts w:ascii="Calibri Light" w:hAnsi="Calibri Light" w:cs="Calibri Light"/>
                <w:color w:val="000000"/>
                <w:sz w:val="21"/>
                <w:szCs w:val="21"/>
              </w:rPr>
              <w:t>Treatment</w:t>
            </w:r>
            <w:r>
              <w:rPr>
                <w:rFonts w:ascii="Calibri Light" w:hAnsi="Calibri Light" w:cs="Calibri Light"/>
                <w:color w:val="000000"/>
                <w:sz w:val="21"/>
                <w:szCs w:val="21"/>
              </w:rPr>
              <w:t xml:space="preserve"> and </w:t>
            </w:r>
            <w:r w:rsidRPr="00FA5D42">
              <w:rPr>
                <w:rFonts w:ascii="Calibri Light" w:hAnsi="Calibri Light" w:cs="Calibri Light"/>
                <w:color w:val="000000"/>
                <w:sz w:val="21"/>
                <w:szCs w:val="21"/>
              </w:rPr>
              <w:t>Vaccine Updates</w:t>
            </w:r>
          </w:p>
          <w:p w14:paraId="1A981EAD" w14:textId="77777777" w:rsidR="002D0BF0" w:rsidRPr="00FA5D42" w:rsidRDefault="007B4ED2" w:rsidP="002D0BF0">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28" w:tgtFrame="_blank" w:history="1">
              <w:r w:rsidR="002D0BF0" w:rsidRPr="00FA5D42">
                <w:rPr>
                  <w:rStyle w:val="Hyperlink"/>
                  <w:rFonts w:ascii="Calibri Light" w:hAnsi="Calibri Light" w:cs="Calibri Light"/>
                  <w:color w:val="FF0000"/>
                  <w:sz w:val="21"/>
                  <w:szCs w:val="21"/>
                </w:rPr>
                <w:t>Travel requirements and guidelines</w:t>
              </w:r>
            </w:hyperlink>
            <w:r w:rsidR="002D0BF0" w:rsidRPr="00FA5D42">
              <w:rPr>
                <w:rFonts w:ascii="Calibri Light" w:hAnsi="Calibri Light" w:cs="Calibri Light"/>
                <w:color w:val="FF0000"/>
                <w:sz w:val="21"/>
                <w:szCs w:val="21"/>
              </w:rPr>
              <w:t>      </w:t>
            </w:r>
          </w:p>
          <w:p w14:paraId="58DD8C04" w14:textId="77777777" w:rsidR="002D0BF0" w:rsidRPr="00FA5D42" w:rsidRDefault="007B4ED2" w:rsidP="002D0BF0">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29" w:anchor="info" w:tgtFrame="_blank" w:history="1">
              <w:r w:rsidR="002D0BF0" w:rsidRPr="00FA5D42">
                <w:rPr>
                  <w:rStyle w:val="Hyperlink"/>
                  <w:rFonts w:ascii="Calibri Light" w:hAnsi="Calibri Light" w:cs="Calibri Light"/>
                  <w:color w:val="FF0000"/>
                  <w:sz w:val="21"/>
                  <w:szCs w:val="21"/>
                </w:rPr>
                <w:t>Safety Requirements</w:t>
              </w:r>
            </w:hyperlink>
            <w:r w:rsidR="002D0BF0" w:rsidRPr="00FA5D42">
              <w:rPr>
                <w:rFonts w:ascii="Calibri Light" w:hAnsi="Calibri Light" w:cs="Calibri Light"/>
                <w:color w:val="FF0000"/>
                <w:sz w:val="21"/>
                <w:szCs w:val="21"/>
              </w:rPr>
              <w:t>   </w:t>
            </w:r>
          </w:p>
          <w:p w14:paraId="465165FF" w14:textId="77777777" w:rsidR="002D0BF0" w:rsidRPr="00FA5D42" w:rsidRDefault="007B4ED2" w:rsidP="002D0BF0">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30" w:tgtFrame="_blank" w:history="1">
              <w:r w:rsidR="002D0BF0" w:rsidRPr="00FA5D42">
                <w:rPr>
                  <w:rStyle w:val="Hyperlink"/>
                  <w:rFonts w:ascii="Calibri Light" w:hAnsi="Calibri Light" w:cs="Calibri Light"/>
                  <w:color w:val="FF0000"/>
                  <w:sz w:val="21"/>
                  <w:szCs w:val="21"/>
                </w:rPr>
                <w:t>Visitation Policy</w:t>
              </w:r>
            </w:hyperlink>
            <w:r w:rsidR="002D0BF0" w:rsidRPr="00FA5D42">
              <w:rPr>
                <w:rFonts w:ascii="Calibri Light" w:hAnsi="Calibri Light" w:cs="Calibri Light"/>
                <w:color w:val="FF0000"/>
                <w:sz w:val="21"/>
                <w:szCs w:val="21"/>
              </w:rPr>
              <w:t>     </w:t>
            </w:r>
          </w:p>
          <w:p w14:paraId="3BC2BABC" w14:textId="77777777" w:rsidR="002D0BF0" w:rsidRPr="00FA5D42" w:rsidRDefault="007B4ED2" w:rsidP="002D0BF0">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31" w:anchor="sick" w:tgtFrame="_blank" w:history="1">
              <w:r w:rsidR="002D0BF0" w:rsidRPr="00FA5D42">
                <w:rPr>
                  <w:rStyle w:val="Hyperlink"/>
                  <w:rFonts w:ascii="Calibri Light" w:hAnsi="Calibri Light" w:cs="Calibri Light"/>
                  <w:color w:val="FF0000"/>
                  <w:sz w:val="21"/>
                  <w:szCs w:val="21"/>
                </w:rPr>
                <w:t>Sick or Exposed</w:t>
              </w:r>
            </w:hyperlink>
            <w:r w:rsidR="002D0BF0" w:rsidRPr="00FA5D42">
              <w:rPr>
                <w:rFonts w:ascii="Calibri Light" w:hAnsi="Calibri Light" w:cs="Calibri Light"/>
                <w:color w:val="FF0000"/>
                <w:sz w:val="21"/>
                <w:szCs w:val="21"/>
              </w:rPr>
              <w:t>  </w:t>
            </w:r>
          </w:p>
          <w:p w14:paraId="388282A2" w14:textId="77777777" w:rsidR="002D0BF0" w:rsidRPr="00FA5D42" w:rsidRDefault="007B4ED2" w:rsidP="002D0BF0">
            <w:pPr>
              <w:pStyle w:val="ListParagraph"/>
              <w:numPr>
                <w:ilvl w:val="0"/>
                <w:numId w:val="15"/>
              </w:numPr>
              <w:shd w:val="clear" w:color="auto" w:fill="FFFFFF"/>
              <w:ind w:left="540"/>
              <w:contextualSpacing w:val="0"/>
              <w:textAlignment w:val="baseline"/>
              <w:rPr>
                <w:rFonts w:ascii="Calibri Light" w:hAnsi="Calibri Light" w:cs="Calibri Light"/>
                <w:sz w:val="21"/>
                <w:szCs w:val="21"/>
              </w:rPr>
            </w:pPr>
            <w:hyperlink r:id="rId32" w:anchor="vaccine" w:tgtFrame="_blank" w:history="1">
              <w:r w:rsidR="002D0BF0" w:rsidRPr="00FA5D42">
                <w:rPr>
                  <w:rStyle w:val="Hyperlink"/>
                  <w:rFonts w:ascii="Calibri Light" w:hAnsi="Calibri Light" w:cs="Calibri Light"/>
                  <w:color w:val="FF0000"/>
                  <w:sz w:val="21"/>
                  <w:szCs w:val="21"/>
                </w:rPr>
                <w:t>Schedule a vaccine or booster online</w:t>
              </w:r>
            </w:hyperlink>
            <w:r w:rsidR="002D0BF0" w:rsidRPr="00FA5D42">
              <w:rPr>
                <w:rFonts w:ascii="Calibri Light" w:hAnsi="Calibri Light" w:cs="Calibri Light"/>
                <w:color w:val="FF0000"/>
                <w:sz w:val="21"/>
                <w:szCs w:val="21"/>
              </w:rPr>
              <w:t>    </w:t>
            </w:r>
          </w:p>
          <w:p w14:paraId="1BB1DCBC" w14:textId="77777777" w:rsidR="00C25E84" w:rsidRDefault="00C25E84" w:rsidP="00C25E84">
            <w:pPr>
              <w:pStyle w:val="xmsonormal"/>
              <w:spacing w:after="60"/>
              <w:rPr>
                <w:rFonts w:ascii="Calibri Light" w:hAnsi="Calibri Light" w:cs="Calibri Light"/>
                <w:b/>
                <w:bCs/>
                <w:sz w:val="21"/>
                <w:szCs w:val="21"/>
              </w:rPr>
            </w:pPr>
          </w:p>
          <w:p w14:paraId="2E5687B8" w14:textId="7232A35B" w:rsidR="00C25E84" w:rsidRPr="00686085" w:rsidRDefault="00C25E84" w:rsidP="00C25E84">
            <w:pPr>
              <w:pStyle w:val="xmsonormal"/>
              <w:spacing w:after="60"/>
              <w:rPr>
                <w:rFonts w:asciiTheme="majorHAnsi" w:hAnsiTheme="majorHAnsi" w:cstheme="majorHAnsi"/>
                <w:color w:val="FF0000"/>
                <w:sz w:val="21"/>
                <w:szCs w:val="21"/>
                <w:shd w:val="clear" w:color="auto" w:fill="FFFFFF"/>
              </w:rPr>
            </w:pPr>
            <w:r w:rsidRPr="00686085">
              <w:rPr>
                <w:rFonts w:asciiTheme="majorHAnsi" w:hAnsiTheme="majorHAnsi" w:cstheme="majorHAnsi"/>
                <w:b/>
                <w:bCs/>
                <w:color w:val="FF0000"/>
                <w:sz w:val="21"/>
                <w:szCs w:val="21"/>
              </w:rPr>
              <w:t xml:space="preserve">IN CASE YOU MISSED IT </w:t>
            </w:r>
          </w:p>
          <w:p w14:paraId="48A15C8F" w14:textId="77777777" w:rsidR="00C25E84" w:rsidRPr="00C25E84" w:rsidRDefault="00C25E84" w:rsidP="00C25E84">
            <w:pPr>
              <w:pStyle w:val="xmsonormal"/>
              <w:spacing w:after="60"/>
              <w:rPr>
                <w:rFonts w:asciiTheme="majorHAnsi" w:hAnsiTheme="majorHAnsi" w:cstheme="majorHAnsi"/>
                <w:b/>
                <w:bCs/>
                <w:sz w:val="21"/>
                <w:szCs w:val="21"/>
                <w:shd w:val="clear" w:color="auto" w:fill="FFFFFF"/>
              </w:rPr>
            </w:pPr>
            <w:r w:rsidRPr="00C25E84">
              <w:rPr>
                <w:rFonts w:asciiTheme="majorHAnsi" w:hAnsiTheme="majorHAnsi" w:cstheme="majorHAnsi"/>
                <w:b/>
                <w:bCs/>
                <w:color w:val="000000"/>
                <w:sz w:val="21"/>
                <w:szCs w:val="21"/>
                <w:shd w:val="clear" w:color="auto" w:fill="FFFFFF"/>
              </w:rPr>
              <w:t>July 28 Thought Leader Series “Virtual Reality Applications in Space”</w:t>
            </w:r>
          </w:p>
          <w:p w14:paraId="7168B50F" w14:textId="0272A3D5" w:rsidR="00C25E84" w:rsidRPr="00C25E84" w:rsidRDefault="00C25E84" w:rsidP="00C25E84">
            <w:pPr>
              <w:pStyle w:val="xmsonormal"/>
              <w:spacing w:after="60"/>
              <w:rPr>
                <w:rFonts w:ascii="Calibri Light" w:hAnsi="Calibri Light" w:cs="Calibri Light"/>
                <w:color w:val="050505"/>
                <w:sz w:val="21"/>
                <w:szCs w:val="21"/>
                <w:shd w:val="clear" w:color="auto" w:fill="FFFFFF"/>
              </w:rPr>
            </w:pPr>
            <w:r w:rsidRPr="00C25E84">
              <w:rPr>
                <w:rFonts w:ascii="Calibri Light" w:hAnsi="Calibri Light" w:cs="Calibri Light"/>
                <w:color w:val="000000"/>
                <w:sz w:val="21"/>
                <w:szCs w:val="21"/>
                <w:shd w:val="clear" w:color="auto" w:fill="FFFFFF"/>
              </w:rPr>
              <w:t>Presented by UTMB Health and introduced by Dr. Janet Southerland, vice president</w:t>
            </w:r>
            <w:r w:rsidR="00324614">
              <w:rPr>
                <w:rFonts w:ascii="Calibri Light" w:hAnsi="Calibri Light" w:cs="Calibri Light"/>
                <w:color w:val="000000"/>
                <w:sz w:val="21"/>
                <w:szCs w:val="21"/>
                <w:shd w:val="clear" w:color="auto" w:fill="FFFFFF"/>
              </w:rPr>
              <w:t xml:space="preserve"> for</w:t>
            </w:r>
            <w:r w:rsidRPr="00C25E84">
              <w:rPr>
                <w:rFonts w:ascii="Calibri Light" w:hAnsi="Calibri Light" w:cs="Calibri Light"/>
                <w:color w:val="000000"/>
                <w:sz w:val="21"/>
                <w:szCs w:val="21"/>
                <w:shd w:val="clear" w:color="auto" w:fill="FFFFFF"/>
              </w:rPr>
              <w:t xml:space="preserve"> interprofessional education, institutional effectiveness</w:t>
            </w:r>
            <w:r w:rsidR="00324614">
              <w:rPr>
                <w:rFonts w:ascii="Calibri Light" w:hAnsi="Calibri Light" w:cs="Calibri Light"/>
                <w:color w:val="000000"/>
                <w:sz w:val="21"/>
                <w:szCs w:val="21"/>
                <w:shd w:val="clear" w:color="auto" w:fill="FFFFFF"/>
              </w:rPr>
              <w:t xml:space="preserve"> and</w:t>
            </w:r>
            <w:r w:rsidRPr="00C25E84">
              <w:rPr>
                <w:rFonts w:ascii="Calibri Light" w:hAnsi="Calibri Light" w:cs="Calibri Light"/>
                <w:color w:val="000000"/>
                <w:sz w:val="21"/>
                <w:szCs w:val="21"/>
                <w:shd w:val="clear" w:color="auto" w:fill="FFFFFF"/>
              </w:rPr>
              <w:t xml:space="preserve"> the Health Education Center and professor of nutrition metabolism, the Jul</w:t>
            </w:r>
            <w:r w:rsidR="0087516F">
              <w:rPr>
                <w:rFonts w:ascii="Calibri Light" w:hAnsi="Calibri Light" w:cs="Calibri Light"/>
                <w:color w:val="000000"/>
                <w:sz w:val="21"/>
                <w:szCs w:val="21"/>
                <w:shd w:val="clear" w:color="auto" w:fill="FFFFFF"/>
              </w:rPr>
              <w:t>y</w:t>
            </w:r>
            <w:r w:rsidRPr="00C25E84">
              <w:rPr>
                <w:rFonts w:ascii="Calibri Light" w:hAnsi="Calibri Light" w:cs="Calibri Light"/>
                <w:color w:val="000000"/>
                <w:sz w:val="21"/>
                <w:szCs w:val="21"/>
                <w:shd w:val="clear" w:color="auto" w:fill="FFFFFF"/>
              </w:rPr>
              <w:t xml:space="preserve"> 28 Thought Leader Series “Virtual Reality Applications in Space” explored the intersection of virtual reality and space, and what this </w:t>
            </w:r>
            <w:r w:rsidRPr="00C25E84">
              <w:rPr>
                <w:rFonts w:ascii="Calibri Light" w:hAnsi="Calibri Light" w:cs="Calibri Light"/>
                <w:sz w:val="21"/>
                <w:szCs w:val="21"/>
              </w:rPr>
              <w:t xml:space="preserve">technology can reveal about the human mind and body. To watch the full video, visit </w:t>
            </w:r>
            <w:hyperlink r:id="rId33" w:history="1">
              <w:r w:rsidRPr="00C25E84">
                <w:rPr>
                  <w:rStyle w:val="Hyperlink"/>
                  <w:rFonts w:ascii="Calibri Light" w:hAnsi="Calibri Light" w:cs="Calibri Light"/>
                  <w:color w:val="FF0000"/>
                  <w:sz w:val="21"/>
                  <w:szCs w:val="21"/>
                </w:rPr>
                <w:t>https://utmb.us/6yb</w:t>
              </w:r>
            </w:hyperlink>
            <w:r w:rsidRPr="00C25E84">
              <w:rPr>
                <w:rFonts w:ascii="Calibri Light" w:hAnsi="Calibri Light" w:cs="Calibri Light"/>
                <w:sz w:val="21"/>
                <w:szCs w:val="21"/>
              </w:rPr>
              <w:t xml:space="preserve">. </w:t>
            </w:r>
          </w:p>
          <w:p w14:paraId="1FC54D76" w14:textId="45CC7D82" w:rsidR="003D5AC1" w:rsidRDefault="003D5AC1" w:rsidP="003D5AC1">
            <w:pPr>
              <w:pStyle w:val="Default0"/>
              <w:rPr>
                <w:rFonts w:asciiTheme="majorHAnsi" w:hAnsiTheme="majorHAnsi" w:cstheme="majorHAnsi"/>
                <w:b/>
                <w:bCs/>
                <w:color w:val="FF0000"/>
                <w:sz w:val="21"/>
                <w:szCs w:val="21"/>
              </w:rPr>
            </w:pPr>
            <w:r w:rsidRPr="00772659">
              <w:rPr>
                <w:rFonts w:ascii="Calibri Light" w:hAnsi="Calibri Light" w:cs="Calibri Light"/>
                <w:noProof/>
                <w:sz w:val="21"/>
                <w:szCs w:val="21"/>
              </w:rPr>
              <w:drawing>
                <wp:anchor distT="0" distB="0" distL="114300" distR="114300" simplePos="0" relativeHeight="251658249" behindDoc="0" locked="0" layoutInCell="1" allowOverlap="1" wp14:anchorId="60453F6A" wp14:editId="69AB467F">
                  <wp:simplePos x="0" y="0"/>
                  <wp:positionH relativeFrom="column">
                    <wp:posOffset>2545</wp:posOffset>
                  </wp:positionH>
                  <wp:positionV relativeFrom="paragraph">
                    <wp:posOffset>168250</wp:posOffset>
                  </wp:positionV>
                  <wp:extent cx="223200" cy="190251"/>
                  <wp:effectExtent l="0" t="0" r="571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3">
                            <a:extLst>
                              <a:ext uri="{28A0092B-C50C-407E-A947-70E740481C1C}">
                                <a14:useLocalDpi xmlns:a14="http://schemas.microsoft.com/office/drawing/2010/main" val="0"/>
                              </a:ext>
                            </a:extLst>
                          </a:blip>
                          <a:stretch>
                            <a:fillRect/>
                          </a:stretch>
                        </pic:blipFill>
                        <pic:spPr>
                          <a:xfrm>
                            <a:off x="0" y="0"/>
                            <a:ext cx="224109" cy="191026"/>
                          </a:xfrm>
                          <a:prstGeom prst="rect">
                            <a:avLst/>
                          </a:prstGeom>
                        </pic:spPr>
                      </pic:pic>
                    </a:graphicData>
                  </a:graphic>
                  <wp14:sizeRelH relativeFrom="page">
                    <wp14:pctWidth>0</wp14:pctWidth>
                  </wp14:sizeRelH>
                  <wp14:sizeRelV relativeFrom="page">
                    <wp14:pctHeight>0</wp14:pctHeight>
                  </wp14:sizeRelV>
                </wp:anchor>
              </w:drawing>
            </w:r>
          </w:p>
          <w:p w14:paraId="7C1BB8A9" w14:textId="4B66E784" w:rsidR="003D5AC1" w:rsidRPr="003D5AC1" w:rsidRDefault="003D5AC1" w:rsidP="003D5AC1">
            <w:pPr>
              <w:pStyle w:val="Default0"/>
              <w:rPr>
                <w:rFonts w:asciiTheme="majorHAnsi" w:hAnsiTheme="majorHAnsi" w:cstheme="majorHAnsi"/>
                <w:sz w:val="21"/>
                <w:szCs w:val="21"/>
              </w:rPr>
            </w:pPr>
            <w:r>
              <w:rPr>
                <w:rFonts w:asciiTheme="majorHAnsi" w:hAnsiTheme="majorHAnsi" w:cstheme="majorHAnsi"/>
                <w:b/>
                <w:bCs/>
                <w:color w:val="FF0000"/>
                <w:sz w:val="21"/>
                <w:szCs w:val="21"/>
              </w:rPr>
              <w:t xml:space="preserve">          </w:t>
            </w:r>
            <w:r w:rsidRPr="003D5AC1">
              <w:rPr>
                <w:rFonts w:asciiTheme="majorHAnsi" w:hAnsiTheme="majorHAnsi" w:cstheme="majorHAnsi"/>
                <w:b/>
                <w:bCs/>
                <w:color w:val="FF0000"/>
              </w:rPr>
              <w:t>PATIENT CARE</w:t>
            </w:r>
          </w:p>
          <w:p w14:paraId="379C2F0E" w14:textId="03463566" w:rsidR="003D5AC1" w:rsidRPr="003D5AC1" w:rsidRDefault="003D5AC1" w:rsidP="003D5AC1">
            <w:pPr>
              <w:pStyle w:val="Default0"/>
              <w:rPr>
                <w:rFonts w:asciiTheme="majorHAnsi" w:hAnsiTheme="majorHAnsi" w:cstheme="majorHAnsi"/>
                <w:sz w:val="21"/>
                <w:szCs w:val="21"/>
              </w:rPr>
            </w:pPr>
            <w:r w:rsidRPr="003D5AC1">
              <w:rPr>
                <w:rFonts w:asciiTheme="majorHAnsi" w:hAnsiTheme="majorHAnsi" w:cstheme="majorHAnsi"/>
                <w:b/>
                <w:bCs/>
                <w:color w:val="FF0000"/>
                <w:sz w:val="21"/>
                <w:szCs w:val="21"/>
              </w:rPr>
              <w:t>REMINDER </w:t>
            </w:r>
          </w:p>
          <w:p w14:paraId="7DC60792" w14:textId="77777777" w:rsidR="003D5AC1" w:rsidRPr="003D5AC1" w:rsidRDefault="003D5AC1" w:rsidP="003D5AC1">
            <w:pPr>
              <w:pStyle w:val="Default0"/>
              <w:rPr>
                <w:rFonts w:asciiTheme="majorHAnsi" w:hAnsiTheme="majorHAnsi" w:cstheme="majorHAnsi"/>
                <w:sz w:val="21"/>
                <w:szCs w:val="21"/>
              </w:rPr>
            </w:pPr>
            <w:r w:rsidRPr="003D5AC1">
              <w:rPr>
                <w:rFonts w:asciiTheme="majorHAnsi" w:hAnsiTheme="majorHAnsi" w:cstheme="majorHAnsi"/>
                <w:b/>
                <w:bCs/>
                <w:sz w:val="21"/>
                <w:szCs w:val="21"/>
              </w:rPr>
              <w:t xml:space="preserve">Responding to a Bloodborne Pathogen Exposure </w:t>
            </w:r>
          </w:p>
          <w:p w14:paraId="311D63ED" w14:textId="77777777" w:rsidR="003D5AC1" w:rsidRPr="003D5AC1" w:rsidRDefault="003D5AC1" w:rsidP="003D5AC1">
            <w:pPr>
              <w:rPr>
                <w:rFonts w:ascii="Calibri Light" w:hAnsi="Calibri Light" w:cs="Calibri Light"/>
                <w:sz w:val="21"/>
                <w:szCs w:val="21"/>
              </w:rPr>
            </w:pPr>
            <w:r w:rsidRPr="003D5AC1">
              <w:rPr>
                <w:rFonts w:ascii="Calibri Light" w:hAnsi="Calibri Light" w:cs="Calibri Light"/>
                <w:color w:val="444444"/>
                <w:sz w:val="21"/>
                <w:szCs w:val="21"/>
              </w:rPr>
              <w:t xml:space="preserve">As healthcare workers, we all take precautions to safeguard our health and safety in the workplace. Unfortunately, accidents sometimes happen despite our best efforts. An occupational exposure to bloodborne pathogens can be an especially unnerving experience for everyone involved. Thankfully, the </w:t>
            </w:r>
            <w:hyperlink r:id="rId34" w:history="1">
              <w:r w:rsidRPr="003D5AC1">
                <w:rPr>
                  <w:rStyle w:val="Hyperlink"/>
                  <w:rFonts w:ascii="Calibri Light" w:hAnsi="Calibri Light" w:cs="Calibri Light"/>
                  <w:color w:val="FF0000"/>
                  <w:sz w:val="21"/>
                  <w:szCs w:val="21"/>
                </w:rPr>
                <w:t>STUCK website</w:t>
              </w:r>
            </w:hyperlink>
            <w:r w:rsidRPr="003D5AC1">
              <w:rPr>
                <w:rFonts w:ascii="Calibri Light" w:hAnsi="Calibri Light" w:cs="Calibri Light"/>
                <w:color w:val="444444"/>
                <w:sz w:val="21"/>
                <w:szCs w:val="21"/>
              </w:rPr>
              <w:t xml:space="preserve"> features step-by-step guidance to walk you through the process for seeking medical evaluation and obtaining post-exposure lab work. Here you will find links to any required forms, helpful job aids, and points of contact in case you should have any questions. Visit this online resource today to review the process and make sure you’re prepared: </w:t>
            </w:r>
            <w:hyperlink r:id="rId35" w:history="1">
              <w:r w:rsidRPr="003D5AC1">
                <w:rPr>
                  <w:rStyle w:val="Hyperlink"/>
                  <w:rFonts w:ascii="Calibri Light" w:hAnsi="Calibri Light" w:cs="Calibri Light"/>
                  <w:color w:val="FF0000"/>
                  <w:sz w:val="21"/>
                  <w:szCs w:val="21"/>
                </w:rPr>
                <w:t>https://www.utmb.edu/stuck/home</w:t>
              </w:r>
            </w:hyperlink>
            <w:r w:rsidRPr="003D5AC1">
              <w:rPr>
                <w:rFonts w:ascii="Calibri Light" w:hAnsi="Calibri Light" w:cs="Calibri Light"/>
                <w:color w:val="444444"/>
                <w:sz w:val="21"/>
                <w:szCs w:val="21"/>
              </w:rPr>
              <w:t xml:space="preserve">. </w:t>
            </w:r>
          </w:p>
          <w:p w14:paraId="397AB352" w14:textId="05786EC1" w:rsidR="0082362C" w:rsidRPr="002D0BF0" w:rsidRDefault="0082362C" w:rsidP="002D0BF0">
            <w:pPr>
              <w:shd w:val="clear" w:color="auto" w:fill="FFFFFF"/>
              <w:spacing w:before="100" w:beforeAutospacing="1" w:after="100" w:afterAutospacing="1"/>
              <w:textAlignment w:val="baseline"/>
              <w:rPr>
                <w:rFonts w:ascii="Calibri Light" w:hAnsi="Calibri Light" w:cs="Calibri Light"/>
                <w:b/>
                <w:bCs/>
                <w:color w:val="050505"/>
                <w:sz w:val="21"/>
                <w:szCs w:val="21"/>
                <w:shd w:val="clear" w:color="auto" w:fill="FFFFFF"/>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70046792" w14:textId="77777777" w:rsidR="005200B5" w:rsidRDefault="005200B5" w:rsidP="005200B5">
            <w:pPr>
              <w:pStyle w:val="default"/>
              <w:spacing w:before="0" w:beforeAutospacing="0" w:after="0" w:afterAutospacing="0" w:line="266" w:lineRule="atLeast"/>
              <w:rPr>
                <w:rFonts w:asciiTheme="majorHAnsi" w:hAnsiTheme="majorHAnsi" w:cstheme="majorHAnsi"/>
                <w:b/>
                <w:bCs/>
                <w:color w:val="FF0000"/>
                <w:sz w:val="22"/>
                <w:szCs w:val="22"/>
              </w:rPr>
            </w:pPr>
            <w:r w:rsidRPr="00772659">
              <w:rPr>
                <w:rFonts w:ascii="Calibri Light" w:hAnsi="Calibri Light" w:cs="Calibri Light"/>
                <w:noProof/>
                <w:sz w:val="21"/>
                <w:szCs w:val="21"/>
              </w:rPr>
              <w:drawing>
                <wp:anchor distT="0" distB="0" distL="114300" distR="114300" simplePos="0" relativeHeight="251658250" behindDoc="0" locked="0" layoutInCell="1" allowOverlap="1" wp14:anchorId="49D2B16D" wp14:editId="27194352">
                  <wp:simplePos x="0" y="0"/>
                  <wp:positionH relativeFrom="column">
                    <wp:posOffset>15875</wp:posOffset>
                  </wp:positionH>
                  <wp:positionV relativeFrom="paragraph">
                    <wp:posOffset>120263</wp:posOffset>
                  </wp:positionV>
                  <wp:extent cx="164592" cy="191849"/>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5">
                            <a:extLst>
                              <a:ext uri="{28A0092B-C50C-407E-A947-70E740481C1C}">
                                <a14:useLocalDpi xmlns:a14="http://schemas.microsoft.com/office/drawing/2010/main" val="0"/>
                              </a:ext>
                            </a:extLst>
                          </a:blip>
                          <a:stretch>
                            <a:fillRect/>
                          </a:stretch>
                        </pic:blipFill>
                        <pic:spPr>
                          <a:xfrm>
                            <a:off x="0" y="0"/>
                            <a:ext cx="164592" cy="191849"/>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FF0000"/>
                <w:sz w:val="22"/>
                <w:szCs w:val="22"/>
              </w:rPr>
              <w:t xml:space="preserve">    </w:t>
            </w:r>
          </w:p>
          <w:p w14:paraId="731502A5" w14:textId="0A3C9CF2" w:rsidR="00BF1C03" w:rsidRPr="005200B5" w:rsidRDefault="005200B5" w:rsidP="00591E00">
            <w:pPr>
              <w:pStyle w:val="default"/>
              <w:spacing w:before="0" w:beforeAutospacing="0" w:after="0" w:afterAutospacing="0" w:line="266" w:lineRule="atLeast"/>
              <w:rPr>
                <w:rFonts w:ascii="Calibri Light" w:hAnsi="Calibri Light" w:cs="Calibri Light"/>
                <w:b/>
                <w:bCs/>
                <w:sz w:val="21"/>
                <w:szCs w:val="21"/>
              </w:rPr>
            </w:pPr>
            <w:r>
              <w:rPr>
                <w:rFonts w:asciiTheme="majorHAnsi" w:hAnsiTheme="majorHAnsi" w:cstheme="majorHAnsi"/>
                <w:b/>
                <w:bCs/>
                <w:color w:val="FF0000"/>
                <w:sz w:val="22"/>
                <w:szCs w:val="22"/>
              </w:rPr>
              <w:t xml:space="preserve">         EDUCATION &amp; RESEARCH</w:t>
            </w:r>
          </w:p>
          <w:p w14:paraId="091DED1B" w14:textId="64610FE2" w:rsidR="00686085" w:rsidRPr="00686085" w:rsidRDefault="00686085" w:rsidP="00686085">
            <w:pPr>
              <w:rPr>
                <w:rFonts w:asciiTheme="majorHAnsi" w:hAnsiTheme="majorHAnsi" w:cstheme="majorHAnsi"/>
                <w:b/>
                <w:bCs/>
                <w:color w:val="FF0000"/>
                <w:sz w:val="21"/>
                <w:szCs w:val="21"/>
              </w:rPr>
            </w:pPr>
            <w:r w:rsidRPr="00686085">
              <w:rPr>
                <w:rFonts w:asciiTheme="majorHAnsi" w:hAnsiTheme="majorHAnsi" w:cstheme="majorHAnsi"/>
                <w:b/>
                <w:bCs/>
                <w:color w:val="FF0000"/>
                <w:sz w:val="21"/>
                <w:szCs w:val="21"/>
              </w:rPr>
              <w:t>SAVE THE DATE</w:t>
            </w:r>
          </w:p>
          <w:p w14:paraId="109712E0" w14:textId="712213C3" w:rsidR="00686085" w:rsidRPr="00686085" w:rsidRDefault="00686085" w:rsidP="00686085">
            <w:pPr>
              <w:rPr>
                <w:rFonts w:ascii="Calibri Light" w:hAnsi="Calibri Light" w:cs="Calibri Light"/>
                <w:sz w:val="21"/>
                <w:szCs w:val="21"/>
              </w:rPr>
            </w:pPr>
            <w:r w:rsidRPr="00686085">
              <w:rPr>
                <w:rFonts w:ascii="Calibri Light" w:hAnsi="Calibri Light" w:cs="Calibri Light"/>
                <w:sz w:val="21"/>
                <w:szCs w:val="21"/>
              </w:rPr>
              <w:t xml:space="preserve">The next Research Quarterly Update will take place Aug. 30 at 11 a.m. via MS Teams. The meeting is open to all faculty, staff and trainees who are interested or involved in research at UTMB. Among the topics covered this quarter will be the upcoming Research Day, which will be Oct. 6 from 8:30 a.m. to 1 p.m. in Levin Hall Auditorium on the Galveston Campus. Tune in to the Research Quarterly Update to learn more about the event as well as important updates from Dr. Randy Urban, </w:t>
            </w:r>
            <w:r w:rsidR="0087516F">
              <w:rPr>
                <w:rFonts w:ascii="Calibri Light" w:hAnsi="Calibri Light" w:cs="Calibri Light"/>
                <w:sz w:val="21"/>
                <w:szCs w:val="21"/>
              </w:rPr>
              <w:t>c</w:t>
            </w:r>
            <w:r w:rsidRPr="00686085">
              <w:rPr>
                <w:rFonts w:ascii="Calibri Light" w:hAnsi="Calibri Light" w:cs="Calibri Light"/>
                <w:sz w:val="21"/>
                <w:szCs w:val="21"/>
              </w:rPr>
              <w:t xml:space="preserve">hief </w:t>
            </w:r>
            <w:r w:rsidR="0087516F">
              <w:rPr>
                <w:rFonts w:ascii="Calibri Light" w:hAnsi="Calibri Light" w:cs="Calibri Light"/>
                <w:sz w:val="21"/>
                <w:szCs w:val="21"/>
              </w:rPr>
              <w:t>r</w:t>
            </w:r>
            <w:r w:rsidRPr="00686085">
              <w:rPr>
                <w:rFonts w:ascii="Calibri Light" w:hAnsi="Calibri Light" w:cs="Calibri Light"/>
                <w:sz w:val="21"/>
                <w:szCs w:val="21"/>
              </w:rPr>
              <w:t xml:space="preserve">esearch </w:t>
            </w:r>
            <w:r w:rsidR="0087516F">
              <w:rPr>
                <w:rFonts w:ascii="Calibri Light" w:hAnsi="Calibri Light" w:cs="Calibri Light"/>
                <w:sz w:val="21"/>
                <w:szCs w:val="21"/>
              </w:rPr>
              <w:t>o</w:t>
            </w:r>
            <w:r w:rsidRPr="00686085">
              <w:rPr>
                <w:rFonts w:ascii="Calibri Light" w:hAnsi="Calibri Light" w:cs="Calibri Light"/>
                <w:sz w:val="21"/>
                <w:szCs w:val="21"/>
              </w:rPr>
              <w:t xml:space="preserve">fficer, and other Research Enterprise leaders. Add the Research Quarterly Update to your Outlook calendar here: </w:t>
            </w:r>
            <w:hyperlink r:id="rId36" w:history="1">
              <w:r w:rsidRPr="00686085">
                <w:rPr>
                  <w:rStyle w:val="Hyperlink"/>
                  <w:rFonts w:ascii="Calibri Light" w:hAnsi="Calibri Light" w:cs="Calibri Light"/>
                  <w:color w:val="FF0000"/>
                  <w:sz w:val="21"/>
                  <w:szCs w:val="21"/>
                </w:rPr>
                <w:t>https://utmb.us/6ya</w:t>
              </w:r>
            </w:hyperlink>
            <w:r w:rsidRPr="00686085">
              <w:rPr>
                <w:rFonts w:ascii="Calibri Light" w:hAnsi="Calibri Light" w:cs="Calibri Light"/>
                <w:sz w:val="21"/>
                <w:szCs w:val="21"/>
              </w:rPr>
              <w:t xml:space="preserve">. </w:t>
            </w:r>
          </w:p>
          <w:p w14:paraId="3BAC8D01" w14:textId="77777777" w:rsidR="00BF1C03" w:rsidRPr="002E4D52" w:rsidRDefault="00BF1C03" w:rsidP="00BF1C03">
            <w:pPr>
              <w:rPr>
                <w:rFonts w:ascii="Calibri Light" w:hAnsi="Calibri Light" w:cs="Calibri Light"/>
                <w:sz w:val="21"/>
                <w:szCs w:val="21"/>
              </w:rPr>
            </w:pPr>
          </w:p>
          <w:p w14:paraId="4EA92E54" w14:textId="77777777" w:rsidR="00BF1C03" w:rsidRDefault="00BF1C03" w:rsidP="00BF1C03">
            <w:pPr>
              <w:rPr>
                <w:rFonts w:ascii="Calibri Light" w:hAnsi="Calibri Light" w:cs="Calibri Light"/>
                <w:sz w:val="21"/>
                <w:szCs w:val="21"/>
              </w:rPr>
            </w:pPr>
          </w:p>
          <w:p w14:paraId="3780CEB0" w14:textId="77777777" w:rsidR="00BF1C03" w:rsidRDefault="00BF1C03" w:rsidP="00BF1C03">
            <w:pPr>
              <w:rPr>
                <w:rFonts w:ascii="Calibri Light" w:hAnsi="Calibri Light" w:cs="Calibri Light"/>
                <w:sz w:val="21"/>
                <w:szCs w:val="21"/>
              </w:rPr>
            </w:pPr>
          </w:p>
          <w:p w14:paraId="07E0ABDA" w14:textId="512D83BD" w:rsidR="00F07C03" w:rsidRDefault="00F07C03" w:rsidP="00BF1C03">
            <w:pPr>
              <w:rPr>
                <w:rFonts w:ascii="Calibri Light" w:hAnsi="Calibri Light" w:cs="Calibri Light"/>
                <w:sz w:val="21"/>
                <w:szCs w:val="21"/>
              </w:rPr>
            </w:pPr>
          </w:p>
          <w:p w14:paraId="5A23D6AE" w14:textId="2BEFB611" w:rsidR="00F07C03" w:rsidRDefault="00F07C03" w:rsidP="00BF1C03">
            <w:pPr>
              <w:rPr>
                <w:rFonts w:ascii="Calibri Light" w:hAnsi="Calibri Light" w:cs="Calibri Light"/>
                <w:sz w:val="21"/>
                <w:szCs w:val="21"/>
              </w:rPr>
            </w:pPr>
          </w:p>
          <w:p w14:paraId="26287063" w14:textId="786C4101" w:rsidR="00F07C03" w:rsidRDefault="00F07C03" w:rsidP="00BF1C03">
            <w:pPr>
              <w:rPr>
                <w:rFonts w:ascii="Calibri Light" w:hAnsi="Calibri Light" w:cs="Calibri Light"/>
                <w:sz w:val="21"/>
                <w:szCs w:val="21"/>
              </w:rPr>
            </w:pPr>
          </w:p>
          <w:p w14:paraId="6C06C8A9" w14:textId="5B4CDAA1" w:rsidR="00F07C03" w:rsidRDefault="00F07C03" w:rsidP="00BF1C03">
            <w:pPr>
              <w:rPr>
                <w:rFonts w:ascii="Calibri Light" w:hAnsi="Calibri Light" w:cs="Calibri Light"/>
                <w:sz w:val="21"/>
                <w:szCs w:val="21"/>
              </w:rPr>
            </w:pPr>
          </w:p>
          <w:p w14:paraId="2E6C273C" w14:textId="0629ECFC" w:rsidR="00F07C03" w:rsidRDefault="00F07C03" w:rsidP="00BF1C03">
            <w:pPr>
              <w:rPr>
                <w:rFonts w:ascii="Calibri Light" w:hAnsi="Calibri Light" w:cs="Calibri Light"/>
                <w:sz w:val="21"/>
                <w:szCs w:val="21"/>
              </w:rPr>
            </w:pPr>
          </w:p>
          <w:p w14:paraId="11753E44" w14:textId="59E26B74" w:rsidR="00F07C03" w:rsidRDefault="00F07C03" w:rsidP="00BF1C03">
            <w:pPr>
              <w:rPr>
                <w:rFonts w:ascii="Calibri Light" w:hAnsi="Calibri Light" w:cs="Calibri Light"/>
                <w:sz w:val="21"/>
                <w:szCs w:val="21"/>
              </w:rPr>
            </w:pPr>
          </w:p>
          <w:p w14:paraId="5E41162F" w14:textId="01FCE923" w:rsidR="00F07C03" w:rsidRDefault="00F07C03" w:rsidP="00BF1C03">
            <w:pPr>
              <w:rPr>
                <w:rFonts w:ascii="Calibri Light" w:hAnsi="Calibri Light" w:cs="Calibri Light"/>
                <w:sz w:val="21"/>
                <w:szCs w:val="21"/>
              </w:rPr>
            </w:pPr>
          </w:p>
          <w:p w14:paraId="5E8891F2" w14:textId="3853CD87" w:rsidR="00F07C03" w:rsidRDefault="00F07C03" w:rsidP="00BF1C03">
            <w:pPr>
              <w:rPr>
                <w:rFonts w:ascii="Calibri Light" w:hAnsi="Calibri Light" w:cs="Calibri Light"/>
                <w:sz w:val="21"/>
                <w:szCs w:val="21"/>
              </w:rPr>
            </w:pPr>
          </w:p>
          <w:p w14:paraId="02009202" w14:textId="6F395ABE" w:rsidR="00F07C03" w:rsidRDefault="00F07C03" w:rsidP="00BF1C03">
            <w:pPr>
              <w:rPr>
                <w:rFonts w:ascii="Calibri Light" w:hAnsi="Calibri Light" w:cs="Calibri Light"/>
                <w:sz w:val="21"/>
                <w:szCs w:val="21"/>
              </w:rPr>
            </w:pPr>
          </w:p>
          <w:p w14:paraId="065B11AE" w14:textId="6EC1EDFD" w:rsidR="003D5AC1" w:rsidRDefault="003D5AC1" w:rsidP="00BF1C03">
            <w:pPr>
              <w:rPr>
                <w:rFonts w:ascii="Calibri Light" w:hAnsi="Calibri Light" w:cs="Calibri Light"/>
                <w:sz w:val="21"/>
                <w:szCs w:val="21"/>
              </w:rPr>
            </w:pPr>
          </w:p>
          <w:p w14:paraId="20D40271" w14:textId="006E6286" w:rsidR="003D5AC1" w:rsidRDefault="003D5AC1" w:rsidP="00BF1C03">
            <w:pPr>
              <w:rPr>
                <w:rFonts w:ascii="Calibri Light" w:hAnsi="Calibri Light" w:cs="Calibri Light"/>
                <w:sz w:val="21"/>
                <w:szCs w:val="21"/>
              </w:rPr>
            </w:pPr>
          </w:p>
          <w:p w14:paraId="25C66E5F" w14:textId="4884F520" w:rsidR="003D5AC1" w:rsidRDefault="003D5AC1" w:rsidP="00BF1C03">
            <w:pPr>
              <w:rPr>
                <w:rFonts w:ascii="Calibri Light" w:hAnsi="Calibri Light" w:cs="Calibri Light"/>
                <w:sz w:val="21"/>
                <w:szCs w:val="21"/>
              </w:rPr>
            </w:pPr>
          </w:p>
          <w:p w14:paraId="2FBC9DF6" w14:textId="7204B38A" w:rsidR="003D5AC1" w:rsidRDefault="003D5AC1" w:rsidP="00BF1C03">
            <w:pPr>
              <w:rPr>
                <w:rFonts w:ascii="Calibri Light" w:hAnsi="Calibri Light" w:cs="Calibri Light"/>
                <w:sz w:val="21"/>
                <w:szCs w:val="21"/>
              </w:rPr>
            </w:pPr>
          </w:p>
          <w:p w14:paraId="3968B8C8" w14:textId="0185B00B" w:rsidR="003D5AC1" w:rsidRDefault="003D5AC1" w:rsidP="00BF1C03">
            <w:pPr>
              <w:rPr>
                <w:rFonts w:ascii="Calibri Light" w:hAnsi="Calibri Light" w:cs="Calibri Light"/>
                <w:sz w:val="21"/>
                <w:szCs w:val="21"/>
              </w:rPr>
            </w:pPr>
          </w:p>
          <w:p w14:paraId="00BF523E" w14:textId="46C2C980" w:rsidR="003D5AC1" w:rsidRDefault="003D5AC1" w:rsidP="00BF1C03">
            <w:pPr>
              <w:rPr>
                <w:rFonts w:ascii="Calibri Light" w:hAnsi="Calibri Light" w:cs="Calibri Light"/>
                <w:sz w:val="21"/>
                <w:szCs w:val="21"/>
              </w:rPr>
            </w:pPr>
          </w:p>
          <w:p w14:paraId="39B90296" w14:textId="09A4FFE0" w:rsidR="003D5AC1" w:rsidRDefault="003D5AC1" w:rsidP="00BF1C03">
            <w:pPr>
              <w:rPr>
                <w:rFonts w:ascii="Calibri Light" w:hAnsi="Calibri Light" w:cs="Calibri Light"/>
                <w:sz w:val="21"/>
                <w:szCs w:val="21"/>
              </w:rPr>
            </w:pPr>
          </w:p>
          <w:p w14:paraId="19F8DD83" w14:textId="7B56B9B6" w:rsidR="003D5AC1" w:rsidRDefault="003D5AC1" w:rsidP="00BF1C03">
            <w:pPr>
              <w:rPr>
                <w:rFonts w:ascii="Calibri Light" w:hAnsi="Calibri Light" w:cs="Calibri Light"/>
                <w:sz w:val="21"/>
                <w:szCs w:val="21"/>
              </w:rPr>
            </w:pPr>
          </w:p>
          <w:p w14:paraId="491F7420" w14:textId="56B6D6F3" w:rsidR="003D5AC1" w:rsidRDefault="003D5AC1" w:rsidP="00BF1C03">
            <w:pPr>
              <w:rPr>
                <w:rFonts w:ascii="Calibri Light" w:hAnsi="Calibri Light" w:cs="Calibri Light"/>
                <w:sz w:val="21"/>
                <w:szCs w:val="21"/>
              </w:rPr>
            </w:pPr>
          </w:p>
          <w:p w14:paraId="47E1876C" w14:textId="32151845" w:rsidR="003D5AC1" w:rsidRDefault="003D5AC1" w:rsidP="00BF1C03">
            <w:pPr>
              <w:rPr>
                <w:rFonts w:ascii="Calibri Light" w:hAnsi="Calibri Light" w:cs="Calibri Light"/>
                <w:sz w:val="21"/>
                <w:szCs w:val="21"/>
              </w:rPr>
            </w:pPr>
          </w:p>
          <w:p w14:paraId="6E50E754" w14:textId="30C780AC" w:rsidR="003D5AC1" w:rsidRDefault="003D5AC1" w:rsidP="00BF1C03">
            <w:pPr>
              <w:rPr>
                <w:rFonts w:ascii="Calibri Light" w:hAnsi="Calibri Light" w:cs="Calibri Light"/>
                <w:sz w:val="21"/>
                <w:szCs w:val="21"/>
              </w:rPr>
            </w:pPr>
          </w:p>
          <w:p w14:paraId="70A00366" w14:textId="45AF53BE" w:rsidR="003D5AC1" w:rsidRDefault="003D5AC1" w:rsidP="00BF1C03">
            <w:pPr>
              <w:rPr>
                <w:rFonts w:ascii="Calibri Light" w:hAnsi="Calibri Light" w:cs="Calibri Light"/>
                <w:sz w:val="21"/>
                <w:szCs w:val="21"/>
              </w:rPr>
            </w:pPr>
          </w:p>
          <w:p w14:paraId="722C8B3E" w14:textId="31E6C6F4" w:rsidR="003D5AC1" w:rsidRDefault="003D5AC1" w:rsidP="00BF1C03">
            <w:pPr>
              <w:rPr>
                <w:rFonts w:ascii="Calibri Light" w:hAnsi="Calibri Light" w:cs="Calibri Light"/>
                <w:sz w:val="21"/>
                <w:szCs w:val="21"/>
              </w:rPr>
            </w:pPr>
          </w:p>
          <w:p w14:paraId="7D6B5B2C" w14:textId="77777777" w:rsidR="003D5AC1" w:rsidRDefault="003D5AC1" w:rsidP="00BF1C03">
            <w:pPr>
              <w:rPr>
                <w:rFonts w:ascii="Calibri Light" w:hAnsi="Calibri Light" w:cs="Calibri Light"/>
                <w:sz w:val="21"/>
                <w:szCs w:val="21"/>
              </w:rPr>
            </w:pPr>
          </w:p>
          <w:p w14:paraId="3BAC1DF6" w14:textId="77777777" w:rsidR="00096FC1" w:rsidRDefault="00096FC1" w:rsidP="00BF1C03">
            <w:pPr>
              <w:rPr>
                <w:rFonts w:ascii="Calibri Light" w:hAnsi="Calibri Light" w:cs="Calibri Light"/>
                <w:sz w:val="21"/>
                <w:szCs w:val="21"/>
              </w:rPr>
            </w:pPr>
          </w:p>
          <w:p w14:paraId="18380013" w14:textId="6FC38AAE" w:rsidR="00096FC1" w:rsidRPr="002402DD" w:rsidRDefault="00096FC1" w:rsidP="00BF1C03">
            <w:pPr>
              <w:rPr>
                <w:rFonts w:ascii="Calibri Light" w:hAnsi="Calibri Light" w:cs="Calibri Light"/>
                <w:sz w:val="21"/>
                <w:szCs w:val="21"/>
              </w:rPr>
            </w:pPr>
          </w:p>
        </w:tc>
      </w:tr>
      <w:tr w:rsidR="00212AAF" w:rsidRPr="00885134" w14:paraId="09FE0D10" w14:textId="77777777" w:rsidTr="003C0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1"/>
        </w:trPr>
        <w:tc>
          <w:tcPr>
            <w:tcW w:w="5310" w:type="dxa"/>
            <w:gridSpan w:val="3"/>
            <w:vMerge/>
          </w:tcPr>
          <w:p w14:paraId="19B7FFF7" w14:textId="6CCC478E" w:rsidR="00212AAF" w:rsidRPr="00885134" w:rsidRDefault="00212AAF" w:rsidP="00A83199">
            <w:pPr>
              <w:rPr>
                <w:rFonts w:ascii="Calibri Light" w:hAnsi="Calibri Light" w:cs="Calibri Light"/>
                <w:b/>
                <w:bCs/>
                <w:sz w:val="21"/>
                <w:szCs w:val="21"/>
              </w:rPr>
            </w:pPr>
          </w:p>
        </w:tc>
        <w:tc>
          <w:tcPr>
            <w:tcW w:w="596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0EF7698" w14:textId="77777777" w:rsidR="00096FC1" w:rsidRPr="00885134" w:rsidRDefault="00096FC1" w:rsidP="00D41F9D">
            <w:pPr>
              <w:pStyle w:val="xmsonormal1"/>
              <w:tabs>
                <w:tab w:val="left" w:pos="675"/>
              </w:tabs>
              <w:spacing w:before="0" w:beforeAutospacing="0" w:after="0" w:afterAutospacing="0"/>
              <w:rPr>
                <w:rFonts w:ascii="Calibri Light" w:hAnsi="Calibri Light" w:cs="Calibri Light"/>
                <w:b/>
                <w:color w:val="FF0000"/>
                <w:sz w:val="21"/>
                <w:szCs w:val="21"/>
              </w:rPr>
            </w:pPr>
          </w:p>
          <w:p w14:paraId="496538EA" w14:textId="584D9349" w:rsidR="00270D28" w:rsidRPr="005F7ADB" w:rsidRDefault="00212AAF" w:rsidP="00591E00">
            <w:pPr>
              <w:pStyle w:val="xmsonormal1"/>
              <w:tabs>
                <w:tab w:val="left" w:pos="675"/>
              </w:tabs>
              <w:spacing w:before="0" w:beforeAutospacing="0" w:after="0" w:afterAutospacing="0"/>
              <w:rPr>
                <w:rFonts w:asciiTheme="majorHAnsi" w:hAnsiTheme="majorHAnsi" w:cstheme="majorHAnsi"/>
                <w:color w:val="000000"/>
                <w:sz w:val="24"/>
                <w:szCs w:val="24"/>
              </w:rPr>
            </w:pPr>
            <w:r w:rsidRPr="005F7ADB">
              <w:rPr>
                <w:rFonts w:asciiTheme="majorHAnsi" w:hAnsiTheme="majorHAnsi" w:cstheme="majorHAnsi"/>
                <w:b/>
                <w:color w:val="FF0000"/>
                <w:sz w:val="24"/>
                <w:szCs w:val="24"/>
              </w:rPr>
              <w:t>DID YOU KNOW?</w:t>
            </w:r>
            <w:r w:rsidR="0019557C" w:rsidRPr="005F7ADB">
              <w:rPr>
                <w:rFonts w:asciiTheme="majorHAnsi" w:hAnsiTheme="majorHAnsi" w:cstheme="majorHAnsi"/>
                <w:color w:val="000000"/>
                <w:sz w:val="24"/>
                <w:szCs w:val="24"/>
              </w:rPr>
              <w:t xml:space="preserve"> </w:t>
            </w:r>
          </w:p>
          <w:p w14:paraId="7133707D" w14:textId="06C85E0D" w:rsidR="00F07C03" w:rsidRDefault="00C2382F" w:rsidP="0081063A">
            <w:pPr>
              <w:rPr>
                <w:rFonts w:ascii="Calibri Light" w:hAnsi="Calibri Light" w:cs="Calibri Light"/>
                <w:sz w:val="21"/>
                <w:szCs w:val="21"/>
              </w:rPr>
            </w:pPr>
            <w:r w:rsidRPr="00C2382F">
              <w:rPr>
                <w:rFonts w:ascii="Calibri Light" w:hAnsi="Calibri Light" w:cs="Calibri Light"/>
                <w:sz w:val="21"/>
                <w:szCs w:val="21"/>
              </w:rPr>
              <w:t xml:space="preserve">A TEAMS Q&amp;A session with UTMB Health’s </w:t>
            </w:r>
            <w:r w:rsidR="00EF5139">
              <w:rPr>
                <w:rFonts w:ascii="Calibri Light" w:hAnsi="Calibri Light" w:cs="Calibri Light"/>
                <w:sz w:val="21"/>
                <w:szCs w:val="21"/>
              </w:rPr>
              <w:t xml:space="preserve">senior vice president and </w:t>
            </w:r>
            <w:r w:rsidRPr="00C2382F">
              <w:rPr>
                <w:rFonts w:ascii="Calibri Light" w:hAnsi="Calibri Light" w:cs="Calibri Light"/>
                <w:sz w:val="21"/>
                <w:szCs w:val="21"/>
              </w:rPr>
              <w:t xml:space="preserve">chief medical </w:t>
            </w:r>
            <w:r w:rsidR="006613AB">
              <w:rPr>
                <w:rFonts w:ascii="Calibri Light" w:hAnsi="Calibri Light" w:cs="Calibri Light"/>
                <w:sz w:val="21"/>
                <w:szCs w:val="21"/>
              </w:rPr>
              <w:t xml:space="preserve">and clinical innovation </w:t>
            </w:r>
            <w:r w:rsidRPr="00C2382F">
              <w:rPr>
                <w:rFonts w:ascii="Calibri Light" w:hAnsi="Calibri Light" w:cs="Calibri Light"/>
                <w:sz w:val="21"/>
                <w:szCs w:val="21"/>
              </w:rPr>
              <w:t xml:space="preserve">officer Dr. Gulshan Sharma and a panel of UTMB experts aims to provide an update on monkeypox and the latest strain of COVID-19. Geared toward the internal UTMB community, the live discussion will be held from noon until 1 p.m., on Thursday, August 4. Those unable to tune in at that time can watch a recording of the event later. Both the livestream and the recording will be available at </w:t>
            </w:r>
            <w:hyperlink r:id="rId37">
              <w:r w:rsidRPr="491D905C">
                <w:rPr>
                  <w:rStyle w:val="Hyperlink"/>
                  <w:rFonts w:ascii="Calibri Light" w:hAnsi="Calibri Light" w:cs="Calibri Light"/>
                  <w:color w:val="FF0000"/>
                  <w:sz w:val="21"/>
                  <w:szCs w:val="21"/>
                </w:rPr>
                <w:t>https://utmb.us/6y8</w:t>
              </w:r>
            </w:hyperlink>
            <w:r w:rsidRPr="491D905C">
              <w:rPr>
                <w:rFonts w:ascii="Calibri Light" w:hAnsi="Calibri Light" w:cs="Calibri Light"/>
                <w:sz w:val="21"/>
                <w:szCs w:val="21"/>
              </w:rPr>
              <w:t xml:space="preserve">. </w:t>
            </w:r>
          </w:p>
          <w:p w14:paraId="29F3D34D" w14:textId="175D4BD9" w:rsidR="00C2382F" w:rsidRPr="00885134" w:rsidRDefault="00C2382F" w:rsidP="0081063A">
            <w:pPr>
              <w:rPr>
                <w:rFonts w:ascii="Calibri Light" w:hAnsi="Calibri Light" w:cs="Calibri Light"/>
                <w:sz w:val="21"/>
                <w:szCs w:val="21"/>
              </w:rPr>
            </w:pPr>
          </w:p>
        </w:tc>
      </w:tr>
    </w:tbl>
    <w:p w14:paraId="7247DB5A" w14:textId="16B2044C" w:rsidR="008F7AD8" w:rsidRPr="00885134" w:rsidRDefault="008F7AD8" w:rsidP="00B87467">
      <w:pPr>
        <w:rPr>
          <w:rFonts w:ascii="Calibri Light" w:hAnsi="Calibri Light" w:cs="Calibri Light"/>
          <w:sz w:val="21"/>
          <w:szCs w:val="21"/>
        </w:rPr>
      </w:pPr>
    </w:p>
    <w:sectPr w:rsidR="008F7AD8" w:rsidRPr="00885134" w:rsidSect="00563C92">
      <w:headerReference w:type="even" r:id="rId38"/>
      <w:footerReference w:type="first" r:id="rId39"/>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339F0" w14:textId="77777777" w:rsidR="007B4ED2" w:rsidRDefault="007B4ED2" w:rsidP="00874B86">
      <w:r>
        <w:separator/>
      </w:r>
    </w:p>
  </w:endnote>
  <w:endnote w:type="continuationSeparator" w:id="0">
    <w:p w14:paraId="6B61B8DF" w14:textId="77777777" w:rsidR="007B4ED2" w:rsidRDefault="007B4ED2" w:rsidP="00874B86">
      <w:r>
        <w:continuationSeparator/>
      </w:r>
    </w:p>
  </w:endnote>
  <w:endnote w:type="continuationNotice" w:id="1">
    <w:p w14:paraId="179CB263" w14:textId="77777777" w:rsidR="007B4ED2" w:rsidRDefault="007B4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HelveticaNeueLT Std Lt Cn">
    <w:panose1 w:val="00000000000000000000"/>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FD4E" w14:textId="77777777" w:rsidR="007B4ED2" w:rsidRDefault="007B4ED2" w:rsidP="00874B86">
      <w:r>
        <w:separator/>
      </w:r>
    </w:p>
  </w:footnote>
  <w:footnote w:type="continuationSeparator" w:id="0">
    <w:p w14:paraId="3AF56A9F" w14:textId="77777777" w:rsidR="007B4ED2" w:rsidRDefault="007B4ED2" w:rsidP="00874B86">
      <w:r>
        <w:continuationSeparator/>
      </w:r>
    </w:p>
  </w:footnote>
  <w:footnote w:type="continuationNotice" w:id="1">
    <w:p w14:paraId="7839A292" w14:textId="77777777" w:rsidR="007B4ED2" w:rsidRDefault="007B4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7B4ED2">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93067"/>
    <w:multiLevelType w:val="hybridMultilevel"/>
    <w:tmpl w:val="4998C9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1A343A"/>
    <w:multiLevelType w:val="hybridMultilevel"/>
    <w:tmpl w:val="B3D8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C266DD"/>
    <w:multiLevelType w:val="hybridMultilevel"/>
    <w:tmpl w:val="339A086A"/>
    <w:lvl w:ilvl="0" w:tplc="503EEA4E">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16578B"/>
    <w:multiLevelType w:val="hybridMultilevel"/>
    <w:tmpl w:val="51F22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18A43A1"/>
    <w:multiLevelType w:val="hybridMultilevel"/>
    <w:tmpl w:val="84A2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54B22"/>
    <w:multiLevelType w:val="hybridMultilevel"/>
    <w:tmpl w:val="4E462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E05C44"/>
    <w:multiLevelType w:val="hybridMultilevel"/>
    <w:tmpl w:val="D012C3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6CE5BB2"/>
    <w:multiLevelType w:val="multilevel"/>
    <w:tmpl w:val="E6C23F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0E1688"/>
    <w:multiLevelType w:val="hybridMultilevel"/>
    <w:tmpl w:val="2DCE9E42"/>
    <w:lvl w:ilvl="0" w:tplc="27BA5B5E">
      <w:numFmt w:val="bullet"/>
      <w:lvlText w:val="·"/>
      <w:lvlJc w:val="left"/>
      <w:pPr>
        <w:ind w:left="660" w:hanging="480"/>
      </w:pPr>
      <w:rPr>
        <w:rFonts w:ascii="Calibri Light" w:eastAsiaTheme="minorHAnsi" w:hAnsi="Calibri Light" w:cs="Calibri Light"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64BA1036"/>
    <w:multiLevelType w:val="hybridMultilevel"/>
    <w:tmpl w:val="8424EC88"/>
    <w:lvl w:ilvl="0" w:tplc="27BA5B5E">
      <w:numFmt w:val="bullet"/>
      <w:lvlText w:val="·"/>
      <w:lvlJc w:val="left"/>
      <w:pPr>
        <w:ind w:left="570" w:hanging="480"/>
      </w:pPr>
      <w:rPr>
        <w:rFonts w:ascii="Calibri Light" w:eastAsiaTheme="minorHAnsi" w:hAnsi="Calibri Light" w:cs="Calibri Light"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6AB31740"/>
    <w:multiLevelType w:val="hybridMultilevel"/>
    <w:tmpl w:val="36EC70B8"/>
    <w:lvl w:ilvl="0" w:tplc="27BA5B5E">
      <w:numFmt w:val="bullet"/>
      <w:lvlText w:val="·"/>
      <w:lvlJc w:val="left"/>
      <w:pPr>
        <w:ind w:left="750" w:hanging="480"/>
      </w:pPr>
      <w:rPr>
        <w:rFonts w:ascii="Calibri Light" w:eastAsiaTheme="minorHAnsi" w:hAnsi="Calibri Light" w:cs="Calibri Light"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6C3D2771"/>
    <w:multiLevelType w:val="hybridMultilevel"/>
    <w:tmpl w:val="0736EBF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75574988"/>
    <w:multiLevelType w:val="hybridMultilevel"/>
    <w:tmpl w:val="4C46A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5EC3E7D"/>
    <w:multiLevelType w:val="hybridMultilevel"/>
    <w:tmpl w:val="02FA8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525021816">
    <w:abstractNumId w:val="3"/>
  </w:num>
  <w:num w:numId="2" w16cid:durableId="1431388429">
    <w:abstractNumId w:val="5"/>
  </w:num>
  <w:num w:numId="3" w16cid:durableId="1929921960">
    <w:abstractNumId w:val="2"/>
  </w:num>
  <w:num w:numId="4" w16cid:durableId="428619066">
    <w:abstractNumId w:val="12"/>
  </w:num>
  <w:num w:numId="5" w16cid:durableId="897978848">
    <w:abstractNumId w:val="11"/>
  </w:num>
  <w:num w:numId="6" w16cid:durableId="1268778919">
    <w:abstractNumId w:val="0"/>
  </w:num>
  <w:num w:numId="7" w16cid:durableId="1603030237">
    <w:abstractNumId w:val="13"/>
  </w:num>
  <w:num w:numId="8" w16cid:durableId="1565531461">
    <w:abstractNumId w:val="1"/>
  </w:num>
  <w:num w:numId="9" w16cid:durableId="706030762">
    <w:abstractNumId w:val="7"/>
  </w:num>
  <w:num w:numId="10" w16cid:durableId="183128797">
    <w:abstractNumId w:val="4"/>
  </w:num>
  <w:num w:numId="11" w16cid:durableId="1693800562">
    <w:abstractNumId w:val="6"/>
  </w:num>
  <w:num w:numId="12" w16cid:durableId="1089689966">
    <w:abstractNumId w:val="9"/>
  </w:num>
  <w:num w:numId="13" w16cid:durableId="2060591171">
    <w:abstractNumId w:val="10"/>
  </w:num>
  <w:num w:numId="14" w16cid:durableId="1464615752">
    <w:abstractNumId w:val="8"/>
  </w:num>
  <w:num w:numId="15" w16cid:durableId="111178055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11FD"/>
    <w:rsid w:val="000421C8"/>
    <w:rsid w:val="000429D2"/>
    <w:rsid w:val="00042E9E"/>
    <w:rsid w:val="00046B32"/>
    <w:rsid w:val="00046FAF"/>
    <w:rsid w:val="0004760B"/>
    <w:rsid w:val="00053CF5"/>
    <w:rsid w:val="00053DBE"/>
    <w:rsid w:val="00057FFE"/>
    <w:rsid w:val="00062F51"/>
    <w:rsid w:val="00065D33"/>
    <w:rsid w:val="00067D41"/>
    <w:rsid w:val="0007004E"/>
    <w:rsid w:val="0007289E"/>
    <w:rsid w:val="000730C1"/>
    <w:rsid w:val="00073F09"/>
    <w:rsid w:val="000761B1"/>
    <w:rsid w:val="00077DE7"/>
    <w:rsid w:val="0008142C"/>
    <w:rsid w:val="0008270F"/>
    <w:rsid w:val="00085BFB"/>
    <w:rsid w:val="00086E26"/>
    <w:rsid w:val="00087000"/>
    <w:rsid w:val="00090498"/>
    <w:rsid w:val="00090A81"/>
    <w:rsid w:val="00093965"/>
    <w:rsid w:val="00093B6C"/>
    <w:rsid w:val="00095690"/>
    <w:rsid w:val="0009611D"/>
    <w:rsid w:val="000966FD"/>
    <w:rsid w:val="00096FC1"/>
    <w:rsid w:val="00097523"/>
    <w:rsid w:val="000A064E"/>
    <w:rsid w:val="000A26D9"/>
    <w:rsid w:val="000A297A"/>
    <w:rsid w:val="000A36BE"/>
    <w:rsid w:val="000A508E"/>
    <w:rsid w:val="000A5A2B"/>
    <w:rsid w:val="000A79B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3276"/>
    <w:rsid w:val="000F3E3E"/>
    <w:rsid w:val="000F4007"/>
    <w:rsid w:val="000F53C0"/>
    <w:rsid w:val="000F5506"/>
    <w:rsid w:val="000F5AD3"/>
    <w:rsid w:val="000F6179"/>
    <w:rsid w:val="000F69F8"/>
    <w:rsid w:val="000F72D3"/>
    <w:rsid w:val="0010121E"/>
    <w:rsid w:val="00101269"/>
    <w:rsid w:val="0010152B"/>
    <w:rsid w:val="0010166A"/>
    <w:rsid w:val="001076AF"/>
    <w:rsid w:val="00112068"/>
    <w:rsid w:val="0011321F"/>
    <w:rsid w:val="00117586"/>
    <w:rsid w:val="0012322A"/>
    <w:rsid w:val="00124071"/>
    <w:rsid w:val="00124AB7"/>
    <w:rsid w:val="001265E7"/>
    <w:rsid w:val="001276F3"/>
    <w:rsid w:val="001325DC"/>
    <w:rsid w:val="00135E4C"/>
    <w:rsid w:val="001365AE"/>
    <w:rsid w:val="00137AB5"/>
    <w:rsid w:val="00143D94"/>
    <w:rsid w:val="00147FC7"/>
    <w:rsid w:val="00151100"/>
    <w:rsid w:val="0015142F"/>
    <w:rsid w:val="00153DDE"/>
    <w:rsid w:val="0016087C"/>
    <w:rsid w:val="00161A12"/>
    <w:rsid w:val="00166476"/>
    <w:rsid w:val="00167AFC"/>
    <w:rsid w:val="001767B8"/>
    <w:rsid w:val="001777ED"/>
    <w:rsid w:val="00182988"/>
    <w:rsid w:val="001832A2"/>
    <w:rsid w:val="001838A0"/>
    <w:rsid w:val="00183D7B"/>
    <w:rsid w:val="001849C7"/>
    <w:rsid w:val="00184FF8"/>
    <w:rsid w:val="001852E8"/>
    <w:rsid w:val="00190040"/>
    <w:rsid w:val="001905C4"/>
    <w:rsid w:val="00190C55"/>
    <w:rsid w:val="00192980"/>
    <w:rsid w:val="0019557C"/>
    <w:rsid w:val="001962E7"/>
    <w:rsid w:val="001A1FB3"/>
    <w:rsid w:val="001A2490"/>
    <w:rsid w:val="001A5D61"/>
    <w:rsid w:val="001A64DA"/>
    <w:rsid w:val="001A6A00"/>
    <w:rsid w:val="001A6D43"/>
    <w:rsid w:val="001A6EF1"/>
    <w:rsid w:val="001A7128"/>
    <w:rsid w:val="001A732C"/>
    <w:rsid w:val="001B5AE8"/>
    <w:rsid w:val="001B7C99"/>
    <w:rsid w:val="001C0D01"/>
    <w:rsid w:val="001C1D3C"/>
    <w:rsid w:val="001C4A7F"/>
    <w:rsid w:val="001D239E"/>
    <w:rsid w:val="001E24E2"/>
    <w:rsid w:val="001E36E7"/>
    <w:rsid w:val="001E3A31"/>
    <w:rsid w:val="001E3AE0"/>
    <w:rsid w:val="001E558C"/>
    <w:rsid w:val="001E6192"/>
    <w:rsid w:val="001E7922"/>
    <w:rsid w:val="001E7B00"/>
    <w:rsid w:val="001F26BB"/>
    <w:rsid w:val="001F63BC"/>
    <w:rsid w:val="002029B1"/>
    <w:rsid w:val="00202B35"/>
    <w:rsid w:val="00202D78"/>
    <w:rsid w:val="00202F28"/>
    <w:rsid w:val="0020359C"/>
    <w:rsid w:val="00206437"/>
    <w:rsid w:val="0020651C"/>
    <w:rsid w:val="00206C2F"/>
    <w:rsid w:val="00207565"/>
    <w:rsid w:val="00210A82"/>
    <w:rsid w:val="00211C98"/>
    <w:rsid w:val="00212566"/>
    <w:rsid w:val="00212AAF"/>
    <w:rsid w:val="00212DC5"/>
    <w:rsid w:val="00214F6F"/>
    <w:rsid w:val="00216EE9"/>
    <w:rsid w:val="002219BD"/>
    <w:rsid w:val="00222D36"/>
    <w:rsid w:val="0022457F"/>
    <w:rsid w:val="00224D1C"/>
    <w:rsid w:val="0022504D"/>
    <w:rsid w:val="0022573B"/>
    <w:rsid w:val="00231DD0"/>
    <w:rsid w:val="00236284"/>
    <w:rsid w:val="002402DD"/>
    <w:rsid w:val="0024033D"/>
    <w:rsid w:val="00241155"/>
    <w:rsid w:val="00243ACB"/>
    <w:rsid w:val="00244756"/>
    <w:rsid w:val="00245011"/>
    <w:rsid w:val="002471F2"/>
    <w:rsid w:val="00250CB9"/>
    <w:rsid w:val="00252100"/>
    <w:rsid w:val="002522D8"/>
    <w:rsid w:val="00252891"/>
    <w:rsid w:val="00252C87"/>
    <w:rsid w:val="00257520"/>
    <w:rsid w:val="00261506"/>
    <w:rsid w:val="00262A1D"/>
    <w:rsid w:val="0026348F"/>
    <w:rsid w:val="0026363F"/>
    <w:rsid w:val="00265794"/>
    <w:rsid w:val="00266A3E"/>
    <w:rsid w:val="00267050"/>
    <w:rsid w:val="0026728B"/>
    <w:rsid w:val="00267CA9"/>
    <w:rsid w:val="0027032B"/>
    <w:rsid w:val="00270D28"/>
    <w:rsid w:val="00271CD1"/>
    <w:rsid w:val="0027419F"/>
    <w:rsid w:val="002803FE"/>
    <w:rsid w:val="00281039"/>
    <w:rsid w:val="002819EA"/>
    <w:rsid w:val="0028607B"/>
    <w:rsid w:val="00286563"/>
    <w:rsid w:val="00286799"/>
    <w:rsid w:val="00287C09"/>
    <w:rsid w:val="00287C5A"/>
    <w:rsid w:val="0029184A"/>
    <w:rsid w:val="00291B1E"/>
    <w:rsid w:val="00293436"/>
    <w:rsid w:val="002945FF"/>
    <w:rsid w:val="002953C9"/>
    <w:rsid w:val="002958DE"/>
    <w:rsid w:val="00297C7D"/>
    <w:rsid w:val="00297EB4"/>
    <w:rsid w:val="002A1314"/>
    <w:rsid w:val="002A389B"/>
    <w:rsid w:val="002A43E0"/>
    <w:rsid w:val="002B089D"/>
    <w:rsid w:val="002B4013"/>
    <w:rsid w:val="002B6F31"/>
    <w:rsid w:val="002C19C8"/>
    <w:rsid w:val="002C33E2"/>
    <w:rsid w:val="002C3CE6"/>
    <w:rsid w:val="002C71AA"/>
    <w:rsid w:val="002C74FE"/>
    <w:rsid w:val="002D0BF0"/>
    <w:rsid w:val="002D0DE5"/>
    <w:rsid w:val="002D1987"/>
    <w:rsid w:val="002D289D"/>
    <w:rsid w:val="002D51F3"/>
    <w:rsid w:val="002D762C"/>
    <w:rsid w:val="002E05A2"/>
    <w:rsid w:val="002E4D52"/>
    <w:rsid w:val="002F312B"/>
    <w:rsid w:val="002F3332"/>
    <w:rsid w:val="002F47A5"/>
    <w:rsid w:val="002F4923"/>
    <w:rsid w:val="002F5710"/>
    <w:rsid w:val="003015E8"/>
    <w:rsid w:val="00304673"/>
    <w:rsid w:val="003131EE"/>
    <w:rsid w:val="003136F1"/>
    <w:rsid w:val="00314842"/>
    <w:rsid w:val="00315952"/>
    <w:rsid w:val="00317E2B"/>
    <w:rsid w:val="00321AF8"/>
    <w:rsid w:val="00321D1D"/>
    <w:rsid w:val="003224F1"/>
    <w:rsid w:val="00324614"/>
    <w:rsid w:val="00324F34"/>
    <w:rsid w:val="00326BE4"/>
    <w:rsid w:val="0033116D"/>
    <w:rsid w:val="00332E95"/>
    <w:rsid w:val="003352C1"/>
    <w:rsid w:val="00336E1A"/>
    <w:rsid w:val="00337455"/>
    <w:rsid w:val="0034257F"/>
    <w:rsid w:val="00342A6C"/>
    <w:rsid w:val="003442B5"/>
    <w:rsid w:val="00344B66"/>
    <w:rsid w:val="00346AE7"/>
    <w:rsid w:val="00351BAA"/>
    <w:rsid w:val="0035382C"/>
    <w:rsid w:val="00353BB0"/>
    <w:rsid w:val="00356428"/>
    <w:rsid w:val="00360B73"/>
    <w:rsid w:val="00363FC6"/>
    <w:rsid w:val="0036546F"/>
    <w:rsid w:val="00366EDC"/>
    <w:rsid w:val="00374337"/>
    <w:rsid w:val="00375A64"/>
    <w:rsid w:val="00381C8B"/>
    <w:rsid w:val="003836AB"/>
    <w:rsid w:val="00383F66"/>
    <w:rsid w:val="003929D4"/>
    <w:rsid w:val="003960FE"/>
    <w:rsid w:val="00397053"/>
    <w:rsid w:val="003A09D9"/>
    <w:rsid w:val="003A164D"/>
    <w:rsid w:val="003A20EF"/>
    <w:rsid w:val="003A2F3A"/>
    <w:rsid w:val="003A3D5E"/>
    <w:rsid w:val="003A4577"/>
    <w:rsid w:val="003B1F2B"/>
    <w:rsid w:val="003B602F"/>
    <w:rsid w:val="003B611E"/>
    <w:rsid w:val="003B6A75"/>
    <w:rsid w:val="003B75F3"/>
    <w:rsid w:val="003C0A6B"/>
    <w:rsid w:val="003C139A"/>
    <w:rsid w:val="003C153E"/>
    <w:rsid w:val="003C4C01"/>
    <w:rsid w:val="003C4E41"/>
    <w:rsid w:val="003C65F9"/>
    <w:rsid w:val="003C7C60"/>
    <w:rsid w:val="003D0B4E"/>
    <w:rsid w:val="003D0CB9"/>
    <w:rsid w:val="003D338D"/>
    <w:rsid w:val="003D5AC1"/>
    <w:rsid w:val="003D7706"/>
    <w:rsid w:val="003D7E2A"/>
    <w:rsid w:val="003E061E"/>
    <w:rsid w:val="003E2098"/>
    <w:rsid w:val="003E27A1"/>
    <w:rsid w:val="003E3FC0"/>
    <w:rsid w:val="003E5BB0"/>
    <w:rsid w:val="003F0266"/>
    <w:rsid w:val="003F3914"/>
    <w:rsid w:val="003F3EE7"/>
    <w:rsid w:val="003F5D45"/>
    <w:rsid w:val="003F73A9"/>
    <w:rsid w:val="004039AA"/>
    <w:rsid w:val="00406830"/>
    <w:rsid w:val="00406A83"/>
    <w:rsid w:val="00410334"/>
    <w:rsid w:val="00412922"/>
    <w:rsid w:val="00413814"/>
    <w:rsid w:val="00415311"/>
    <w:rsid w:val="0041658E"/>
    <w:rsid w:val="00416E2F"/>
    <w:rsid w:val="00420426"/>
    <w:rsid w:val="00423432"/>
    <w:rsid w:val="004236F0"/>
    <w:rsid w:val="004253A9"/>
    <w:rsid w:val="00427614"/>
    <w:rsid w:val="0042766E"/>
    <w:rsid w:val="0042789B"/>
    <w:rsid w:val="00433851"/>
    <w:rsid w:val="00433CFC"/>
    <w:rsid w:val="004344E8"/>
    <w:rsid w:val="004366CC"/>
    <w:rsid w:val="0043682F"/>
    <w:rsid w:val="004373C5"/>
    <w:rsid w:val="00443032"/>
    <w:rsid w:val="004442B2"/>
    <w:rsid w:val="00450854"/>
    <w:rsid w:val="00452691"/>
    <w:rsid w:val="00452EF3"/>
    <w:rsid w:val="00455539"/>
    <w:rsid w:val="00456E37"/>
    <w:rsid w:val="00457B7D"/>
    <w:rsid w:val="0046357C"/>
    <w:rsid w:val="00463E09"/>
    <w:rsid w:val="00463F9C"/>
    <w:rsid w:val="004657B2"/>
    <w:rsid w:val="00466810"/>
    <w:rsid w:val="00466AAB"/>
    <w:rsid w:val="00467F0F"/>
    <w:rsid w:val="004708B0"/>
    <w:rsid w:val="0047101D"/>
    <w:rsid w:val="004769D2"/>
    <w:rsid w:val="0048017F"/>
    <w:rsid w:val="0048097F"/>
    <w:rsid w:val="00481EDC"/>
    <w:rsid w:val="004830C6"/>
    <w:rsid w:val="00483DE2"/>
    <w:rsid w:val="0048504F"/>
    <w:rsid w:val="004858C4"/>
    <w:rsid w:val="00486177"/>
    <w:rsid w:val="00490208"/>
    <w:rsid w:val="004938E0"/>
    <w:rsid w:val="004948EF"/>
    <w:rsid w:val="004952C9"/>
    <w:rsid w:val="00495F51"/>
    <w:rsid w:val="00496356"/>
    <w:rsid w:val="004A2F43"/>
    <w:rsid w:val="004A3985"/>
    <w:rsid w:val="004A48A1"/>
    <w:rsid w:val="004A49F8"/>
    <w:rsid w:val="004A6B9E"/>
    <w:rsid w:val="004A7BEA"/>
    <w:rsid w:val="004B22DE"/>
    <w:rsid w:val="004B3A59"/>
    <w:rsid w:val="004B51C2"/>
    <w:rsid w:val="004C00B1"/>
    <w:rsid w:val="004C1339"/>
    <w:rsid w:val="004C1619"/>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66B"/>
    <w:rsid w:val="00513741"/>
    <w:rsid w:val="00514572"/>
    <w:rsid w:val="00514D31"/>
    <w:rsid w:val="00516278"/>
    <w:rsid w:val="005200B5"/>
    <w:rsid w:val="0052069E"/>
    <w:rsid w:val="00521FFF"/>
    <w:rsid w:val="00524DCF"/>
    <w:rsid w:val="0052538F"/>
    <w:rsid w:val="00526B9C"/>
    <w:rsid w:val="00527BFE"/>
    <w:rsid w:val="005325D1"/>
    <w:rsid w:val="00532D16"/>
    <w:rsid w:val="00532DC0"/>
    <w:rsid w:val="005340BB"/>
    <w:rsid w:val="00536B2A"/>
    <w:rsid w:val="00536BAB"/>
    <w:rsid w:val="00543D38"/>
    <w:rsid w:val="00544157"/>
    <w:rsid w:val="005458B9"/>
    <w:rsid w:val="005464D9"/>
    <w:rsid w:val="0055137B"/>
    <w:rsid w:val="005529B6"/>
    <w:rsid w:val="00554E79"/>
    <w:rsid w:val="0055651F"/>
    <w:rsid w:val="005600FC"/>
    <w:rsid w:val="005612A0"/>
    <w:rsid w:val="005637B8"/>
    <w:rsid w:val="00563C92"/>
    <w:rsid w:val="005653F7"/>
    <w:rsid w:val="0057069E"/>
    <w:rsid w:val="0057109E"/>
    <w:rsid w:val="0057638A"/>
    <w:rsid w:val="0058060F"/>
    <w:rsid w:val="00582DF8"/>
    <w:rsid w:val="005847FF"/>
    <w:rsid w:val="00585CA7"/>
    <w:rsid w:val="00585FEB"/>
    <w:rsid w:val="00586787"/>
    <w:rsid w:val="00587911"/>
    <w:rsid w:val="00591E00"/>
    <w:rsid w:val="00593351"/>
    <w:rsid w:val="005962F1"/>
    <w:rsid w:val="005965FC"/>
    <w:rsid w:val="00596875"/>
    <w:rsid w:val="0059768F"/>
    <w:rsid w:val="005A3178"/>
    <w:rsid w:val="005A3B2E"/>
    <w:rsid w:val="005A3FB9"/>
    <w:rsid w:val="005A4C31"/>
    <w:rsid w:val="005A54B4"/>
    <w:rsid w:val="005B1203"/>
    <w:rsid w:val="005B2939"/>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632"/>
    <w:rsid w:val="005D27C3"/>
    <w:rsid w:val="005D51A1"/>
    <w:rsid w:val="005D63D2"/>
    <w:rsid w:val="005D7C91"/>
    <w:rsid w:val="005E1601"/>
    <w:rsid w:val="005E2DA1"/>
    <w:rsid w:val="005E5DD1"/>
    <w:rsid w:val="005E618F"/>
    <w:rsid w:val="005E7BE5"/>
    <w:rsid w:val="005F375D"/>
    <w:rsid w:val="005F6B08"/>
    <w:rsid w:val="005F6DE6"/>
    <w:rsid w:val="005F7ADB"/>
    <w:rsid w:val="005F7DDF"/>
    <w:rsid w:val="00602495"/>
    <w:rsid w:val="0060605B"/>
    <w:rsid w:val="0060696E"/>
    <w:rsid w:val="00606AAF"/>
    <w:rsid w:val="00607A54"/>
    <w:rsid w:val="00607C21"/>
    <w:rsid w:val="00607FE9"/>
    <w:rsid w:val="00610861"/>
    <w:rsid w:val="00613206"/>
    <w:rsid w:val="00615E49"/>
    <w:rsid w:val="006221D7"/>
    <w:rsid w:val="00623744"/>
    <w:rsid w:val="0062646F"/>
    <w:rsid w:val="006274F1"/>
    <w:rsid w:val="00627EE7"/>
    <w:rsid w:val="00635B29"/>
    <w:rsid w:val="00636EED"/>
    <w:rsid w:val="00637FC7"/>
    <w:rsid w:val="006435A0"/>
    <w:rsid w:val="0064541C"/>
    <w:rsid w:val="00652FB7"/>
    <w:rsid w:val="006533C2"/>
    <w:rsid w:val="00655499"/>
    <w:rsid w:val="00656702"/>
    <w:rsid w:val="006609CA"/>
    <w:rsid w:val="006613AB"/>
    <w:rsid w:val="00661A04"/>
    <w:rsid w:val="00662EE7"/>
    <w:rsid w:val="00662FE8"/>
    <w:rsid w:val="00663240"/>
    <w:rsid w:val="00663D75"/>
    <w:rsid w:val="00664173"/>
    <w:rsid w:val="006659EE"/>
    <w:rsid w:val="006664B7"/>
    <w:rsid w:val="006700CB"/>
    <w:rsid w:val="00673761"/>
    <w:rsid w:val="0067404C"/>
    <w:rsid w:val="006764F6"/>
    <w:rsid w:val="006804EC"/>
    <w:rsid w:val="00680BA4"/>
    <w:rsid w:val="00680E61"/>
    <w:rsid w:val="00682DCE"/>
    <w:rsid w:val="0068471C"/>
    <w:rsid w:val="00686085"/>
    <w:rsid w:val="00690951"/>
    <w:rsid w:val="00694829"/>
    <w:rsid w:val="006956D7"/>
    <w:rsid w:val="006959E7"/>
    <w:rsid w:val="0069634D"/>
    <w:rsid w:val="006A140E"/>
    <w:rsid w:val="006A45D2"/>
    <w:rsid w:val="006A60FE"/>
    <w:rsid w:val="006A7BC7"/>
    <w:rsid w:val="006B1031"/>
    <w:rsid w:val="006B1B4F"/>
    <w:rsid w:val="006B44B9"/>
    <w:rsid w:val="006B5C62"/>
    <w:rsid w:val="006B68AF"/>
    <w:rsid w:val="006C071F"/>
    <w:rsid w:val="006C645D"/>
    <w:rsid w:val="006C7056"/>
    <w:rsid w:val="006D0806"/>
    <w:rsid w:val="006D1AFD"/>
    <w:rsid w:val="006D30D7"/>
    <w:rsid w:val="006D33BF"/>
    <w:rsid w:val="006D4239"/>
    <w:rsid w:val="006E051D"/>
    <w:rsid w:val="006E1D9C"/>
    <w:rsid w:val="006E6A62"/>
    <w:rsid w:val="006F1281"/>
    <w:rsid w:val="006F282C"/>
    <w:rsid w:val="006F28BD"/>
    <w:rsid w:val="006F4EE5"/>
    <w:rsid w:val="006F5026"/>
    <w:rsid w:val="006F5240"/>
    <w:rsid w:val="006F56B1"/>
    <w:rsid w:val="006F7641"/>
    <w:rsid w:val="00701024"/>
    <w:rsid w:val="007021E5"/>
    <w:rsid w:val="0070537D"/>
    <w:rsid w:val="00705E39"/>
    <w:rsid w:val="007060C7"/>
    <w:rsid w:val="007073E8"/>
    <w:rsid w:val="0070782F"/>
    <w:rsid w:val="0071465A"/>
    <w:rsid w:val="00714798"/>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A59"/>
    <w:rsid w:val="00742B27"/>
    <w:rsid w:val="0074526C"/>
    <w:rsid w:val="00746696"/>
    <w:rsid w:val="00747AAD"/>
    <w:rsid w:val="00747B16"/>
    <w:rsid w:val="0075204D"/>
    <w:rsid w:val="007541D1"/>
    <w:rsid w:val="00757978"/>
    <w:rsid w:val="00760378"/>
    <w:rsid w:val="007616DD"/>
    <w:rsid w:val="00763339"/>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4ED2"/>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0EFC"/>
    <w:rsid w:val="00801D41"/>
    <w:rsid w:val="00802FFA"/>
    <w:rsid w:val="008032C3"/>
    <w:rsid w:val="00803F67"/>
    <w:rsid w:val="00804F92"/>
    <w:rsid w:val="008053D6"/>
    <w:rsid w:val="0080543C"/>
    <w:rsid w:val="00806445"/>
    <w:rsid w:val="0081063A"/>
    <w:rsid w:val="00810E38"/>
    <w:rsid w:val="00812B7B"/>
    <w:rsid w:val="00814D06"/>
    <w:rsid w:val="00816D2E"/>
    <w:rsid w:val="00817D05"/>
    <w:rsid w:val="00822584"/>
    <w:rsid w:val="0082303B"/>
    <w:rsid w:val="00823092"/>
    <w:rsid w:val="0082346E"/>
    <w:rsid w:val="0082362C"/>
    <w:rsid w:val="00824F3C"/>
    <w:rsid w:val="00825D37"/>
    <w:rsid w:val="0083135F"/>
    <w:rsid w:val="00831B07"/>
    <w:rsid w:val="00831B48"/>
    <w:rsid w:val="008325B7"/>
    <w:rsid w:val="00832668"/>
    <w:rsid w:val="0083344D"/>
    <w:rsid w:val="00833D36"/>
    <w:rsid w:val="00836028"/>
    <w:rsid w:val="00837050"/>
    <w:rsid w:val="008415AD"/>
    <w:rsid w:val="00841FD9"/>
    <w:rsid w:val="00844A10"/>
    <w:rsid w:val="008452A6"/>
    <w:rsid w:val="00845B26"/>
    <w:rsid w:val="00850426"/>
    <w:rsid w:val="00850C4A"/>
    <w:rsid w:val="008531B5"/>
    <w:rsid w:val="00856916"/>
    <w:rsid w:val="00866EB6"/>
    <w:rsid w:val="00867EEA"/>
    <w:rsid w:val="00871049"/>
    <w:rsid w:val="008719B8"/>
    <w:rsid w:val="0087261D"/>
    <w:rsid w:val="00872F1B"/>
    <w:rsid w:val="00873A0F"/>
    <w:rsid w:val="00874B86"/>
    <w:rsid w:val="0087516F"/>
    <w:rsid w:val="00877A5B"/>
    <w:rsid w:val="00880F45"/>
    <w:rsid w:val="00882F5C"/>
    <w:rsid w:val="00883F08"/>
    <w:rsid w:val="0088402D"/>
    <w:rsid w:val="00884A23"/>
    <w:rsid w:val="00885134"/>
    <w:rsid w:val="00885721"/>
    <w:rsid w:val="0089149D"/>
    <w:rsid w:val="008917C8"/>
    <w:rsid w:val="00892C65"/>
    <w:rsid w:val="00895B31"/>
    <w:rsid w:val="00897939"/>
    <w:rsid w:val="008A1305"/>
    <w:rsid w:val="008A23CB"/>
    <w:rsid w:val="008B019A"/>
    <w:rsid w:val="008B1118"/>
    <w:rsid w:val="008B1EE6"/>
    <w:rsid w:val="008B263A"/>
    <w:rsid w:val="008B2E72"/>
    <w:rsid w:val="008B4F03"/>
    <w:rsid w:val="008B6179"/>
    <w:rsid w:val="008B6234"/>
    <w:rsid w:val="008B7119"/>
    <w:rsid w:val="008B7918"/>
    <w:rsid w:val="008B79C3"/>
    <w:rsid w:val="008C17A5"/>
    <w:rsid w:val="008C313A"/>
    <w:rsid w:val="008C4E1A"/>
    <w:rsid w:val="008D0BF1"/>
    <w:rsid w:val="008D1AFF"/>
    <w:rsid w:val="008D56B1"/>
    <w:rsid w:val="008D5C96"/>
    <w:rsid w:val="008E04CB"/>
    <w:rsid w:val="008E05F6"/>
    <w:rsid w:val="008E0A0B"/>
    <w:rsid w:val="008E3153"/>
    <w:rsid w:val="008E3B0C"/>
    <w:rsid w:val="008E3DF6"/>
    <w:rsid w:val="008E4099"/>
    <w:rsid w:val="008E7149"/>
    <w:rsid w:val="008E78A1"/>
    <w:rsid w:val="008F17F5"/>
    <w:rsid w:val="008F2531"/>
    <w:rsid w:val="008F25A1"/>
    <w:rsid w:val="008F2E15"/>
    <w:rsid w:val="008F3550"/>
    <w:rsid w:val="008F35C2"/>
    <w:rsid w:val="008F42B6"/>
    <w:rsid w:val="008F7AD8"/>
    <w:rsid w:val="00901077"/>
    <w:rsid w:val="0090233F"/>
    <w:rsid w:val="00903C66"/>
    <w:rsid w:val="00903FAD"/>
    <w:rsid w:val="00910148"/>
    <w:rsid w:val="00912BED"/>
    <w:rsid w:val="00913DE8"/>
    <w:rsid w:val="00915709"/>
    <w:rsid w:val="0091598F"/>
    <w:rsid w:val="00916AE9"/>
    <w:rsid w:val="0092136A"/>
    <w:rsid w:val="009217EC"/>
    <w:rsid w:val="0092233B"/>
    <w:rsid w:val="00922625"/>
    <w:rsid w:val="0092265C"/>
    <w:rsid w:val="009226C8"/>
    <w:rsid w:val="0092350C"/>
    <w:rsid w:val="00925479"/>
    <w:rsid w:val="009271A3"/>
    <w:rsid w:val="0093016F"/>
    <w:rsid w:val="00930A16"/>
    <w:rsid w:val="00931124"/>
    <w:rsid w:val="00933499"/>
    <w:rsid w:val="00936B3A"/>
    <w:rsid w:val="00937054"/>
    <w:rsid w:val="00941A4B"/>
    <w:rsid w:val="009440EC"/>
    <w:rsid w:val="00944C84"/>
    <w:rsid w:val="00944FCA"/>
    <w:rsid w:val="00945150"/>
    <w:rsid w:val="00947F85"/>
    <w:rsid w:val="009520C0"/>
    <w:rsid w:val="00954B3F"/>
    <w:rsid w:val="009564F5"/>
    <w:rsid w:val="00956B0E"/>
    <w:rsid w:val="0096007F"/>
    <w:rsid w:val="0096095E"/>
    <w:rsid w:val="00966272"/>
    <w:rsid w:val="009665D7"/>
    <w:rsid w:val="00974732"/>
    <w:rsid w:val="00975BF5"/>
    <w:rsid w:val="00976EAF"/>
    <w:rsid w:val="0098127F"/>
    <w:rsid w:val="00981815"/>
    <w:rsid w:val="009819DB"/>
    <w:rsid w:val="00981FE2"/>
    <w:rsid w:val="00985BE2"/>
    <w:rsid w:val="00986848"/>
    <w:rsid w:val="009877C0"/>
    <w:rsid w:val="00987A4A"/>
    <w:rsid w:val="00990EE4"/>
    <w:rsid w:val="009931E9"/>
    <w:rsid w:val="00996440"/>
    <w:rsid w:val="00997CAF"/>
    <w:rsid w:val="009A01DD"/>
    <w:rsid w:val="009A02B0"/>
    <w:rsid w:val="009A0A77"/>
    <w:rsid w:val="009A1428"/>
    <w:rsid w:val="009A3B49"/>
    <w:rsid w:val="009A52F8"/>
    <w:rsid w:val="009A5E74"/>
    <w:rsid w:val="009A6512"/>
    <w:rsid w:val="009A6C2B"/>
    <w:rsid w:val="009A71A0"/>
    <w:rsid w:val="009A7614"/>
    <w:rsid w:val="009B091C"/>
    <w:rsid w:val="009B27AF"/>
    <w:rsid w:val="009B392F"/>
    <w:rsid w:val="009B5C9B"/>
    <w:rsid w:val="009B6D01"/>
    <w:rsid w:val="009C134C"/>
    <w:rsid w:val="009C2066"/>
    <w:rsid w:val="009C2829"/>
    <w:rsid w:val="009C2B17"/>
    <w:rsid w:val="009C65BC"/>
    <w:rsid w:val="009C6717"/>
    <w:rsid w:val="009D081A"/>
    <w:rsid w:val="009D2F90"/>
    <w:rsid w:val="009D36E9"/>
    <w:rsid w:val="009D5188"/>
    <w:rsid w:val="009D55B1"/>
    <w:rsid w:val="009D79FA"/>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0508"/>
    <w:rsid w:val="00A055D5"/>
    <w:rsid w:val="00A06196"/>
    <w:rsid w:val="00A109FA"/>
    <w:rsid w:val="00A1295B"/>
    <w:rsid w:val="00A14C8D"/>
    <w:rsid w:val="00A211B2"/>
    <w:rsid w:val="00A2200E"/>
    <w:rsid w:val="00A23614"/>
    <w:rsid w:val="00A24C8F"/>
    <w:rsid w:val="00A2717D"/>
    <w:rsid w:val="00A301CE"/>
    <w:rsid w:val="00A31966"/>
    <w:rsid w:val="00A33081"/>
    <w:rsid w:val="00A33A9D"/>
    <w:rsid w:val="00A34F69"/>
    <w:rsid w:val="00A41A2F"/>
    <w:rsid w:val="00A44121"/>
    <w:rsid w:val="00A454B2"/>
    <w:rsid w:val="00A47472"/>
    <w:rsid w:val="00A573D5"/>
    <w:rsid w:val="00A60F6A"/>
    <w:rsid w:val="00A63DDA"/>
    <w:rsid w:val="00A6456D"/>
    <w:rsid w:val="00A67983"/>
    <w:rsid w:val="00A70FCF"/>
    <w:rsid w:val="00A73B89"/>
    <w:rsid w:val="00A75177"/>
    <w:rsid w:val="00A76BDE"/>
    <w:rsid w:val="00A7783B"/>
    <w:rsid w:val="00A83199"/>
    <w:rsid w:val="00A84CDE"/>
    <w:rsid w:val="00A85D19"/>
    <w:rsid w:val="00A86EA8"/>
    <w:rsid w:val="00A86FEA"/>
    <w:rsid w:val="00A90DF3"/>
    <w:rsid w:val="00A92F52"/>
    <w:rsid w:val="00A93ECD"/>
    <w:rsid w:val="00A94E3B"/>
    <w:rsid w:val="00A95999"/>
    <w:rsid w:val="00A963F9"/>
    <w:rsid w:val="00A972A5"/>
    <w:rsid w:val="00AA3BCC"/>
    <w:rsid w:val="00AA3DAA"/>
    <w:rsid w:val="00AA6C7F"/>
    <w:rsid w:val="00AA7496"/>
    <w:rsid w:val="00AB5B90"/>
    <w:rsid w:val="00AB6E66"/>
    <w:rsid w:val="00AB79A8"/>
    <w:rsid w:val="00AC13F3"/>
    <w:rsid w:val="00AC1C94"/>
    <w:rsid w:val="00AC5686"/>
    <w:rsid w:val="00AC6DF5"/>
    <w:rsid w:val="00AD0ECC"/>
    <w:rsid w:val="00AD1520"/>
    <w:rsid w:val="00AD2A9E"/>
    <w:rsid w:val="00AD3ED4"/>
    <w:rsid w:val="00AD6899"/>
    <w:rsid w:val="00AD7F67"/>
    <w:rsid w:val="00AE0318"/>
    <w:rsid w:val="00AE0388"/>
    <w:rsid w:val="00AE03F6"/>
    <w:rsid w:val="00AE262D"/>
    <w:rsid w:val="00AE72FD"/>
    <w:rsid w:val="00AF2AA4"/>
    <w:rsid w:val="00AF5DE4"/>
    <w:rsid w:val="00AF61B3"/>
    <w:rsid w:val="00B00381"/>
    <w:rsid w:val="00B00E72"/>
    <w:rsid w:val="00B03D08"/>
    <w:rsid w:val="00B059DD"/>
    <w:rsid w:val="00B10833"/>
    <w:rsid w:val="00B1105B"/>
    <w:rsid w:val="00B14985"/>
    <w:rsid w:val="00B160D4"/>
    <w:rsid w:val="00B20A25"/>
    <w:rsid w:val="00B20F58"/>
    <w:rsid w:val="00B21C31"/>
    <w:rsid w:val="00B22864"/>
    <w:rsid w:val="00B24555"/>
    <w:rsid w:val="00B252A4"/>
    <w:rsid w:val="00B25A59"/>
    <w:rsid w:val="00B26D15"/>
    <w:rsid w:val="00B30B49"/>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5B8E"/>
    <w:rsid w:val="00B568B4"/>
    <w:rsid w:val="00B57173"/>
    <w:rsid w:val="00B57B39"/>
    <w:rsid w:val="00B6331C"/>
    <w:rsid w:val="00B7091D"/>
    <w:rsid w:val="00B70F09"/>
    <w:rsid w:val="00B72CA7"/>
    <w:rsid w:val="00B74C60"/>
    <w:rsid w:val="00B756E4"/>
    <w:rsid w:val="00B761DE"/>
    <w:rsid w:val="00B765E4"/>
    <w:rsid w:val="00B76E50"/>
    <w:rsid w:val="00B82C6B"/>
    <w:rsid w:val="00B83B77"/>
    <w:rsid w:val="00B8641A"/>
    <w:rsid w:val="00B87467"/>
    <w:rsid w:val="00B876FB"/>
    <w:rsid w:val="00B92A82"/>
    <w:rsid w:val="00B93038"/>
    <w:rsid w:val="00B93AD2"/>
    <w:rsid w:val="00B9636A"/>
    <w:rsid w:val="00B97284"/>
    <w:rsid w:val="00BA124E"/>
    <w:rsid w:val="00BA160D"/>
    <w:rsid w:val="00BA429D"/>
    <w:rsid w:val="00BA4D87"/>
    <w:rsid w:val="00BB2032"/>
    <w:rsid w:val="00BB4DFB"/>
    <w:rsid w:val="00BC25C7"/>
    <w:rsid w:val="00BC607D"/>
    <w:rsid w:val="00BD1CFF"/>
    <w:rsid w:val="00BD2F35"/>
    <w:rsid w:val="00BD6F11"/>
    <w:rsid w:val="00BD7F52"/>
    <w:rsid w:val="00BE01D0"/>
    <w:rsid w:val="00BE0DC8"/>
    <w:rsid w:val="00BE0FAC"/>
    <w:rsid w:val="00BE1B52"/>
    <w:rsid w:val="00BE1CC6"/>
    <w:rsid w:val="00BE3394"/>
    <w:rsid w:val="00BF0744"/>
    <w:rsid w:val="00BF1C03"/>
    <w:rsid w:val="00BF2C60"/>
    <w:rsid w:val="00BF2D01"/>
    <w:rsid w:val="00BF4E49"/>
    <w:rsid w:val="00BF5551"/>
    <w:rsid w:val="00C00795"/>
    <w:rsid w:val="00C078FA"/>
    <w:rsid w:val="00C07E58"/>
    <w:rsid w:val="00C10310"/>
    <w:rsid w:val="00C108DA"/>
    <w:rsid w:val="00C1171D"/>
    <w:rsid w:val="00C11D6F"/>
    <w:rsid w:val="00C1383C"/>
    <w:rsid w:val="00C13F74"/>
    <w:rsid w:val="00C175F9"/>
    <w:rsid w:val="00C21DFD"/>
    <w:rsid w:val="00C23385"/>
    <w:rsid w:val="00C2382F"/>
    <w:rsid w:val="00C25165"/>
    <w:rsid w:val="00C25E84"/>
    <w:rsid w:val="00C26580"/>
    <w:rsid w:val="00C270F3"/>
    <w:rsid w:val="00C30B6C"/>
    <w:rsid w:val="00C3166B"/>
    <w:rsid w:val="00C33809"/>
    <w:rsid w:val="00C400DB"/>
    <w:rsid w:val="00C4125A"/>
    <w:rsid w:val="00C434B9"/>
    <w:rsid w:val="00C454ED"/>
    <w:rsid w:val="00C46906"/>
    <w:rsid w:val="00C505C4"/>
    <w:rsid w:val="00C50B15"/>
    <w:rsid w:val="00C516E0"/>
    <w:rsid w:val="00C53DFD"/>
    <w:rsid w:val="00C53E9B"/>
    <w:rsid w:val="00C545D1"/>
    <w:rsid w:val="00C60C5A"/>
    <w:rsid w:val="00C61C42"/>
    <w:rsid w:val="00C63D00"/>
    <w:rsid w:val="00C70AA9"/>
    <w:rsid w:val="00C726B4"/>
    <w:rsid w:val="00C7271C"/>
    <w:rsid w:val="00C72809"/>
    <w:rsid w:val="00C736DF"/>
    <w:rsid w:val="00C73B70"/>
    <w:rsid w:val="00C74D16"/>
    <w:rsid w:val="00C77746"/>
    <w:rsid w:val="00C80144"/>
    <w:rsid w:val="00C80EEB"/>
    <w:rsid w:val="00C819BD"/>
    <w:rsid w:val="00C837FD"/>
    <w:rsid w:val="00C8425F"/>
    <w:rsid w:val="00C85727"/>
    <w:rsid w:val="00C90B29"/>
    <w:rsid w:val="00C91476"/>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98E"/>
    <w:rsid w:val="00CD7A13"/>
    <w:rsid w:val="00CD7D72"/>
    <w:rsid w:val="00CE1629"/>
    <w:rsid w:val="00CE2A41"/>
    <w:rsid w:val="00CE334B"/>
    <w:rsid w:val="00CE352E"/>
    <w:rsid w:val="00CE4BF1"/>
    <w:rsid w:val="00CF123A"/>
    <w:rsid w:val="00CF39F4"/>
    <w:rsid w:val="00CF43EA"/>
    <w:rsid w:val="00CF61BE"/>
    <w:rsid w:val="00CF651B"/>
    <w:rsid w:val="00CF7965"/>
    <w:rsid w:val="00D03499"/>
    <w:rsid w:val="00D048A4"/>
    <w:rsid w:val="00D05E81"/>
    <w:rsid w:val="00D06680"/>
    <w:rsid w:val="00D06BE1"/>
    <w:rsid w:val="00D078F8"/>
    <w:rsid w:val="00D12C2F"/>
    <w:rsid w:val="00D13930"/>
    <w:rsid w:val="00D15FEE"/>
    <w:rsid w:val="00D20A45"/>
    <w:rsid w:val="00D21AE9"/>
    <w:rsid w:val="00D22049"/>
    <w:rsid w:val="00D24421"/>
    <w:rsid w:val="00D24B33"/>
    <w:rsid w:val="00D25465"/>
    <w:rsid w:val="00D318CA"/>
    <w:rsid w:val="00D41379"/>
    <w:rsid w:val="00D41F9D"/>
    <w:rsid w:val="00D42AB7"/>
    <w:rsid w:val="00D42C21"/>
    <w:rsid w:val="00D43CF9"/>
    <w:rsid w:val="00D43E7F"/>
    <w:rsid w:val="00D442F8"/>
    <w:rsid w:val="00D47F86"/>
    <w:rsid w:val="00D505A2"/>
    <w:rsid w:val="00D56CE7"/>
    <w:rsid w:val="00D57FE0"/>
    <w:rsid w:val="00D6454E"/>
    <w:rsid w:val="00D64C4C"/>
    <w:rsid w:val="00D65042"/>
    <w:rsid w:val="00D661CA"/>
    <w:rsid w:val="00D67FAD"/>
    <w:rsid w:val="00D7039E"/>
    <w:rsid w:val="00D74A7C"/>
    <w:rsid w:val="00D74F8C"/>
    <w:rsid w:val="00D81099"/>
    <w:rsid w:val="00D851C0"/>
    <w:rsid w:val="00D85DA7"/>
    <w:rsid w:val="00D903E8"/>
    <w:rsid w:val="00D915F2"/>
    <w:rsid w:val="00D9223A"/>
    <w:rsid w:val="00D9279B"/>
    <w:rsid w:val="00D9481E"/>
    <w:rsid w:val="00D96527"/>
    <w:rsid w:val="00D97BA9"/>
    <w:rsid w:val="00DA0D2D"/>
    <w:rsid w:val="00DA23AB"/>
    <w:rsid w:val="00DA24F4"/>
    <w:rsid w:val="00DA307E"/>
    <w:rsid w:val="00DA638A"/>
    <w:rsid w:val="00DA64A5"/>
    <w:rsid w:val="00DA66F4"/>
    <w:rsid w:val="00DA756F"/>
    <w:rsid w:val="00DA76D0"/>
    <w:rsid w:val="00DA7742"/>
    <w:rsid w:val="00DB1867"/>
    <w:rsid w:val="00DB76ED"/>
    <w:rsid w:val="00DC1983"/>
    <w:rsid w:val="00DC1AE1"/>
    <w:rsid w:val="00DC393A"/>
    <w:rsid w:val="00DC4754"/>
    <w:rsid w:val="00DC69BA"/>
    <w:rsid w:val="00DD0F9F"/>
    <w:rsid w:val="00DD3522"/>
    <w:rsid w:val="00DD47A2"/>
    <w:rsid w:val="00DD5CA2"/>
    <w:rsid w:val="00DD739E"/>
    <w:rsid w:val="00DD741B"/>
    <w:rsid w:val="00DD7E53"/>
    <w:rsid w:val="00DE0391"/>
    <w:rsid w:val="00DE0837"/>
    <w:rsid w:val="00DE084E"/>
    <w:rsid w:val="00DE2079"/>
    <w:rsid w:val="00DE2631"/>
    <w:rsid w:val="00DF0D21"/>
    <w:rsid w:val="00DF1970"/>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5816"/>
    <w:rsid w:val="00E43487"/>
    <w:rsid w:val="00E44B9E"/>
    <w:rsid w:val="00E44ED1"/>
    <w:rsid w:val="00E4529D"/>
    <w:rsid w:val="00E455B8"/>
    <w:rsid w:val="00E4589A"/>
    <w:rsid w:val="00E4601F"/>
    <w:rsid w:val="00E460EF"/>
    <w:rsid w:val="00E502F3"/>
    <w:rsid w:val="00E603DE"/>
    <w:rsid w:val="00E60BDD"/>
    <w:rsid w:val="00E61EBC"/>
    <w:rsid w:val="00E625F4"/>
    <w:rsid w:val="00E65EEE"/>
    <w:rsid w:val="00E6740D"/>
    <w:rsid w:val="00E67C38"/>
    <w:rsid w:val="00E706AE"/>
    <w:rsid w:val="00E71714"/>
    <w:rsid w:val="00E76215"/>
    <w:rsid w:val="00E82F4E"/>
    <w:rsid w:val="00E840C8"/>
    <w:rsid w:val="00E84F4B"/>
    <w:rsid w:val="00E853E0"/>
    <w:rsid w:val="00E85923"/>
    <w:rsid w:val="00E868C2"/>
    <w:rsid w:val="00E87236"/>
    <w:rsid w:val="00E87D19"/>
    <w:rsid w:val="00E87D29"/>
    <w:rsid w:val="00E9063A"/>
    <w:rsid w:val="00E927FD"/>
    <w:rsid w:val="00E93332"/>
    <w:rsid w:val="00E93B8B"/>
    <w:rsid w:val="00EA0165"/>
    <w:rsid w:val="00EA01E1"/>
    <w:rsid w:val="00EB1A65"/>
    <w:rsid w:val="00EB3D71"/>
    <w:rsid w:val="00EB61B2"/>
    <w:rsid w:val="00EB7D23"/>
    <w:rsid w:val="00EC490B"/>
    <w:rsid w:val="00EC597D"/>
    <w:rsid w:val="00EC6BF1"/>
    <w:rsid w:val="00ED21C6"/>
    <w:rsid w:val="00ED2858"/>
    <w:rsid w:val="00ED5A3B"/>
    <w:rsid w:val="00ED5C1C"/>
    <w:rsid w:val="00ED6E29"/>
    <w:rsid w:val="00ED7198"/>
    <w:rsid w:val="00ED73FC"/>
    <w:rsid w:val="00EE0388"/>
    <w:rsid w:val="00EE0C3F"/>
    <w:rsid w:val="00EE15A8"/>
    <w:rsid w:val="00EE26E9"/>
    <w:rsid w:val="00EE3904"/>
    <w:rsid w:val="00EE3938"/>
    <w:rsid w:val="00EE4C13"/>
    <w:rsid w:val="00EE5A56"/>
    <w:rsid w:val="00EE6BF5"/>
    <w:rsid w:val="00EE7B1F"/>
    <w:rsid w:val="00EF0047"/>
    <w:rsid w:val="00EF5139"/>
    <w:rsid w:val="00EF556C"/>
    <w:rsid w:val="00F00004"/>
    <w:rsid w:val="00F0451E"/>
    <w:rsid w:val="00F04650"/>
    <w:rsid w:val="00F0562E"/>
    <w:rsid w:val="00F060B5"/>
    <w:rsid w:val="00F06518"/>
    <w:rsid w:val="00F07C03"/>
    <w:rsid w:val="00F106B3"/>
    <w:rsid w:val="00F11ACA"/>
    <w:rsid w:val="00F13FE9"/>
    <w:rsid w:val="00F161C6"/>
    <w:rsid w:val="00F20F49"/>
    <w:rsid w:val="00F21CCC"/>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E95"/>
    <w:rsid w:val="00F46FF8"/>
    <w:rsid w:val="00F50534"/>
    <w:rsid w:val="00F5234B"/>
    <w:rsid w:val="00F55E5D"/>
    <w:rsid w:val="00F57577"/>
    <w:rsid w:val="00F610ED"/>
    <w:rsid w:val="00F6282C"/>
    <w:rsid w:val="00F63149"/>
    <w:rsid w:val="00F6469C"/>
    <w:rsid w:val="00F67849"/>
    <w:rsid w:val="00F700B3"/>
    <w:rsid w:val="00F70AB3"/>
    <w:rsid w:val="00F74874"/>
    <w:rsid w:val="00F75CAB"/>
    <w:rsid w:val="00F80E1B"/>
    <w:rsid w:val="00F8146E"/>
    <w:rsid w:val="00F816C2"/>
    <w:rsid w:val="00F82E9B"/>
    <w:rsid w:val="00F83B5B"/>
    <w:rsid w:val="00F86FCD"/>
    <w:rsid w:val="00F879DE"/>
    <w:rsid w:val="00F900D9"/>
    <w:rsid w:val="00F90195"/>
    <w:rsid w:val="00F90B4D"/>
    <w:rsid w:val="00F91275"/>
    <w:rsid w:val="00F91754"/>
    <w:rsid w:val="00F94D61"/>
    <w:rsid w:val="00F9573C"/>
    <w:rsid w:val="00F97CB0"/>
    <w:rsid w:val="00F97CB7"/>
    <w:rsid w:val="00F97CED"/>
    <w:rsid w:val="00FA0541"/>
    <w:rsid w:val="00FA1A08"/>
    <w:rsid w:val="00FA5C0E"/>
    <w:rsid w:val="00FA5D42"/>
    <w:rsid w:val="00FA78D1"/>
    <w:rsid w:val="00FC1BE2"/>
    <w:rsid w:val="00FC2881"/>
    <w:rsid w:val="00FC304A"/>
    <w:rsid w:val="00FC39CB"/>
    <w:rsid w:val="00FC3DF3"/>
    <w:rsid w:val="00FC47C0"/>
    <w:rsid w:val="00FC68C0"/>
    <w:rsid w:val="00FC6987"/>
    <w:rsid w:val="00FD144B"/>
    <w:rsid w:val="00FD29AA"/>
    <w:rsid w:val="00FD4C4D"/>
    <w:rsid w:val="00FD7386"/>
    <w:rsid w:val="00FE2D1B"/>
    <w:rsid w:val="00FE3901"/>
    <w:rsid w:val="00FE477A"/>
    <w:rsid w:val="00FE74DF"/>
    <w:rsid w:val="00FE7E7B"/>
    <w:rsid w:val="00FF2F1D"/>
    <w:rsid w:val="00FF437B"/>
    <w:rsid w:val="00FF573A"/>
    <w:rsid w:val="491D905C"/>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17E5EF11-2DE2-4522-9066-5A8B3CD8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uiPriority w:val="99"/>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paragraph" w:customStyle="1" w:styleId="xxxxmsonormal">
    <w:name w:val="x_xxxmsonormal"/>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xmsolistparagraph1">
    <w:name w:val="x_msolistparagraph"/>
    <w:basedOn w:val="Normal"/>
    <w:rsid w:val="00872F1B"/>
    <w:pPr>
      <w:spacing w:before="100" w:beforeAutospacing="1" w:after="100" w:afterAutospacing="1"/>
    </w:pPr>
    <w:rPr>
      <w:rFonts w:ascii="Calibri" w:eastAsiaTheme="minorHAnsi" w:hAnsi="Calibri" w:cs="Calibri"/>
      <w:sz w:val="22"/>
      <w:szCs w:val="22"/>
    </w:rPr>
  </w:style>
  <w:style w:type="paragraph" w:customStyle="1" w:styleId="hentry">
    <w:name w:val="hentry"/>
    <w:basedOn w:val="Normal"/>
    <w:uiPriority w:val="99"/>
    <w:semiHidden/>
    <w:rsid w:val="00690951"/>
    <w:pPr>
      <w:spacing w:before="100" w:beforeAutospacing="1" w:after="100" w:afterAutospacing="1"/>
    </w:pPr>
    <w:rPr>
      <w:rFonts w:ascii="Calibri" w:eastAsiaTheme="minorHAnsi" w:hAnsi="Calibri" w:cs="Calibri"/>
      <w:sz w:val="22"/>
      <w:szCs w:val="22"/>
    </w:rPr>
  </w:style>
  <w:style w:type="character" w:customStyle="1" w:styleId="nc684nl6">
    <w:name w:val="nc684nl6"/>
    <w:basedOn w:val="DefaultParagraphFont"/>
    <w:rsid w:val="00F161C6"/>
  </w:style>
  <w:style w:type="paragraph" w:customStyle="1" w:styleId="xparagraph">
    <w:name w:val="x_paragraph"/>
    <w:basedOn w:val="Normal"/>
    <w:rsid w:val="008C4E1A"/>
    <w:pPr>
      <w:spacing w:before="100" w:beforeAutospacing="1" w:after="100" w:afterAutospacing="1"/>
    </w:pPr>
    <w:rPr>
      <w:rFonts w:ascii="Calibri" w:eastAsiaTheme="minorHAnsi" w:hAnsi="Calibri" w:cs="Calibri"/>
      <w:sz w:val="22"/>
      <w:szCs w:val="22"/>
    </w:rPr>
  </w:style>
  <w:style w:type="paragraph" w:customStyle="1" w:styleId="xmsonospacing">
    <w:name w:val="x_msonospacing"/>
    <w:basedOn w:val="Normal"/>
    <w:rsid w:val="00B57B39"/>
    <w:rPr>
      <w:rFonts w:eastAsiaTheme="minorHAnsi"/>
      <w:sz w:val="20"/>
      <w:szCs w:val="20"/>
    </w:rPr>
  </w:style>
  <w:style w:type="paragraph" w:customStyle="1" w:styleId="xxmsonormal">
    <w:name w:val="x_xmsonormal"/>
    <w:basedOn w:val="Normal"/>
    <w:rsid w:val="00B57B39"/>
    <w:rPr>
      <w:rFonts w:ascii="Calibri" w:eastAsiaTheme="minorHAnsi" w:hAnsi="Calibri" w:cs="Calibri"/>
      <w:sz w:val="22"/>
      <w:szCs w:val="22"/>
    </w:rPr>
  </w:style>
  <w:style w:type="character" w:customStyle="1" w:styleId="xmsohyperlink">
    <w:name w:val="x_msohyperlink"/>
    <w:basedOn w:val="DefaultParagraphFont"/>
    <w:rsid w:val="00B57B39"/>
    <w:rPr>
      <w:color w:val="0563C1"/>
      <w:u w:val="single"/>
    </w:rPr>
  </w:style>
  <w:style w:type="character" w:customStyle="1" w:styleId="xapple-converted-space0">
    <w:name w:val="x_apple-converted-space"/>
    <w:basedOn w:val="DefaultParagraphFont"/>
    <w:rsid w:val="00B57B39"/>
  </w:style>
  <w:style w:type="paragraph" w:customStyle="1" w:styleId="Default0">
    <w:name w:val="Default"/>
    <w:basedOn w:val="Normal"/>
    <w:rsid w:val="00AE0388"/>
    <w:pPr>
      <w:autoSpaceDE w:val="0"/>
      <w:autoSpaceDN w:val="0"/>
    </w:pPr>
    <w:rPr>
      <w:rFonts w:ascii="HelveticaNeueLT Std Lt Cn" w:eastAsiaTheme="minorHAnsi" w:hAnsi="HelveticaNeueLT Std Lt Cn"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2">
      <w:bodyDiv w:val="1"/>
      <w:marLeft w:val="0"/>
      <w:marRight w:val="0"/>
      <w:marTop w:val="0"/>
      <w:marBottom w:val="0"/>
      <w:divBdr>
        <w:top w:val="none" w:sz="0" w:space="0" w:color="auto"/>
        <w:left w:val="none" w:sz="0" w:space="0" w:color="auto"/>
        <w:bottom w:val="none" w:sz="0" w:space="0" w:color="auto"/>
        <w:right w:val="none" w:sz="0" w:space="0" w:color="auto"/>
      </w:divBdr>
    </w:div>
    <w:div w:id="5909235">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5046140">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5653286">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7368770">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29682">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498159416">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388534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4984939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08313645">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28627701">
      <w:bodyDiv w:val="1"/>
      <w:marLeft w:val="0"/>
      <w:marRight w:val="0"/>
      <w:marTop w:val="0"/>
      <w:marBottom w:val="0"/>
      <w:divBdr>
        <w:top w:val="none" w:sz="0" w:space="0" w:color="auto"/>
        <w:left w:val="none" w:sz="0" w:space="0" w:color="auto"/>
        <w:bottom w:val="none" w:sz="0" w:space="0" w:color="auto"/>
        <w:right w:val="none" w:sz="0" w:space="0" w:color="auto"/>
      </w:divBdr>
    </w:div>
    <w:div w:id="628631432">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3099785">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3671405">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037058">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5149253">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19213767">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3902885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6638130">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34888976">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5494556">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4730419">
      <w:bodyDiv w:val="1"/>
      <w:marLeft w:val="0"/>
      <w:marRight w:val="0"/>
      <w:marTop w:val="0"/>
      <w:marBottom w:val="0"/>
      <w:divBdr>
        <w:top w:val="none" w:sz="0" w:space="0" w:color="auto"/>
        <w:left w:val="none" w:sz="0" w:space="0" w:color="auto"/>
        <w:bottom w:val="none" w:sz="0" w:space="0" w:color="auto"/>
        <w:right w:val="none" w:sz="0" w:space="0" w:color="auto"/>
      </w:divBdr>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3422732">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06">
      <w:bodyDiv w:val="1"/>
      <w:marLeft w:val="0"/>
      <w:marRight w:val="0"/>
      <w:marTop w:val="0"/>
      <w:marBottom w:val="0"/>
      <w:divBdr>
        <w:top w:val="none" w:sz="0" w:space="0" w:color="auto"/>
        <w:left w:val="none" w:sz="0" w:space="0" w:color="auto"/>
        <w:bottom w:val="none" w:sz="0" w:space="0" w:color="auto"/>
        <w:right w:val="none" w:sz="0" w:space="0" w:color="auto"/>
      </w:divBdr>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3581158">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6906763">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1492180">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0888203">
      <w:bodyDiv w:val="1"/>
      <w:marLeft w:val="0"/>
      <w:marRight w:val="0"/>
      <w:marTop w:val="0"/>
      <w:marBottom w:val="0"/>
      <w:divBdr>
        <w:top w:val="none" w:sz="0" w:space="0" w:color="auto"/>
        <w:left w:val="none" w:sz="0" w:space="0" w:color="auto"/>
        <w:bottom w:val="none" w:sz="0" w:space="0" w:color="auto"/>
        <w:right w:val="none" w:sz="0" w:space="0" w:color="auto"/>
      </w:divBdr>
    </w:div>
    <w:div w:id="1412389997">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4813">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42473362">
      <w:bodyDiv w:val="1"/>
      <w:marLeft w:val="0"/>
      <w:marRight w:val="0"/>
      <w:marTop w:val="0"/>
      <w:marBottom w:val="0"/>
      <w:divBdr>
        <w:top w:val="none" w:sz="0" w:space="0" w:color="auto"/>
        <w:left w:val="none" w:sz="0" w:space="0" w:color="auto"/>
        <w:bottom w:val="none" w:sz="0" w:space="0" w:color="auto"/>
        <w:right w:val="none" w:sz="0" w:space="0" w:color="auto"/>
      </w:divBdr>
    </w:div>
    <w:div w:id="1551065350">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1041192">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4604008">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568146">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605366">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2381752">
      <w:bodyDiv w:val="1"/>
      <w:marLeft w:val="0"/>
      <w:marRight w:val="0"/>
      <w:marTop w:val="0"/>
      <w:marBottom w:val="0"/>
      <w:divBdr>
        <w:top w:val="none" w:sz="0" w:space="0" w:color="auto"/>
        <w:left w:val="none" w:sz="0" w:space="0" w:color="auto"/>
        <w:bottom w:val="none" w:sz="0" w:space="0" w:color="auto"/>
        <w:right w:val="none" w:sz="0" w:space="0" w:color="auto"/>
      </w:divBdr>
    </w:div>
    <w:div w:id="1825315996">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1049424">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638043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325574">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125160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1179327">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6420719">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1269">
      <w:bodyDiv w:val="1"/>
      <w:marLeft w:val="0"/>
      <w:marRight w:val="0"/>
      <w:marTop w:val="0"/>
      <w:marBottom w:val="0"/>
      <w:divBdr>
        <w:top w:val="none" w:sz="0" w:space="0" w:color="auto"/>
        <w:left w:val="none" w:sz="0" w:space="0" w:color="auto"/>
        <w:bottom w:val="none" w:sz="0" w:space="0" w:color="auto"/>
        <w:right w:val="none" w:sz="0" w:space="0" w:color="auto"/>
      </w:divBdr>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28560891">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0347639">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4009999">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36025798">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466866">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infosec" TargetMode="External"/><Relationship Id="rId26" Type="http://schemas.openxmlformats.org/officeDocument/2006/relationships/image" Target="media/image8.png"/><Relationship Id="rId39" Type="http://schemas.openxmlformats.org/officeDocument/2006/relationships/footer" Target="footer1.xml"/><Relationship Id="rId21" Type="http://schemas.openxmlformats.org/officeDocument/2006/relationships/hyperlink" Target="https://nam11.safelinks.protection.outlook.com/?url=https%3A%2F%2Fliveutmb.sharepoint.com%2Fsites%2Fcollaboration%2Fwebfiles%2FShared%2520Documents%2FForms%2FAllItems.aspx%3Fid%3D%252Fsites%252Fcollaboration%252Fwebfiles%252FShared%2520Documents%252FInfoSec%252FPS_11_1%2520Physical%2520Access.pdf%26parent%3D%252Fsites%252Fcollaboration%252Fwebfiles%252FShared%2520Documents%252FInfoSec%26p%3Dtrue%26ga%3D1&amp;data=05%7C01%7Ctrallyn%40utmb.edu%7C36eea678173b47f8e53808da74b0b1a2%7C7bef256d85db4526a72d31aea2546852%7C0%7C0%7C637950599495253076%7CUnknown%7CTWFpbGZsb3d8eyJWIjoiMC4wLjAwMDAiLCJQIjoiV2luMzIiLCJBTiI6Ik1haWwiLCJXVCI6Mn0%3D%7C3000%7C%7C%7C&amp;sdata=FV6Q9Nc6fIUSV4mRiVc4sdfkkJ%2FxV6cusnH3JFUHTVs%3D&amp;reserved=0" TargetMode="External"/><Relationship Id="rId34" Type="http://schemas.openxmlformats.org/officeDocument/2006/relationships/hyperlink" Target="https://www.utmb.edu/stuck/hom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utmb.edu/policies_and_procedures/IHOP/General_Administration/IHOP%20-%2002.19.06%20-%20Information%20Resources%20Security.pdf" TargetMode="External"/><Relationship Id="rId29" Type="http://schemas.openxmlformats.org/officeDocument/2006/relationships/hyperlink" Target="https://www.utmb.edu/covid-19/employees-student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6.png"/><Relationship Id="rId32" Type="http://schemas.openxmlformats.org/officeDocument/2006/relationships/hyperlink" Target="https://www.utmb.edu/covid-19/employees-students" TargetMode="External"/><Relationship Id="rId37" Type="http://schemas.openxmlformats.org/officeDocument/2006/relationships/hyperlink" Target="https://utmb.us/6y8"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www.utmb.edu/covid-19/employees-students/travel" TargetMode="External"/><Relationship Id="rId36" Type="http://schemas.openxmlformats.org/officeDocument/2006/relationships/hyperlink" Target="https://nam11.safelinks.protection.outlook.com/?url=https%3A%2F%2Futmb.us%2F6ya&amp;data=05%7C01%7Ctrallyn%40utmb.edu%7Cde2043afc6df4f030d0108da757b3929%7C7bef256d85db4526a72d31aea2546852%7C0%7C0%7C637951469335193632%7CUnknown%7CTWFpbGZsb3d8eyJWIjoiMC4wLjAwMDAiLCJQIjoiV2luMzIiLCJBTiI6Ik1haWwiLCJXVCI6Mn0%3D%7C3000%7C%7C%7C&amp;sdata=Texh6xJ5K8hXvtUF0Rbx6nIrDT6BZegmas8kOVmT9FU%3D&amp;reserved=0" TargetMode="External"/><Relationship Id="rId10" Type="http://schemas.openxmlformats.org/officeDocument/2006/relationships/endnotes" Target="endnotes.xml"/><Relationship Id="rId19" Type="http://schemas.openxmlformats.org/officeDocument/2006/relationships/hyperlink" Target="mailto:cirt@utmb.edu" TargetMode="External"/><Relationship Id="rId31" Type="http://schemas.openxmlformats.org/officeDocument/2006/relationships/hyperlink" Target="https://www.utmb.edu/covid-19/employees-students/safe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utmb.edu/alert" TargetMode="External"/><Relationship Id="rId27" Type="http://schemas.openxmlformats.org/officeDocument/2006/relationships/hyperlink" Target="http://intranet.utmb.edu/iutmb/news-article/2022/07/26/covid-19-update-on-the-current-wave-test-to-treat-program-and-vaccination" TargetMode="External"/><Relationship Id="rId30" Type="http://schemas.openxmlformats.org/officeDocument/2006/relationships/hyperlink" Target="https://nam11.safelinks.protection.outlook.com/?url=https%3A%2F%2Fwww.utmbhealth.com%2Fsupport-pages%2Fvisitation&amp;data=05%7C01%7Ctrallyn%40utmb.edu%7Cd1b567cc8bf14757727608da4a279641%7C7bef256d85db4526a72d31aea2546852%7C0%7C0%7C637903831130781892%7CUnknown%7CTWFpbGZsb3d8eyJWIjoiMC4wLjAwMDAiLCJQIjoiV2luMzIiLCJBTiI6Ik1haWwiLCJXVCI6Mn0%3D%7C3000%7C%7C%7C&amp;sdata=HWUixqFFo2nTJDII7APaoTqNgKUT4%2BWpVdnFWlNdp0M%3D&amp;reserved=0" TargetMode="External"/><Relationship Id="rId35" Type="http://schemas.openxmlformats.org/officeDocument/2006/relationships/hyperlink" Target="https://www.utmb.edu/stuck/hom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hyperlink" Target="https://nam11.safelinks.protection.outlook.com/?url=https%3A%2F%2Futmb.us%2F66g&amp;data=05%7C01%7Ctrallyn%40utmb.edu%7C36eea678173b47f8e53808da74b0b1a2%7C7bef256d85db4526a72d31aea2546852%7C0%7C0%7C637950599495253076%7CUnknown%7CTWFpbGZsb3d8eyJWIjoiMC4wLjAwMDAiLCJQIjoiV2luMzIiLCJBTiI6Ik1haWwiLCJXVCI6Mn0%3D%7C3000%7C%7C%7C&amp;sdata=WcMxq%2BY8C1M9%2BGUOxs5TEPcMWgU4uFO%2BHpUFPsRnrXQ%3D&amp;reserved=0" TargetMode="External"/><Relationship Id="rId25" Type="http://schemas.openxmlformats.org/officeDocument/2006/relationships/image" Target="media/image7.png"/><Relationship Id="rId33" Type="http://schemas.openxmlformats.org/officeDocument/2006/relationships/hyperlink" Target="https://utmb.us/6yb"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customXml/itemProps3.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4.xml><?xml version="1.0" encoding="utf-8"?>
<ds:datastoreItem xmlns:ds="http://schemas.openxmlformats.org/officeDocument/2006/customXml" ds:itemID="{D3AC43E1-C956-48FD-A86A-1AF523212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1327</Words>
  <Characters>7566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2022-08-04T16:13:00Z</cp:lastPrinted>
  <dcterms:created xsi:type="dcterms:W3CDTF">2022-08-05T19:06:00Z</dcterms:created>
  <dcterms:modified xsi:type="dcterms:W3CDTF">2022-08-05T20:47:00Z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