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2F2E18"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2A6571"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060"/>
        <w:gridCol w:w="3960"/>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7F41B135" w:rsidR="009C2829" w:rsidRPr="000257FB" w:rsidRDefault="005869FE" w:rsidP="007073E8">
            <w:pPr>
              <w:pStyle w:val="Header"/>
              <w:jc w:val="center"/>
              <w:rPr>
                <w:rFonts w:asciiTheme="majorHAnsi" w:hAnsiTheme="majorHAnsi"/>
                <w:b/>
              </w:rPr>
            </w:pPr>
            <w:r>
              <w:rPr>
                <w:rFonts w:asciiTheme="majorHAnsi" w:hAnsiTheme="majorHAnsi"/>
                <w:b/>
                <w:sz w:val="22"/>
              </w:rPr>
              <w:t>April 6</w:t>
            </w:r>
            <w:r w:rsidR="00062F62">
              <w:rPr>
                <w:rFonts w:asciiTheme="majorHAnsi" w:hAnsiTheme="majorHAnsi"/>
                <w:b/>
                <w:sz w:val="22"/>
              </w:rPr>
              <w:t>, 202</w:t>
            </w:r>
            <w:r>
              <w:rPr>
                <w:rFonts w:asciiTheme="majorHAnsi" w:hAnsiTheme="majorHAnsi"/>
                <w:b/>
                <w:sz w:val="22"/>
              </w:rPr>
              <w:t>3</w:t>
            </w:r>
          </w:p>
        </w:tc>
      </w:tr>
      <w:tr w:rsidR="009C2829" w:rsidRPr="00B14985" w14:paraId="2DD4D865" w14:textId="77777777" w:rsidTr="00B97F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495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323"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B97F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495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D09CB5" w14:textId="16B05569" w:rsidR="00936B3A" w:rsidRDefault="009A285F" w:rsidP="009237E1">
            <w:pPr>
              <w:jc w:val="center"/>
              <w:rPr>
                <w:rFonts w:ascii="Calibri Light" w:hAnsi="Calibri Light"/>
                <w:b/>
                <w:bCs/>
                <w:noProof/>
                <w:color w:val="0F243E" w:themeColor="text2" w:themeShade="80"/>
                <w:sz w:val="32"/>
                <w:szCs w:val="32"/>
                <w:u w:val="single"/>
              </w:rPr>
            </w:pPr>
            <w:r w:rsidRPr="009A285F">
              <w:rPr>
                <w:rFonts w:ascii="Calibri Light" w:hAnsi="Calibri Light"/>
                <w:b/>
                <w:bCs/>
                <w:noProof/>
                <w:color w:val="0F243E" w:themeColor="text2" w:themeShade="80"/>
                <w:sz w:val="32"/>
                <w:szCs w:val="32"/>
                <w:u w:val="single"/>
              </w:rPr>
              <w:t>OEA Does Stop the Bleed Training</w:t>
            </w:r>
          </w:p>
          <w:p w14:paraId="05C94FCD" w14:textId="77777777" w:rsidR="009237E1" w:rsidRPr="009237E1" w:rsidRDefault="009237E1" w:rsidP="009237E1">
            <w:pPr>
              <w:jc w:val="center"/>
              <w:rPr>
                <w:rFonts w:ascii="Calibri Light" w:hAnsi="Calibri Light"/>
                <w:b/>
                <w:bCs/>
                <w:noProof/>
                <w:color w:val="0F243E" w:themeColor="text2" w:themeShade="80"/>
                <w:sz w:val="16"/>
                <w:szCs w:val="16"/>
                <w:u w:val="single"/>
              </w:rPr>
            </w:pPr>
          </w:p>
          <w:p w14:paraId="791061AD" w14:textId="77777777" w:rsidR="009A285F" w:rsidRDefault="00FA2B6D" w:rsidP="008B6179">
            <w:pPr>
              <w:rPr>
                <w:rFonts w:ascii="Calibri Light" w:hAnsi="Calibri Light"/>
                <w:noProof/>
                <w:sz w:val="20"/>
              </w:rPr>
            </w:pPr>
            <w:r>
              <w:rPr>
                <w:rFonts w:ascii="Calibri Light" w:hAnsi="Calibri Light"/>
                <w:noProof/>
                <w:sz w:val="20"/>
              </w:rPr>
              <w:drawing>
                <wp:inline distT="0" distB="0" distL="0" distR="0" wp14:anchorId="3B8D8867" wp14:editId="27C4AB06">
                  <wp:extent cx="3021134" cy="22669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0163" cy="2281228"/>
                          </a:xfrm>
                          <a:prstGeom prst="rect">
                            <a:avLst/>
                          </a:prstGeom>
                          <a:noFill/>
                        </pic:spPr>
                      </pic:pic>
                    </a:graphicData>
                  </a:graphic>
                </wp:inline>
              </w:drawing>
            </w:r>
          </w:p>
          <w:p w14:paraId="49DBAC45" w14:textId="77777777" w:rsidR="00FA2B6D" w:rsidRDefault="00FA2B6D" w:rsidP="008B6179">
            <w:pPr>
              <w:rPr>
                <w:rFonts w:ascii="Calibri Light" w:hAnsi="Calibri Light"/>
                <w:noProof/>
                <w:sz w:val="20"/>
              </w:rPr>
            </w:pPr>
            <w:r>
              <w:rPr>
                <w:noProof/>
              </w:rPr>
              <w:drawing>
                <wp:inline distT="0" distB="0" distL="0" distR="0" wp14:anchorId="7A14F178" wp14:editId="6527B87F">
                  <wp:extent cx="3006090" cy="2254885"/>
                  <wp:effectExtent l="0" t="0" r="381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5628365E" w14:textId="77777777" w:rsidR="00185AC8" w:rsidRDefault="00185AC8" w:rsidP="008B6179">
            <w:pPr>
              <w:rPr>
                <w:rFonts w:ascii="Calibri Light" w:hAnsi="Calibri Light"/>
                <w:noProof/>
                <w:sz w:val="20"/>
              </w:rPr>
            </w:pPr>
            <w:r>
              <w:rPr>
                <w:noProof/>
              </w:rPr>
              <w:drawing>
                <wp:inline distT="0" distB="0" distL="0" distR="0" wp14:anchorId="6C49A502" wp14:editId="70B89FFA">
                  <wp:extent cx="3006090" cy="225488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03D92B88" w14:textId="77777777" w:rsidR="00D92CCA" w:rsidRDefault="00D92CCA" w:rsidP="008B6179">
            <w:pPr>
              <w:rPr>
                <w:rFonts w:ascii="Calibri Light" w:hAnsi="Calibri Light"/>
                <w:noProof/>
                <w:sz w:val="20"/>
              </w:rPr>
            </w:pPr>
          </w:p>
          <w:p w14:paraId="564DF909" w14:textId="77777777" w:rsidR="00BA0C2A" w:rsidRDefault="00BA0C2A" w:rsidP="00BA0C2A">
            <w:pPr>
              <w:shd w:val="clear" w:color="auto" w:fill="FFFFFF"/>
              <w:rPr>
                <w:color w:val="000000"/>
              </w:rPr>
            </w:pPr>
            <w:r>
              <w:rPr>
                <w:color w:val="000000"/>
              </w:rPr>
              <w:t>OEA learns life-saving techniques!!</w:t>
            </w:r>
          </w:p>
          <w:p w14:paraId="0857C20A" w14:textId="77777777" w:rsidR="00BA0C2A" w:rsidRDefault="00BA0C2A" w:rsidP="00BA0C2A">
            <w:pPr>
              <w:jc w:val="center"/>
              <w:rPr>
                <w:sz w:val="22"/>
                <w:szCs w:val="22"/>
              </w:rPr>
            </w:pPr>
            <w:r>
              <w:pict w14:anchorId="0DBE3D9A">
                <v:rect id="_x0000_i1046" style="width:458.65pt;height:1.5pt" o:hrpct="980" o:hralign="center" o:hrstd="t" o:hr="t" fillcolor="#a0a0a0" stroked="f"/>
              </w:pict>
            </w:r>
          </w:p>
          <w:p w14:paraId="76DB0E40" w14:textId="77777777" w:rsidR="00BA0C2A" w:rsidRDefault="00BA0C2A" w:rsidP="00BA0C2A">
            <w:pPr>
              <w:shd w:val="clear" w:color="auto" w:fill="FFFFFF"/>
              <w:rPr>
                <w:color w:val="000000"/>
              </w:rPr>
            </w:pPr>
            <w:r>
              <w:rPr>
                <w:color w:val="000000"/>
              </w:rPr>
              <w:t>OEA learns life-saving techniques!!</w:t>
            </w:r>
          </w:p>
          <w:p w14:paraId="4CBE99F8" w14:textId="77777777" w:rsidR="00BA0C2A" w:rsidRDefault="00BA0C2A" w:rsidP="00BA0C2A">
            <w:pPr>
              <w:jc w:val="center"/>
              <w:rPr>
                <w:sz w:val="22"/>
                <w:szCs w:val="22"/>
              </w:rPr>
            </w:pPr>
            <w:r>
              <w:pict w14:anchorId="11048E7D">
                <v:rect id="_x0000_i1048" style="width:458.65pt;height:1.5pt" o:hrpct="980" o:hralign="center" o:hrstd="t" o:hr="t" fillcolor="#a0a0a0" stroked="f"/>
              </w:pict>
            </w:r>
          </w:p>
          <w:p w14:paraId="482D2330" w14:textId="6B3F37CD" w:rsidR="00D92CCA" w:rsidRDefault="00BF3587" w:rsidP="009237E1">
            <w:pPr>
              <w:jc w:val="center"/>
              <w:rPr>
                <w:rFonts w:ascii="Calibri Light" w:hAnsi="Calibri Light"/>
                <w:noProof/>
                <w:sz w:val="20"/>
              </w:rPr>
            </w:pPr>
            <w:r>
              <w:rPr>
                <w:noProof/>
              </w:rPr>
              <w:lastRenderedPageBreak/>
              <w:drawing>
                <wp:inline distT="0" distB="0" distL="0" distR="0" wp14:anchorId="4FD7B8DE" wp14:editId="088BA201">
                  <wp:extent cx="3006090" cy="22548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190547D8" w14:textId="39E9342C" w:rsidR="003E1EF6" w:rsidRDefault="003E1EF6" w:rsidP="008B6179">
            <w:pPr>
              <w:rPr>
                <w:rFonts w:ascii="Calibri Light" w:hAnsi="Calibri Light"/>
                <w:noProof/>
                <w:sz w:val="20"/>
              </w:rPr>
            </w:pPr>
            <w:r>
              <w:rPr>
                <w:noProof/>
              </w:rPr>
              <w:drawing>
                <wp:inline distT="0" distB="0" distL="0" distR="0" wp14:anchorId="6811818A" wp14:editId="760508C9">
                  <wp:extent cx="3006090" cy="2254885"/>
                  <wp:effectExtent l="0" t="0" r="381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6E80C7AC" w14:textId="0F42A381" w:rsidR="00242EEF" w:rsidRDefault="00DC3889" w:rsidP="00DC3889">
            <w:pPr>
              <w:jc w:val="center"/>
              <w:rPr>
                <w:rFonts w:ascii="Calibri Light" w:hAnsi="Calibri Light"/>
                <w:noProof/>
                <w:sz w:val="20"/>
              </w:rPr>
            </w:pPr>
            <w:r w:rsidRPr="009237E1">
              <w:rPr>
                <w:rFonts w:ascii="Calibri Light" w:hAnsi="Calibri Light"/>
                <w:b/>
                <w:bCs/>
                <w:noProof/>
                <w:color w:val="0F243E" w:themeColor="text2" w:themeShade="80"/>
                <w:sz w:val="32"/>
                <w:szCs w:val="32"/>
              </w:rPr>
              <w:t>OCE in Action</w:t>
            </w:r>
            <w:r w:rsidR="003D297E">
              <w:rPr>
                <w:rFonts w:ascii="Calibri Light" w:hAnsi="Calibri Light"/>
                <w:b/>
                <w:bCs/>
                <w:noProof/>
                <w:color w:val="0F243E" w:themeColor="text2" w:themeShade="80"/>
                <w:sz w:val="32"/>
                <w:szCs w:val="32"/>
              </w:rPr>
              <w:t>!</w:t>
            </w:r>
          </w:p>
          <w:p w14:paraId="42834796" w14:textId="0C79DFC6" w:rsidR="0018164D" w:rsidRDefault="00242EEF" w:rsidP="008B6179">
            <w:pPr>
              <w:rPr>
                <w:rFonts w:ascii="Calibri Light" w:hAnsi="Calibri Light"/>
                <w:noProof/>
                <w:sz w:val="20"/>
              </w:rPr>
            </w:pPr>
            <w:r>
              <w:rPr>
                <w:noProof/>
              </w:rPr>
              <w:drawing>
                <wp:inline distT="0" distB="0" distL="0" distR="0" wp14:anchorId="5988B201" wp14:editId="19A5E61F">
                  <wp:extent cx="3006090" cy="2254885"/>
                  <wp:effectExtent l="0" t="0" r="3810" b="0"/>
                  <wp:docPr id="11" name="Picture 11" descr="IMG_4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A9511F03-06BC-472A-BEC0-07F1D7B9C20A" descr="IMG_4883.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rsidR="0018164D">
              <w:rPr>
                <w:noProof/>
              </w:rPr>
              <w:drawing>
                <wp:inline distT="0" distB="0" distL="0" distR="0" wp14:anchorId="24A6104C" wp14:editId="1F8A0391">
                  <wp:extent cx="3006090" cy="225488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7AA95381" w14:textId="77777777" w:rsidR="003D297E" w:rsidRDefault="003E1EF6" w:rsidP="008B6179">
            <w:r>
              <w:rPr>
                <w:noProof/>
              </w:rPr>
              <w:lastRenderedPageBreak/>
              <w:drawing>
                <wp:inline distT="0" distB="0" distL="0" distR="0" wp14:anchorId="7891BE44" wp14:editId="7CE8C413">
                  <wp:extent cx="3006090" cy="40081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006090" cy="4008120"/>
                          </a:xfrm>
                          <a:prstGeom prst="rect">
                            <a:avLst/>
                          </a:prstGeom>
                          <a:noFill/>
                          <a:ln>
                            <a:noFill/>
                          </a:ln>
                        </pic:spPr>
                      </pic:pic>
                    </a:graphicData>
                  </a:graphic>
                </wp:inline>
              </w:drawing>
            </w:r>
          </w:p>
          <w:p w14:paraId="4082C8FD" w14:textId="77777777" w:rsidR="003D297E" w:rsidRPr="003D297E" w:rsidRDefault="003D297E" w:rsidP="003D297E">
            <w:pPr>
              <w:shd w:val="clear" w:color="auto" w:fill="FFFFFF"/>
              <w:jc w:val="center"/>
              <w:rPr>
                <w:color w:val="000000"/>
                <w:sz w:val="32"/>
                <w:szCs w:val="32"/>
              </w:rPr>
            </w:pPr>
            <w:r w:rsidRPr="003D297E">
              <w:rPr>
                <w:color w:val="000000"/>
                <w:sz w:val="32"/>
                <w:szCs w:val="32"/>
              </w:rPr>
              <w:t>OEA learns life-saving techniques!!</w:t>
            </w:r>
          </w:p>
          <w:p w14:paraId="6952C86F" w14:textId="001D2F39" w:rsidR="003E1EF6" w:rsidRDefault="003E1EF6" w:rsidP="008B6179">
            <w:r>
              <w:t xml:space="preserve"> </w:t>
            </w:r>
            <w:r>
              <w:rPr>
                <w:noProof/>
              </w:rPr>
              <w:drawing>
                <wp:inline distT="0" distB="0" distL="0" distR="0" wp14:anchorId="754843ED" wp14:editId="28A7F839">
                  <wp:extent cx="3006090" cy="4008120"/>
                  <wp:effectExtent l="0" t="0" r="381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006090" cy="4008120"/>
                          </a:xfrm>
                          <a:prstGeom prst="rect">
                            <a:avLst/>
                          </a:prstGeom>
                          <a:noFill/>
                          <a:ln>
                            <a:noFill/>
                          </a:ln>
                        </pic:spPr>
                      </pic:pic>
                    </a:graphicData>
                  </a:graphic>
                </wp:inline>
              </w:drawing>
            </w:r>
          </w:p>
          <w:p w14:paraId="5247F37C" w14:textId="77777777" w:rsidR="00BA0C2A" w:rsidRDefault="00BA0C2A" w:rsidP="008B6179">
            <w:pPr>
              <w:rPr>
                <w:noProof/>
              </w:rPr>
            </w:pPr>
          </w:p>
          <w:p w14:paraId="27F1DEB2" w14:textId="77777777" w:rsidR="00BA0C2A" w:rsidRDefault="00BA0C2A" w:rsidP="008B6179">
            <w:pPr>
              <w:rPr>
                <w:noProof/>
              </w:rPr>
            </w:pPr>
          </w:p>
          <w:p w14:paraId="645E575B" w14:textId="77777777" w:rsidR="00BA0C2A" w:rsidRDefault="00BA0C2A" w:rsidP="008B6179">
            <w:pPr>
              <w:rPr>
                <w:noProof/>
              </w:rPr>
            </w:pPr>
          </w:p>
          <w:p w14:paraId="5E7D551C" w14:textId="54556637" w:rsidR="00242EEF" w:rsidRDefault="00242EEF" w:rsidP="008B6179">
            <w:pPr>
              <w:rPr>
                <w:rFonts w:ascii="Calibri Light" w:hAnsi="Calibri Light"/>
                <w:noProof/>
                <w:sz w:val="20"/>
              </w:rPr>
            </w:pPr>
            <w:r>
              <w:rPr>
                <w:noProof/>
              </w:rPr>
              <w:lastRenderedPageBreak/>
              <w:drawing>
                <wp:inline distT="0" distB="0" distL="0" distR="0" wp14:anchorId="5229DF99" wp14:editId="0F766379">
                  <wp:extent cx="3006090" cy="2254885"/>
                  <wp:effectExtent l="0" t="0" r="3810" b="12065"/>
                  <wp:docPr id="13" name="Picture 13" descr="IMG_4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D9FF244D-494C-486D-B7DB-78F03ADA88D8" descr="IMG_4879.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3ADDD225" w14:textId="77777777" w:rsidR="00D92CCA" w:rsidRDefault="00D92CCA" w:rsidP="008B6179">
            <w:pPr>
              <w:rPr>
                <w:rFonts w:ascii="Calibri Light" w:hAnsi="Calibri Light"/>
                <w:noProof/>
                <w:sz w:val="20"/>
              </w:rPr>
            </w:pPr>
            <w:r>
              <w:rPr>
                <w:noProof/>
              </w:rPr>
              <w:drawing>
                <wp:inline distT="0" distB="0" distL="0" distR="0" wp14:anchorId="40739634" wp14:editId="23C621F8">
                  <wp:extent cx="3006090" cy="4008120"/>
                  <wp:effectExtent l="0" t="0" r="3810" b="11430"/>
                  <wp:docPr id="14" name="Picture 14" descr="IMG_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8373764B-98B7-4383-84A2-DA0F7D064F6D" descr="IMG_4878.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006090" cy="4008120"/>
                          </a:xfrm>
                          <a:prstGeom prst="rect">
                            <a:avLst/>
                          </a:prstGeom>
                          <a:noFill/>
                          <a:ln>
                            <a:noFill/>
                          </a:ln>
                        </pic:spPr>
                      </pic:pic>
                    </a:graphicData>
                  </a:graphic>
                </wp:inline>
              </w:drawing>
            </w:r>
          </w:p>
          <w:p w14:paraId="70F5A7DD" w14:textId="77777777" w:rsidR="00183908" w:rsidRDefault="00183908" w:rsidP="008B6179">
            <w:pPr>
              <w:rPr>
                <w:rFonts w:ascii="Calibri Light" w:hAnsi="Calibri Light"/>
                <w:noProof/>
                <w:sz w:val="20"/>
              </w:rPr>
            </w:pPr>
          </w:p>
          <w:p w14:paraId="76FBAF1F" w14:textId="77777777" w:rsidR="00183908" w:rsidRDefault="00183908" w:rsidP="008B6179">
            <w:pPr>
              <w:rPr>
                <w:rFonts w:ascii="Calibri Light" w:hAnsi="Calibri Light"/>
                <w:noProof/>
                <w:sz w:val="20"/>
              </w:rPr>
            </w:pPr>
          </w:p>
          <w:p w14:paraId="5D2B0FA9" w14:textId="77777777" w:rsidR="00183908" w:rsidRDefault="00183908" w:rsidP="008B6179">
            <w:pPr>
              <w:rPr>
                <w:rFonts w:ascii="Calibri Light" w:hAnsi="Calibri Light"/>
                <w:noProof/>
                <w:sz w:val="20"/>
              </w:rPr>
            </w:pPr>
          </w:p>
          <w:p w14:paraId="47C869D6" w14:textId="77777777" w:rsidR="00183908" w:rsidRDefault="00183908" w:rsidP="008B6179">
            <w:pPr>
              <w:rPr>
                <w:rFonts w:ascii="Calibri Light" w:hAnsi="Calibri Light"/>
                <w:noProof/>
                <w:sz w:val="20"/>
              </w:rPr>
            </w:pPr>
          </w:p>
          <w:p w14:paraId="4CA667C7" w14:textId="77777777" w:rsidR="00183908" w:rsidRDefault="00183908" w:rsidP="008B6179">
            <w:pPr>
              <w:rPr>
                <w:rFonts w:ascii="Calibri Light" w:hAnsi="Calibri Light"/>
                <w:noProof/>
                <w:sz w:val="20"/>
              </w:rPr>
            </w:pPr>
          </w:p>
          <w:p w14:paraId="30594A33" w14:textId="77777777" w:rsidR="00183908" w:rsidRDefault="00183908" w:rsidP="008B6179">
            <w:pPr>
              <w:rPr>
                <w:rFonts w:ascii="Calibri Light" w:hAnsi="Calibri Light"/>
                <w:noProof/>
                <w:sz w:val="20"/>
              </w:rPr>
            </w:pPr>
          </w:p>
          <w:p w14:paraId="0FE1B728" w14:textId="77777777" w:rsidR="00183908" w:rsidRDefault="00183908" w:rsidP="008B6179">
            <w:pPr>
              <w:rPr>
                <w:rFonts w:ascii="Calibri Light" w:hAnsi="Calibri Light"/>
                <w:noProof/>
                <w:sz w:val="20"/>
              </w:rPr>
            </w:pPr>
          </w:p>
          <w:p w14:paraId="5E57E339" w14:textId="77777777" w:rsidR="00183908" w:rsidRDefault="00183908" w:rsidP="008B6179">
            <w:pPr>
              <w:rPr>
                <w:rFonts w:ascii="Calibri Light" w:hAnsi="Calibri Light"/>
                <w:noProof/>
                <w:sz w:val="20"/>
              </w:rPr>
            </w:pPr>
          </w:p>
          <w:p w14:paraId="72AA8C45" w14:textId="77777777" w:rsidR="00183908" w:rsidRDefault="00183908" w:rsidP="008B6179">
            <w:pPr>
              <w:rPr>
                <w:rFonts w:ascii="Calibri Light" w:hAnsi="Calibri Light"/>
                <w:noProof/>
                <w:sz w:val="20"/>
              </w:rPr>
            </w:pPr>
          </w:p>
          <w:p w14:paraId="4ACBDD56" w14:textId="77777777" w:rsidR="00183908" w:rsidRDefault="00183908" w:rsidP="008B6179">
            <w:pPr>
              <w:rPr>
                <w:rFonts w:ascii="Calibri Light" w:hAnsi="Calibri Light"/>
                <w:noProof/>
                <w:sz w:val="20"/>
              </w:rPr>
            </w:pPr>
          </w:p>
          <w:p w14:paraId="64974676" w14:textId="77777777" w:rsidR="00183908" w:rsidRDefault="00183908" w:rsidP="008B6179">
            <w:pPr>
              <w:rPr>
                <w:rFonts w:ascii="Calibri Light" w:hAnsi="Calibri Light"/>
                <w:noProof/>
                <w:sz w:val="20"/>
              </w:rPr>
            </w:pPr>
          </w:p>
          <w:p w14:paraId="6660F02F" w14:textId="77777777" w:rsidR="00183908" w:rsidRDefault="00183908" w:rsidP="008B6179">
            <w:pPr>
              <w:rPr>
                <w:rFonts w:ascii="Calibri Light" w:hAnsi="Calibri Light"/>
                <w:noProof/>
                <w:sz w:val="20"/>
              </w:rPr>
            </w:pPr>
          </w:p>
          <w:p w14:paraId="14D5C241" w14:textId="77777777" w:rsidR="00571D69" w:rsidRDefault="00571D69" w:rsidP="008B6179">
            <w:pPr>
              <w:rPr>
                <w:rFonts w:ascii="Calibri Light" w:hAnsi="Calibri Light"/>
                <w:noProof/>
                <w:sz w:val="20"/>
              </w:rPr>
            </w:pPr>
          </w:p>
          <w:p w14:paraId="130D449A" w14:textId="77777777" w:rsidR="00571D69" w:rsidRDefault="00571D69" w:rsidP="008B6179">
            <w:pPr>
              <w:rPr>
                <w:rFonts w:ascii="Calibri Light" w:hAnsi="Calibri Light"/>
                <w:noProof/>
                <w:sz w:val="20"/>
              </w:rPr>
            </w:pPr>
          </w:p>
          <w:p w14:paraId="43A66B82" w14:textId="77777777" w:rsidR="00571D69" w:rsidRDefault="00571D69" w:rsidP="008B6179">
            <w:pPr>
              <w:rPr>
                <w:rFonts w:ascii="Calibri Light" w:hAnsi="Calibri Light"/>
                <w:noProof/>
                <w:sz w:val="20"/>
              </w:rPr>
            </w:pPr>
          </w:p>
          <w:p w14:paraId="1403AB9B" w14:textId="77777777" w:rsidR="00571D69" w:rsidRDefault="00571D69" w:rsidP="008B6179">
            <w:pPr>
              <w:rPr>
                <w:rFonts w:ascii="Calibri Light" w:hAnsi="Calibri Light"/>
                <w:noProof/>
                <w:sz w:val="20"/>
              </w:rPr>
            </w:pPr>
          </w:p>
          <w:p w14:paraId="7FC5CF18" w14:textId="77777777" w:rsidR="00571D69" w:rsidRDefault="00571D69" w:rsidP="008B6179">
            <w:pPr>
              <w:rPr>
                <w:rFonts w:ascii="Calibri Light" w:hAnsi="Calibri Light"/>
                <w:noProof/>
                <w:sz w:val="20"/>
              </w:rPr>
            </w:pPr>
          </w:p>
          <w:p w14:paraId="3587DBDC" w14:textId="77777777" w:rsidR="00571D69" w:rsidRDefault="00571D69" w:rsidP="008B6179">
            <w:pPr>
              <w:rPr>
                <w:rFonts w:ascii="Calibri Light" w:hAnsi="Calibri Light"/>
                <w:noProof/>
                <w:sz w:val="20"/>
              </w:rPr>
            </w:pPr>
          </w:p>
          <w:p w14:paraId="7F771E4C" w14:textId="77777777" w:rsidR="00571D69" w:rsidRDefault="00571D69" w:rsidP="008B6179">
            <w:pPr>
              <w:rPr>
                <w:rFonts w:ascii="Calibri Light" w:hAnsi="Calibri Light"/>
                <w:noProof/>
                <w:sz w:val="20"/>
              </w:rPr>
            </w:pPr>
          </w:p>
          <w:p w14:paraId="76168862" w14:textId="77777777" w:rsidR="00571D69" w:rsidRDefault="00571D69" w:rsidP="008B6179">
            <w:pPr>
              <w:rPr>
                <w:rFonts w:ascii="Calibri Light" w:hAnsi="Calibri Light"/>
                <w:noProof/>
                <w:sz w:val="20"/>
              </w:rPr>
            </w:pPr>
          </w:p>
          <w:p w14:paraId="6072C0FF" w14:textId="77777777" w:rsidR="00571D69" w:rsidRDefault="00571D69" w:rsidP="008B6179">
            <w:pPr>
              <w:rPr>
                <w:rFonts w:ascii="Calibri Light" w:hAnsi="Calibri Light"/>
                <w:noProof/>
                <w:sz w:val="20"/>
              </w:rPr>
            </w:pPr>
          </w:p>
          <w:p w14:paraId="4125120A" w14:textId="4229CDC7" w:rsidR="00571D69" w:rsidRDefault="00571D69" w:rsidP="004B5AB9">
            <w:pPr>
              <w:jc w:val="center"/>
              <w:rPr>
                <w:rFonts w:ascii="Calibri Light" w:hAnsi="Calibri Light"/>
                <w:b/>
                <w:bCs/>
                <w:noProof/>
                <w:sz w:val="32"/>
                <w:szCs w:val="32"/>
                <w:u w:val="single"/>
              </w:rPr>
            </w:pPr>
            <w:r w:rsidRPr="004B5AB9">
              <w:rPr>
                <w:rFonts w:ascii="Calibri Light" w:hAnsi="Calibri Light"/>
                <w:b/>
                <w:bCs/>
                <w:noProof/>
                <w:sz w:val="32"/>
                <w:szCs w:val="32"/>
                <w:u w:val="single"/>
              </w:rPr>
              <w:t>SNMA Fundraiser</w:t>
            </w:r>
          </w:p>
          <w:p w14:paraId="58C82DAC" w14:textId="77777777" w:rsidR="004B5AB9" w:rsidRPr="004B5AB9" w:rsidRDefault="004B5AB9" w:rsidP="004B5AB9">
            <w:pPr>
              <w:jc w:val="center"/>
              <w:rPr>
                <w:rFonts w:ascii="Calibri Light" w:hAnsi="Calibri Light"/>
                <w:b/>
                <w:bCs/>
                <w:noProof/>
                <w:sz w:val="32"/>
                <w:szCs w:val="32"/>
                <w:u w:val="single"/>
              </w:rPr>
            </w:pPr>
          </w:p>
          <w:p w14:paraId="3276D2BC" w14:textId="128D0C49" w:rsidR="00954313" w:rsidRDefault="00183908" w:rsidP="008B6179">
            <w:pPr>
              <w:rPr>
                <w:rFonts w:ascii="Calibri Light" w:hAnsi="Calibri Light"/>
                <w:noProof/>
                <w:sz w:val="20"/>
              </w:rPr>
            </w:pPr>
            <w:r>
              <w:rPr>
                <w:noProof/>
              </w:rPr>
              <w:drawing>
                <wp:inline distT="0" distB="0" distL="0" distR="0" wp14:anchorId="2A5A69D1" wp14:editId="7E23EFE9">
                  <wp:extent cx="3006090" cy="1461135"/>
                  <wp:effectExtent l="0" t="0" r="381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6090" cy="1461135"/>
                          </a:xfrm>
                          <a:prstGeom prst="rect">
                            <a:avLst/>
                          </a:prstGeom>
                          <a:noFill/>
                          <a:ln>
                            <a:noFill/>
                          </a:ln>
                        </pic:spPr>
                      </pic:pic>
                    </a:graphicData>
                  </a:graphic>
                </wp:inline>
              </w:drawing>
            </w:r>
          </w:p>
          <w:p w14:paraId="1951B881" w14:textId="77777777" w:rsidR="00571D69" w:rsidRDefault="004B5AB9" w:rsidP="00B10FCD">
            <w:pPr>
              <w:jc w:val="center"/>
              <w:rPr>
                <w:rFonts w:ascii="Calibri Light" w:hAnsi="Calibri Light"/>
                <w:noProof/>
                <w:sz w:val="20"/>
              </w:rPr>
            </w:pPr>
            <w:r>
              <w:rPr>
                <w:noProof/>
              </w:rPr>
              <w:drawing>
                <wp:inline distT="0" distB="0" distL="0" distR="0" wp14:anchorId="036F23C3" wp14:editId="03A71324">
                  <wp:extent cx="3006090" cy="1461135"/>
                  <wp:effectExtent l="0" t="8573"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3006090" cy="1461135"/>
                          </a:xfrm>
                          <a:prstGeom prst="rect">
                            <a:avLst/>
                          </a:prstGeom>
                          <a:noFill/>
                          <a:ln>
                            <a:noFill/>
                          </a:ln>
                        </pic:spPr>
                      </pic:pic>
                    </a:graphicData>
                  </a:graphic>
                </wp:inline>
              </w:drawing>
            </w:r>
            <w:r w:rsidR="00B10FCD">
              <w:rPr>
                <w:noProof/>
              </w:rPr>
              <w:drawing>
                <wp:inline distT="0" distB="0" distL="0" distR="0" wp14:anchorId="0A7BA815" wp14:editId="4A485288">
                  <wp:extent cx="3006090" cy="1461135"/>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6090" cy="1461135"/>
                          </a:xfrm>
                          <a:prstGeom prst="rect">
                            <a:avLst/>
                          </a:prstGeom>
                          <a:noFill/>
                          <a:ln>
                            <a:noFill/>
                          </a:ln>
                        </pic:spPr>
                      </pic:pic>
                    </a:graphicData>
                  </a:graphic>
                </wp:inline>
              </w:drawing>
            </w:r>
          </w:p>
          <w:p w14:paraId="62ED5B37" w14:textId="64D68B7E" w:rsidR="00B10FCD" w:rsidRPr="003F0266" w:rsidRDefault="00B10FCD" w:rsidP="00B10FCD">
            <w:pPr>
              <w:jc w:val="center"/>
              <w:rPr>
                <w:rFonts w:ascii="Calibri Light" w:hAnsi="Calibri Light"/>
                <w:noProof/>
                <w:sz w:val="20"/>
              </w:rPr>
            </w:pPr>
            <w:r>
              <w:rPr>
                <w:noProof/>
              </w:rPr>
              <w:lastRenderedPageBreak/>
              <w:drawing>
                <wp:inline distT="0" distB="0" distL="0" distR="0" wp14:anchorId="4510A2D4" wp14:editId="42004047">
                  <wp:extent cx="3006090" cy="1461135"/>
                  <wp:effectExtent l="0" t="8573"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3006090" cy="1461135"/>
                          </a:xfrm>
                          <a:prstGeom prst="rect">
                            <a:avLst/>
                          </a:prstGeom>
                          <a:noFill/>
                          <a:ln>
                            <a:noFill/>
                          </a:ln>
                        </pic:spPr>
                      </pic:pic>
                    </a:graphicData>
                  </a:graphic>
                </wp:inline>
              </w:drawing>
            </w:r>
            <w:r w:rsidR="002F2E18">
              <w:t xml:space="preserve"> </w:t>
            </w:r>
            <w:r w:rsidR="002F2E18">
              <w:rPr>
                <w:noProof/>
              </w:rPr>
              <w:drawing>
                <wp:inline distT="0" distB="0" distL="0" distR="0" wp14:anchorId="09F8B503" wp14:editId="280F0F9C">
                  <wp:extent cx="3006090" cy="1461135"/>
                  <wp:effectExtent l="0" t="8573"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3006090" cy="1461135"/>
                          </a:xfrm>
                          <a:prstGeom prst="rect">
                            <a:avLst/>
                          </a:prstGeom>
                          <a:noFill/>
                          <a:ln>
                            <a:noFill/>
                          </a:ln>
                        </pic:spPr>
                      </pic:pic>
                    </a:graphicData>
                  </a:graphic>
                </wp:inline>
              </w:drawing>
            </w:r>
          </w:p>
        </w:tc>
        <w:tc>
          <w:tcPr>
            <w:tcW w:w="6323" w:type="dxa"/>
            <w:gridSpan w:val="2"/>
            <w:tcBorders>
              <w:top w:val="single" w:sz="4" w:space="0" w:color="auto"/>
              <w:left w:val="single" w:sz="4" w:space="0" w:color="auto"/>
              <w:bottom w:val="single" w:sz="4" w:space="0" w:color="auto"/>
              <w:right w:val="single" w:sz="4" w:space="0" w:color="auto"/>
            </w:tcBorders>
          </w:tcPr>
          <w:p w14:paraId="20ADFB07" w14:textId="77777777" w:rsidR="00D11C71" w:rsidRDefault="00D11C71" w:rsidP="00B97F05">
            <w:pPr>
              <w:spacing w:after="120"/>
              <w:rPr>
                <w:rFonts w:asciiTheme="majorHAnsi" w:hAnsiTheme="majorHAnsi" w:cstheme="majorHAnsi"/>
                <w:b/>
                <w:bCs/>
                <w:sz w:val="21"/>
                <w:szCs w:val="21"/>
              </w:rPr>
            </w:pPr>
          </w:p>
          <w:p w14:paraId="30E08D92" w14:textId="4FFFBACC" w:rsidR="00B97F05" w:rsidRPr="00FB5F60" w:rsidRDefault="00B97F05" w:rsidP="00B97F05">
            <w:pPr>
              <w:spacing w:after="120"/>
              <w:rPr>
                <w:rFonts w:asciiTheme="majorHAnsi" w:hAnsiTheme="majorHAnsi" w:cstheme="majorHAnsi"/>
                <w:b/>
                <w:bCs/>
                <w:sz w:val="21"/>
                <w:szCs w:val="21"/>
              </w:rPr>
            </w:pPr>
            <w:r w:rsidRPr="00FB5F60">
              <w:rPr>
                <w:rFonts w:asciiTheme="majorHAnsi" w:hAnsiTheme="majorHAnsi" w:cstheme="majorHAnsi"/>
                <w:b/>
                <w:bCs/>
                <w:sz w:val="21"/>
                <w:szCs w:val="21"/>
              </w:rPr>
              <w:t>MONTHLY CYBERSECURITY UPDATE</w:t>
            </w:r>
          </w:p>
          <w:p w14:paraId="31A3DCA7" w14:textId="77777777" w:rsidR="00B97F05" w:rsidRPr="00B97F05" w:rsidRDefault="00B97F05" w:rsidP="00B97F05">
            <w:pPr>
              <w:spacing w:after="120"/>
              <w:rPr>
                <w:rFonts w:ascii="Calibri Light" w:hAnsi="Calibri Light" w:cs="Calibri Light"/>
                <w:sz w:val="21"/>
                <w:szCs w:val="21"/>
              </w:rPr>
            </w:pPr>
            <w:r w:rsidRPr="00D11C71">
              <w:rPr>
                <w:rFonts w:asciiTheme="majorHAnsi" w:hAnsiTheme="majorHAnsi" w:cstheme="majorHAnsi"/>
                <w:b/>
                <w:bCs/>
                <w:color w:val="000000"/>
                <w:sz w:val="21"/>
                <w:szCs w:val="21"/>
              </w:rPr>
              <w:t>How Are We Doing:</w:t>
            </w:r>
            <w:r w:rsidRPr="00B97F05">
              <w:rPr>
                <w:rFonts w:ascii="Calibri Light" w:hAnsi="Calibri Light" w:cs="Calibri Light"/>
                <w:b/>
                <w:bCs/>
                <w:color w:val="000000"/>
                <w:sz w:val="21"/>
                <w:szCs w:val="21"/>
              </w:rPr>
              <w:t xml:space="preserve"> </w:t>
            </w:r>
            <w:r w:rsidRPr="00B97F05">
              <w:rPr>
                <w:rFonts w:ascii="Calibri Light" w:hAnsi="Calibri Light" w:cs="Calibri Light"/>
                <w:color w:val="000000"/>
                <w:sz w:val="21"/>
                <w:szCs w:val="21"/>
              </w:rPr>
              <w:t>During March</w:t>
            </w:r>
            <w:r w:rsidRPr="00B97F05">
              <w:rPr>
                <w:rFonts w:ascii="Calibri Light" w:hAnsi="Calibri Light" w:cs="Calibri Light"/>
                <w:sz w:val="21"/>
                <w:szCs w:val="21"/>
              </w:rPr>
              <w:t>,</w:t>
            </w:r>
            <w:r w:rsidRPr="00B97F05">
              <w:rPr>
                <w:rFonts w:ascii="Calibri Light" w:hAnsi="Calibri Light" w:cs="Calibri Light"/>
                <w:color w:val="000000"/>
                <w:sz w:val="21"/>
                <w:szCs w:val="21"/>
              </w:rPr>
              <w:t xml:space="preserve"> </w:t>
            </w:r>
            <w:r w:rsidRPr="00B97F05">
              <w:rPr>
                <w:rFonts w:ascii="Calibri Light" w:hAnsi="Calibri Light" w:cs="Calibri Light"/>
                <w:sz w:val="21"/>
                <w:szCs w:val="21"/>
              </w:rPr>
              <w:t>4.2</w:t>
            </w:r>
            <w:r w:rsidRPr="00B97F05">
              <w:rPr>
                <w:rFonts w:ascii="Calibri Light" w:hAnsi="Calibri Light" w:cs="Calibri Light"/>
                <w:color w:val="000000"/>
                <w:sz w:val="21"/>
                <w:szCs w:val="21"/>
              </w:rPr>
              <w:t xml:space="preserve">% of recipients opened an attachment or revealed credentials in simulated phishing attacks initiated by the Office of Information Security. Our goal is less than 3%. </w:t>
            </w:r>
            <w:r w:rsidRPr="00B97F05">
              <w:rPr>
                <w:rFonts w:ascii="Calibri Light" w:hAnsi="Calibri Light" w:cs="Calibri Light"/>
                <w:sz w:val="21"/>
                <w:szCs w:val="21"/>
              </w:rPr>
              <w:t xml:space="preserve">A breakdown of department success and failure rates can be found at </w:t>
            </w:r>
            <w:hyperlink r:id="rId42" w:history="1">
              <w:r w:rsidRPr="00B97F05">
                <w:rPr>
                  <w:rStyle w:val="Hyperlink"/>
                  <w:rFonts w:ascii="Calibri Light" w:hAnsi="Calibri Light" w:cs="Calibri Light"/>
                  <w:color w:val="FF0000"/>
                  <w:sz w:val="21"/>
                  <w:szCs w:val="21"/>
                </w:rPr>
                <w:t>https://utmb.us/66g</w:t>
              </w:r>
            </w:hyperlink>
            <w:r w:rsidRPr="00B97F05">
              <w:rPr>
                <w:rFonts w:ascii="Calibri Light" w:hAnsi="Calibri Light" w:cs="Calibri Light"/>
                <w:color w:val="000000"/>
                <w:sz w:val="21"/>
                <w:szCs w:val="21"/>
              </w:rPr>
              <w:t>.</w:t>
            </w:r>
            <w:r w:rsidRPr="00B97F05">
              <w:rPr>
                <w:rFonts w:ascii="Calibri Light" w:hAnsi="Calibri Light" w:cs="Calibri Light"/>
                <w:sz w:val="21"/>
                <w:szCs w:val="21"/>
              </w:rPr>
              <w:t xml:space="preserve"> Learn more about cybersecurity at </w:t>
            </w:r>
            <w:hyperlink r:id="rId43" w:history="1">
              <w:r w:rsidRPr="00B97F05">
                <w:rPr>
                  <w:rStyle w:val="Hyperlink"/>
                  <w:rFonts w:ascii="Calibri Light" w:hAnsi="Calibri Light" w:cs="Calibri Light"/>
                  <w:color w:val="FF0000"/>
                  <w:sz w:val="21"/>
                  <w:szCs w:val="21"/>
                </w:rPr>
                <w:t>https://www.utmb.edu/infosec</w:t>
              </w:r>
            </w:hyperlink>
            <w:r w:rsidRPr="00B97F05">
              <w:rPr>
                <w:rFonts w:ascii="Calibri Light" w:hAnsi="Calibri Light" w:cs="Calibri Light"/>
                <w:sz w:val="21"/>
                <w:szCs w:val="21"/>
              </w:rPr>
              <w:t xml:space="preserve"> and report potential phishing to </w:t>
            </w:r>
            <w:hyperlink r:id="rId44" w:history="1">
              <w:r w:rsidRPr="00B97F05">
                <w:rPr>
                  <w:rStyle w:val="Hyperlink"/>
                  <w:rFonts w:ascii="Calibri Light" w:hAnsi="Calibri Light" w:cs="Calibri Light"/>
                  <w:color w:val="FF0000"/>
                  <w:sz w:val="21"/>
                  <w:szCs w:val="21"/>
                </w:rPr>
                <w:t>cirt@utmb.edu</w:t>
              </w:r>
            </w:hyperlink>
            <w:r w:rsidRPr="00B97F05">
              <w:rPr>
                <w:rFonts w:ascii="Calibri Light" w:hAnsi="Calibri Light" w:cs="Calibri Light"/>
                <w:sz w:val="21"/>
                <w:szCs w:val="21"/>
              </w:rPr>
              <w:t>.</w:t>
            </w:r>
          </w:p>
          <w:p w14:paraId="7654B880" w14:textId="77777777" w:rsidR="00B97F05" w:rsidRPr="00FB5F60" w:rsidRDefault="00B97F05" w:rsidP="00B97F05">
            <w:pPr>
              <w:rPr>
                <w:rFonts w:asciiTheme="majorHAnsi" w:hAnsiTheme="majorHAnsi" w:cstheme="majorHAnsi"/>
                <w:sz w:val="21"/>
                <w:szCs w:val="21"/>
              </w:rPr>
            </w:pPr>
            <w:r w:rsidRPr="00FB5F60">
              <w:rPr>
                <w:rFonts w:asciiTheme="majorHAnsi" w:hAnsiTheme="majorHAnsi" w:cstheme="majorHAnsi"/>
                <w:b/>
                <w:bCs/>
                <w:sz w:val="21"/>
                <w:szCs w:val="21"/>
              </w:rPr>
              <w:t>Insider Threats (We are not pointing fingers—OK, we are pointing fingers)</w:t>
            </w:r>
          </w:p>
          <w:p w14:paraId="2B36EB6E" w14:textId="48D66967" w:rsidR="00B97F05" w:rsidRPr="00B97F05" w:rsidRDefault="00B97F05" w:rsidP="00B97F05">
            <w:pPr>
              <w:spacing w:after="120"/>
              <w:rPr>
                <w:rFonts w:ascii="Calibri Light" w:hAnsi="Calibri Light" w:cs="Calibri Light"/>
                <w:sz w:val="21"/>
                <w:szCs w:val="21"/>
              </w:rPr>
            </w:pPr>
            <w:r w:rsidRPr="00B97F05">
              <w:rPr>
                <w:rFonts w:ascii="Calibri Light" w:hAnsi="Calibri Light" w:cs="Calibri Light"/>
                <w:sz w:val="21"/>
                <w:szCs w:val="21"/>
              </w:rPr>
              <w:t xml:space="preserve">Insider Threats are defined as potential risks introduced, </w:t>
            </w:r>
            <w:proofErr w:type="gramStart"/>
            <w:r w:rsidRPr="00B97F05">
              <w:rPr>
                <w:rFonts w:ascii="Calibri Light" w:hAnsi="Calibri Light" w:cs="Calibri Light"/>
                <w:sz w:val="21"/>
                <w:szCs w:val="21"/>
              </w:rPr>
              <w:t>initiated</w:t>
            </w:r>
            <w:proofErr w:type="gramEnd"/>
            <w:r w:rsidRPr="00B97F05">
              <w:rPr>
                <w:rFonts w:ascii="Calibri Light" w:hAnsi="Calibri Light" w:cs="Calibri Light"/>
                <w:sz w:val="21"/>
                <w:szCs w:val="21"/>
              </w:rPr>
              <w:t xml:space="preserve"> or perpetrated by users within the organization. Insider threats are especially troublesome due to the threat actors (institutional users) already having established access within the protected network, systems and</w:t>
            </w:r>
            <w:r w:rsidR="003C53BC">
              <w:rPr>
                <w:rFonts w:ascii="Calibri Light" w:hAnsi="Calibri Light" w:cs="Calibri Light"/>
                <w:sz w:val="21"/>
                <w:szCs w:val="21"/>
              </w:rPr>
              <w:t>/or</w:t>
            </w:r>
            <w:r w:rsidRPr="00B97F05">
              <w:rPr>
                <w:rFonts w:ascii="Calibri Light" w:hAnsi="Calibri Light" w:cs="Calibri Light"/>
                <w:sz w:val="21"/>
                <w:szCs w:val="21"/>
              </w:rPr>
              <w:t xml:space="preserve"> data set</w:t>
            </w:r>
            <w:r w:rsidR="00937A58">
              <w:rPr>
                <w:rFonts w:ascii="Calibri Light" w:hAnsi="Calibri Light" w:cs="Calibri Light"/>
                <w:sz w:val="21"/>
                <w:szCs w:val="21"/>
              </w:rPr>
              <w:t>s;</w:t>
            </w:r>
            <w:r w:rsidRPr="00B97F05">
              <w:rPr>
                <w:rFonts w:ascii="Calibri Light" w:hAnsi="Calibri Light" w:cs="Calibri Light"/>
                <w:sz w:val="21"/>
                <w:szCs w:val="21"/>
              </w:rPr>
              <w:t xml:space="preserve"> </w:t>
            </w:r>
            <w:r w:rsidR="00966F71">
              <w:rPr>
                <w:rFonts w:ascii="Calibri Light" w:hAnsi="Calibri Light" w:cs="Calibri Light"/>
                <w:sz w:val="21"/>
                <w:szCs w:val="21"/>
              </w:rPr>
              <w:t>t</w:t>
            </w:r>
            <w:r w:rsidRPr="00B97F05">
              <w:rPr>
                <w:rFonts w:ascii="Calibri Light" w:hAnsi="Calibri Light" w:cs="Calibri Light"/>
                <w:sz w:val="21"/>
                <w:szCs w:val="21"/>
              </w:rPr>
              <w:t>hreat actors circumventing established, documented security controls</w:t>
            </w:r>
            <w:r w:rsidR="00966F71">
              <w:rPr>
                <w:rFonts w:ascii="Calibri Light" w:hAnsi="Calibri Light" w:cs="Calibri Light"/>
                <w:sz w:val="21"/>
                <w:szCs w:val="21"/>
              </w:rPr>
              <w:t xml:space="preserve">; </w:t>
            </w:r>
            <w:bookmarkStart w:id="0" w:name="_Int_XVUpIp38"/>
            <w:proofErr w:type="gramStart"/>
            <w:r w:rsidR="00966F71">
              <w:rPr>
                <w:rFonts w:ascii="Calibri Light" w:hAnsi="Calibri Light" w:cs="Calibri Light"/>
                <w:sz w:val="21"/>
                <w:szCs w:val="21"/>
              </w:rPr>
              <w:t>and,</w:t>
            </w:r>
            <w:bookmarkEnd w:id="0"/>
            <w:proofErr w:type="gramEnd"/>
            <w:r w:rsidR="00966F71">
              <w:rPr>
                <w:rFonts w:ascii="Calibri Light" w:hAnsi="Calibri Light" w:cs="Calibri Light"/>
                <w:sz w:val="21"/>
                <w:szCs w:val="21"/>
              </w:rPr>
              <w:t xml:space="preserve"> </w:t>
            </w:r>
            <w:r w:rsidR="00A21270">
              <w:rPr>
                <w:rFonts w:ascii="Calibri Light" w:hAnsi="Calibri Light" w:cs="Calibri Light"/>
                <w:sz w:val="21"/>
                <w:szCs w:val="21"/>
              </w:rPr>
              <w:t>t</w:t>
            </w:r>
            <w:r w:rsidRPr="00B97F05">
              <w:rPr>
                <w:rFonts w:ascii="Calibri Light" w:hAnsi="Calibri Light" w:cs="Calibri Light"/>
                <w:sz w:val="21"/>
                <w:szCs w:val="21"/>
              </w:rPr>
              <w:t>hreat actors hav</w:t>
            </w:r>
            <w:r w:rsidR="00A21270">
              <w:rPr>
                <w:rFonts w:ascii="Calibri Light" w:hAnsi="Calibri Light" w:cs="Calibri Light"/>
                <w:sz w:val="21"/>
                <w:szCs w:val="21"/>
              </w:rPr>
              <w:t>ing</w:t>
            </w:r>
            <w:r w:rsidRPr="00B97F05">
              <w:rPr>
                <w:rFonts w:ascii="Calibri Light" w:hAnsi="Calibri Light" w:cs="Calibri Light"/>
                <w:sz w:val="21"/>
                <w:szCs w:val="21"/>
              </w:rPr>
              <w:t xml:space="preserve"> signed and acknowledged Security and Non-disclosure Agreements indicating they are aware of and will follow the established security controls.</w:t>
            </w:r>
          </w:p>
          <w:p w14:paraId="74F2A836" w14:textId="0299AB5D" w:rsidR="00B97F05" w:rsidRPr="00B97F05" w:rsidRDefault="00B97F05" w:rsidP="00B97F05">
            <w:pPr>
              <w:spacing w:after="120"/>
              <w:rPr>
                <w:rFonts w:ascii="Calibri Light" w:hAnsi="Calibri Light" w:cs="Calibri Light"/>
                <w:sz w:val="21"/>
                <w:szCs w:val="21"/>
              </w:rPr>
            </w:pPr>
            <w:r w:rsidRPr="00B97F05">
              <w:rPr>
                <w:rFonts w:ascii="Calibri Light" w:hAnsi="Calibri Light" w:cs="Calibri Light"/>
                <w:sz w:val="21"/>
                <w:szCs w:val="21"/>
              </w:rPr>
              <w:t xml:space="preserve">Insider threats can be the result of negligence, </w:t>
            </w:r>
            <w:bookmarkStart w:id="1" w:name="_Int_opHhBONx"/>
            <w:proofErr w:type="gramStart"/>
            <w:r w:rsidRPr="00B97F05">
              <w:rPr>
                <w:rFonts w:ascii="Calibri Light" w:hAnsi="Calibri Light" w:cs="Calibri Light"/>
                <w:sz w:val="21"/>
                <w:szCs w:val="21"/>
              </w:rPr>
              <w:t>mistakes</w:t>
            </w:r>
            <w:bookmarkEnd w:id="1"/>
            <w:proofErr w:type="gramEnd"/>
            <w:r w:rsidRPr="00B97F05">
              <w:rPr>
                <w:rFonts w:ascii="Calibri Light" w:hAnsi="Calibri Light" w:cs="Calibri Light"/>
                <w:sz w:val="21"/>
                <w:szCs w:val="21"/>
              </w:rPr>
              <w:t xml:space="preserve"> or deliberate action (or a combination of the three)</w:t>
            </w:r>
            <w:r w:rsidR="00A21270">
              <w:rPr>
                <w:rFonts w:ascii="Calibri Light" w:hAnsi="Calibri Light" w:cs="Calibri Light"/>
                <w:sz w:val="21"/>
                <w:szCs w:val="21"/>
              </w:rPr>
              <w:t>;</w:t>
            </w:r>
            <w:r w:rsidRPr="00B97F05">
              <w:rPr>
                <w:rFonts w:ascii="Calibri Light" w:hAnsi="Calibri Light" w:cs="Calibri Light"/>
                <w:sz w:val="21"/>
                <w:szCs w:val="21"/>
              </w:rPr>
              <w:t xml:space="preserve"> however</w:t>
            </w:r>
            <w:r w:rsidR="00A21270">
              <w:rPr>
                <w:rFonts w:ascii="Calibri Light" w:hAnsi="Calibri Light" w:cs="Calibri Light"/>
                <w:sz w:val="21"/>
                <w:szCs w:val="21"/>
              </w:rPr>
              <w:t>,</w:t>
            </w:r>
            <w:r w:rsidRPr="00B97F05">
              <w:rPr>
                <w:rFonts w:ascii="Calibri Light" w:hAnsi="Calibri Light" w:cs="Calibri Light"/>
                <w:sz w:val="21"/>
                <w:szCs w:val="21"/>
              </w:rPr>
              <w:t xml:space="preserve"> the results of the threat becoming a real risk are the same.</w:t>
            </w:r>
          </w:p>
          <w:p w14:paraId="1C2C03E0" w14:textId="44E16845" w:rsidR="00B97F05" w:rsidRPr="00B97F05" w:rsidRDefault="00B97F05" w:rsidP="00B97F05">
            <w:pPr>
              <w:rPr>
                <w:rFonts w:ascii="Calibri Light" w:hAnsi="Calibri Light" w:cs="Calibri Light"/>
                <w:sz w:val="21"/>
                <w:szCs w:val="21"/>
              </w:rPr>
            </w:pPr>
            <w:r w:rsidRPr="00B97F05">
              <w:rPr>
                <w:rFonts w:ascii="Calibri Light" w:hAnsi="Calibri Light" w:cs="Calibri Light"/>
                <w:sz w:val="21"/>
                <w:szCs w:val="21"/>
              </w:rPr>
              <w:t xml:space="preserve">The most common insider threats seen at </w:t>
            </w:r>
            <w:bookmarkStart w:id="2" w:name="_Int_xxXqIpzK"/>
            <w:r w:rsidRPr="00B97F05">
              <w:rPr>
                <w:rFonts w:ascii="Calibri Light" w:hAnsi="Calibri Light" w:cs="Calibri Light"/>
                <w:sz w:val="21"/>
                <w:szCs w:val="21"/>
              </w:rPr>
              <w:t>UTMB</w:t>
            </w:r>
            <w:bookmarkEnd w:id="2"/>
            <w:r w:rsidRPr="00B97F05">
              <w:rPr>
                <w:rFonts w:ascii="Calibri Light" w:hAnsi="Calibri Light" w:cs="Calibri Light"/>
                <w:sz w:val="21"/>
                <w:szCs w:val="21"/>
              </w:rPr>
              <w:t xml:space="preserve"> include:</w:t>
            </w:r>
          </w:p>
          <w:p w14:paraId="5F9D5D59" w14:textId="77777777" w:rsidR="00B97F05" w:rsidRPr="00B97F05" w:rsidRDefault="00B97F05" w:rsidP="00FB5F60">
            <w:pPr>
              <w:pStyle w:val="ListParagraph"/>
              <w:numPr>
                <w:ilvl w:val="0"/>
                <w:numId w:val="30"/>
              </w:numPr>
              <w:tabs>
                <w:tab w:val="clear" w:pos="720"/>
              </w:tabs>
              <w:spacing w:after="160" w:line="252" w:lineRule="auto"/>
              <w:ind w:left="346" w:hanging="256"/>
              <w:rPr>
                <w:rFonts w:ascii="Calibri Light" w:hAnsi="Calibri Light" w:cs="Calibri Light"/>
                <w:sz w:val="21"/>
                <w:szCs w:val="21"/>
              </w:rPr>
            </w:pPr>
            <w:r w:rsidRPr="00B97F05">
              <w:rPr>
                <w:rFonts w:ascii="Calibri Light" w:hAnsi="Calibri Light" w:cs="Calibri Light"/>
                <w:sz w:val="21"/>
                <w:szCs w:val="21"/>
              </w:rPr>
              <w:t>Insecure device configurations: Devices (servers, desktop, and mobile) are not properly configured, or maintained and upgraded to properly protect the system, the data within, or UTMB’s networks.</w:t>
            </w:r>
          </w:p>
          <w:p w14:paraId="33130948" w14:textId="7516F68D" w:rsidR="00B97F05" w:rsidRPr="00B97F05" w:rsidRDefault="00B97F05" w:rsidP="00FB5F60">
            <w:pPr>
              <w:pStyle w:val="ListParagraph"/>
              <w:numPr>
                <w:ilvl w:val="0"/>
                <w:numId w:val="30"/>
              </w:numPr>
              <w:tabs>
                <w:tab w:val="clear" w:pos="720"/>
              </w:tabs>
              <w:spacing w:after="160" w:line="252" w:lineRule="auto"/>
              <w:ind w:left="346" w:hanging="256"/>
              <w:rPr>
                <w:rFonts w:ascii="Calibri Light" w:hAnsi="Calibri Light" w:cs="Calibri Light"/>
                <w:sz w:val="21"/>
                <w:szCs w:val="21"/>
              </w:rPr>
            </w:pPr>
            <w:r w:rsidRPr="00B97F05">
              <w:rPr>
                <w:rFonts w:ascii="Calibri Light" w:hAnsi="Calibri Light" w:cs="Calibri Light"/>
                <w:sz w:val="21"/>
                <w:szCs w:val="21"/>
              </w:rPr>
              <w:t>User account compromises: Falling victim to phishing attacks</w:t>
            </w:r>
            <w:r w:rsidR="00BA79A2">
              <w:rPr>
                <w:rFonts w:ascii="Calibri Light" w:hAnsi="Calibri Light" w:cs="Calibri Light"/>
                <w:sz w:val="21"/>
                <w:szCs w:val="21"/>
              </w:rPr>
              <w:t>; even willful,</w:t>
            </w:r>
            <w:r w:rsidRPr="00B97F05">
              <w:rPr>
                <w:rFonts w:ascii="Calibri Light" w:hAnsi="Calibri Light" w:cs="Calibri Light"/>
                <w:sz w:val="21"/>
                <w:szCs w:val="21"/>
              </w:rPr>
              <w:t xml:space="preserve"> deliberate password and session sharing (allowing a user to use or access resources under a different login) have been reported.</w:t>
            </w:r>
          </w:p>
          <w:p w14:paraId="7C57E2D9" w14:textId="77777777" w:rsidR="00B97F05" w:rsidRPr="00B97F05" w:rsidRDefault="00B97F05" w:rsidP="00FB5F60">
            <w:pPr>
              <w:pStyle w:val="ListParagraph"/>
              <w:numPr>
                <w:ilvl w:val="0"/>
                <w:numId w:val="30"/>
              </w:numPr>
              <w:tabs>
                <w:tab w:val="clear" w:pos="720"/>
              </w:tabs>
              <w:spacing w:after="160" w:line="252" w:lineRule="auto"/>
              <w:ind w:left="346" w:hanging="256"/>
              <w:rPr>
                <w:rFonts w:ascii="Calibri Light" w:hAnsi="Calibri Light" w:cs="Calibri Light"/>
                <w:sz w:val="21"/>
                <w:szCs w:val="21"/>
              </w:rPr>
            </w:pPr>
            <w:r w:rsidRPr="00B97F05">
              <w:rPr>
                <w:rFonts w:ascii="Calibri Light" w:hAnsi="Calibri Light" w:cs="Calibri Light"/>
                <w:sz w:val="21"/>
                <w:szCs w:val="21"/>
              </w:rPr>
              <w:t>Lost or stolen mobile devices: Unsecured mobile devices are frequently lost or stolen. A common scenario includes laptops being stolen from cars at the user’s home.</w:t>
            </w:r>
          </w:p>
          <w:p w14:paraId="52A69AEA" w14:textId="13B52E12" w:rsidR="00B97F05" w:rsidRPr="00B97F05" w:rsidRDefault="00B97F05" w:rsidP="00FB5F60">
            <w:pPr>
              <w:pStyle w:val="ListParagraph"/>
              <w:numPr>
                <w:ilvl w:val="0"/>
                <w:numId w:val="30"/>
              </w:numPr>
              <w:tabs>
                <w:tab w:val="clear" w:pos="720"/>
              </w:tabs>
              <w:spacing w:after="120" w:line="252" w:lineRule="auto"/>
              <w:ind w:left="346" w:hanging="256"/>
              <w:rPr>
                <w:rFonts w:ascii="Calibri Light" w:hAnsi="Calibri Light" w:cs="Calibri Light"/>
                <w:sz w:val="21"/>
                <w:szCs w:val="21"/>
              </w:rPr>
            </w:pPr>
            <w:r w:rsidRPr="00B97F05">
              <w:rPr>
                <w:rFonts w:ascii="Calibri Light" w:hAnsi="Calibri Light" w:cs="Calibri Light"/>
                <w:sz w:val="21"/>
                <w:szCs w:val="21"/>
              </w:rPr>
              <w:t>Administrative access abuse:</w:t>
            </w:r>
            <w:r w:rsidR="00795615">
              <w:rPr>
                <w:rFonts w:ascii="Calibri Light" w:hAnsi="Calibri Light" w:cs="Calibri Light"/>
                <w:sz w:val="21"/>
                <w:szCs w:val="21"/>
              </w:rPr>
              <w:t xml:space="preserve"> U</w:t>
            </w:r>
            <w:r w:rsidRPr="00B97F05">
              <w:rPr>
                <w:rFonts w:ascii="Calibri Light" w:hAnsi="Calibri Light" w:cs="Calibri Light"/>
                <w:sz w:val="21"/>
                <w:szCs w:val="21"/>
              </w:rPr>
              <w:t xml:space="preserve">sers misuse </w:t>
            </w:r>
            <w:r w:rsidR="00975E4E">
              <w:rPr>
                <w:rFonts w:ascii="Calibri Light" w:hAnsi="Calibri Light" w:cs="Calibri Light"/>
                <w:sz w:val="21"/>
                <w:szCs w:val="21"/>
              </w:rPr>
              <w:t xml:space="preserve">their legitimate </w:t>
            </w:r>
            <w:r w:rsidRPr="00B97F05">
              <w:rPr>
                <w:rFonts w:ascii="Calibri Light" w:hAnsi="Calibri Light" w:cs="Calibri Light"/>
                <w:sz w:val="21"/>
                <w:szCs w:val="21"/>
              </w:rPr>
              <w:t>administrative access to their computer to install (or allow to be installed) unapproved, inappropriate software</w:t>
            </w:r>
            <w:r w:rsidR="00975E4E">
              <w:rPr>
                <w:rFonts w:ascii="Calibri Light" w:hAnsi="Calibri Light" w:cs="Calibri Light"/>
                <w:sz w:val="21"/>
                <w:szCs w:val="21"/>
              </w:rPr>
              <w:t xml:space="preserve">, </w:t>
            </w:r>
            <w:r w:rsidRPr="00B97F05">
              <w:rPr>
                <w:rFonts w:ascii="Calibri Light" w:hAnsi="Calibri Light" w:cs="Calibri Light"/>
                <w:sz w:val="21"/>
                <w:szCs w:val="21"/>
              </w:rPr>
              <w:t>or</w:t>
            </w:r>
            <w:r w:rsidR="00975E4E">
              <w:rPr>
                <w:rFonts w:ascii="Calibri Light" w:hAnsi="Calibri Light" w:cs="Calibri Light"/>
                <w:sz w:val="21"/>
                <w:szCs w:val="21"/>
              </w:rPr>
              <w:t xml:space="preserve"> to</w:t>
            </w:r>
            <w:r w:rsidRPr="00B97F05">
              <w:rPr>
                <w:rFonts w:ascii="Calibri Light" w:hAnsi="Calibri Light" w:cs="Calibri Light"/>
                <w:sz w:val="21"/>
                <w:szCs w:val="21"/>
              </w:rPr>
              <w:t xml:space="preserve"> disable or modify security controls, such as anti-malware scanning, event logging or data encryption processing.</w:t>
            </w:r>
          </w:p>
          <w:p w14:paraId="5C91D50E" w14:textId="77777777" w:rsidR="00B97F05" w:rsidRPr="00B97F05" w:rsidRDefault="00B97F05" w:rsidP="00B97F05">
            <w:pPr>
              <w:rPr>
                <w:rFonts w:ascii="Calibri Light" w:eastAsiaTheme="minorHAnsi" w:hAnsi="Calibri Light" w:cs="Calibri Light"/>
                <w:sz w:val="21"/>
                <w:szCs w:val="21"/>
              </w:rPr>
            </w:pPr>
            <w:r w:rsidRPr="00B97F05">
              <w:rPr>
                <w:rFonts w:ascii="Calibri Light" w:hAnsi="Calibri Light" w:cs="Calibri Light"/>
                <w:sz w:val="21"/>
                <w:szCs w:val="21"/>
              </w:rPr>
              <w:t>Commonly cited reasons or excuses for threatening actions include:</w:t>
            </w:r>
          </w:p>
          <w:p w14:paraId="61A74FF4" w14:textId="0E9ED439" w:rsidR="00B97F05" w:rsidRPr="00B97F05" w:rsidRDefault="00B97F05" w:rsidP="00FB5F60">
            <w:pPr>
              <w:pStyle w:val="ListParagraph"/>
              <w:numPr>
                <w:ilvl w:val="0"/>
                <w:numId w:val="31"/>
              </w:numPr>
              <w:tabs>
                <w:tab w:val="clear" w:pos="720"/>
              </w:tabs>
              <w:spacing w:after="160" w:line="252" w:lineRule="auto"/>
              <w:ind w:left="346" w:hanging="270"/>
              <w:rPr>
                <w:rFonts w:ascii="Calibri Light" w:hAnsi="Calibri Light" w:cs="Calibri Light"/>
                <w:sz w:val="21"/>
                <w:szCs w:val="21"/>
              </w:rPr>
            </w:pPr>
            <w:r w:rsidRPr="00B97F05">
              <w:rPr>
                <w:rFonts w:ascii="Calibri Light" w:hAnsi="Calibri Light" w:cs="Calibri Light"/>
                <w:sz w:val="21"/>
                <w:szCs w:val="21"/>
              </w:rPr>
              <w:t>Lack of knowledge or understanding of security policy</w:t>
            </w:r>
            <w:r w:rsidR="00975E4E">
              <w:rPr>
                <w:rFonts w:ascii="Calibri Light" w:hAnsi="Calibri Light" w:cs="Calibri Light"/>
                <w:sz w:val="21"/>
                <w:szCs w:val="21"/>
              </w:rPr>
              <w:t xml:space="preserve"> or the </w:t>
            </w:r>
            <w:r w:rsidRPr="00B97F05">
              <w:rPr>
                <w:rFonts w:ascii="Calibri Light" w:hAnsi="Calibri Light" w:cs="Calibri Light"/>
                <w:sz w:val="21"/>
                <w:szCs w:val="21"/>
              </w:rPr>
              <w:t>potential impacts resulting from or consequences of an actual security event</w:t>
            </w:r>
          </w:p>
          <w:p w14:paraId="6AB3239F" w14:textId="2686BA4B" w:rsidR="00B97F05" w:rsidRPr="00B97F05" w:rsidRDefault="00B97F05" w:rsidP="00FB5F60">
            <w:pPr>
              <w:pStyle w:val="ListParagraph"/>
              <w:numPr>
                <w:ilvl w:val="0"/>
                <w:numId w:val="31"/>
              </w:numPr>
              <w:tabs>
                <w:tab w:val="clear" w:pos="720"/>
              </w:tabs>
              <w:spacing w:after="160" w:line="252" w:lineRule="auto"/>
              <w:ind w:left="346" w:hanging="270"/>
              <w:rPr>
                <w:rFonts w:ascii="Calibri Light" w:hAnsi="Calibri Light" w:cs="Calibri Light"/>
                <w:sz w:val="21"/>
                <w:szCs w:val="21"/>
              </w:rPr>
            </w:pPr>
            <w:r w:rsidRPr="00B97F05">
              <w:rPr>
                <w:rFonts w:ascii="Calibri Light" w:hAnsi="Calibri Light" w:cs="Calibri Light"/>
                <w:sz w:val="21"/>
                <w:szCs w:val="21"/>
              </w:rPr>
              <w:t xml:space="preserve">Desire to expedite work processes (do things </w:t>
            </w:r>
            <w:r w:rsidR="00975E4E">
              <w:rPr>
                <w:rFonts w:ascii="Calibri Light" w:hAnsi="Calibri Light" w:cs="Calibri Light"/>
                <w:sz w:val="21"/>
                <w:szCs w:val="21"/>
              </w:rPr>
              <w:t>more quickly or easily</w:t>
            </w:r>
            <w:r w:rsidRPr="00B97F05">
              <w:rPr>
                <w:rFonts w:ascii="Calibri Light" w:hAnsi="Calibri Light" w:cs="Calibri Light"/>
                <w:sz w:val="21"/>
                <w:szCs w:val="21"/>
              </w:rPr>
              <w:t>)</w:t>
            </w:r>
          </w:p>
          <w:p w14:paraId="756A7EBF" w14:textId="77777777" w:rsidR="00B97F05" w:rsidRPr="00B97F05" w:rsidRDefault="00B97F05" w:rsidP="00FB5F60">
            <w:pPr>
              <w:pStyle w:val="ListParagraph"/>
              <w:numPr>
                <w:ilvl w:val="0"/>
                <w:numId w:val="31"/>
              </w:numPr>
              <w:tabs>
                <w:tab w:val="clear" w:pos="720"/>
              </w:tabs>
              <w:spacing w:after="120" w:line="252" w:lineRule="auto"/>
              <w:ind w:left="346" w:hanging="270"/>
              <w:rPr>
                <w:rFonts w:ascii="Calibri Light" w:hAnsi="Calibri Light" w:cs="Calibri Light"/>
                <w:sz w:val="21"/>
                <w:szCs w:val="21"/>
              </w:rPr>
            </w:pPr>
            <w:r w:rsidRPr="00B97F05">
              <w:rPr>
                <w:rFonts w:ascii="Calibri Light" w:hAnsi="Calibri Light" w:cs="Calibri Light"/>
                <w:sz w:val="21"/>
                <w:szCs w:val="21"/>
              </w:rPr>
              <w:t>Belief that information security is “someone else’s job”</w:t>
            </w:r>
          </w:p>
          <w:p w14:paraId="33D5B003" w14:textId="4C80CC09" w:rsidR="00835BBB" w:rsidRPr="00FB5F60" w:rsidRDefault="00835BBB" w:rsidP="00FB5F60">
            <w:pPr>
              <w:rPr>
                <w:rFonts w:ascii="Calibri Light" w:hAnsi="Calibri Light" w:cs="Calibri Light"/>
                <w:sz w:val="21"/>
                <w:szCs w:val="21"/>
              </w:rPr>
            </w:pP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658245"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45">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658247"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46">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658246"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47">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658248"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48">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B97F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14"/>
        </w:trPr>
        <w:tc>
          <w:tcPr>
            <w:tcW w:w="4950" w:type="dxa"/>
            <w:gridSpan w:val="3"/>
            <w:vMerge w:val="restart"/>
            <w:tcBorders>
              <w:top w:val="single" w:sz="8" w:space="0" w:color="auto"/>
              <w:left w:val="single" w:sz="8" w:space="0" w:color="auto"/>
              <w:bottom w:val="single" w:sz="4" w:space="0" w:color="auto"/>
              <w:right w:val="single" w:sz="4" w:space="0" w:color="auto"/>
            </w:tcBorders>
          </w:tcPr>
          <w:p w14:paraId="245D83EA" w14:textId="77777777" w:rsidR="00576EF9" w:rsidRDefault="00576EF9" w:rsidP="00F80368">
            <w:pPr>
              <w:rPr>
                <w:rFonts w:asciiTheme="majorHAnsi" w:hAnsiTheme="majorHAnsi" w:cstheme="majorHAnsi"/>
                <w:b/>
                <w:bCs/>
                <w:sz w:val="21"/>
                <w:szCs w:val="21"/>
              </w:rPr>
            </w:pPr>
          </w:p>
          <w:p w14:paraId="04E1CED6" w14:textId="5CA79720" w:rsidR="00FB5F60" w:rsidRPr="00FB5F60" w:rsidRDefault="00FB5F60" w:rsidP="00F80368">
            <w:pPr>
              <w:rPr>
                <w:rFonts w:asciiTheme="majorHAnsi" w:hAnsiTheme="majorHAnsi" w:cstheme="majorHAnsi"/>
                <w:b/>
                <w:bCs/>
                <w:sz w:val="21"/>
                <w:szCs w:val="21"/>
              </w:rPr>
            </w:pPr>
            <w:r w:rsidRPr="00FB5F60">
              <w:rPr>
                <w:rFonts w:asciiTheme="majorHAnsi" w:hAnsiTheme="majorHAnsi" w:cstheme="majorHAnsi"/>
                <w:b/>
                <w:bCs/>
                <w:sz w:val="21"/>
                <w:szCs w:val="21"/>
              </w:rPr>
              <w:t>MONTHLY CYBERSECURITY UPDATE</w:t>
            </w:r>
            <w:r>
              <w:rPr>
                <w:rFonts w:asciiTheme="majorHAnsi" w:hAnsiTheme="majorHAnsi" w:cstheme="majorHAnsi"/>
                <w:b/>
                <w:bCs/>
                <w:sz w:val="21"/>
                <w:szCs w:val="21"/>
              </w:rPr>
              <w:t xml:space="preserve"> (cont.)</w:t>
            </w:r>
          </w:p>
          <w:p w14:paraId="2EB4C51D" w14:textId="12B62A6A" w:rsidR="00FB5F60" w:rsidRPr="00FB5F60" w:rsidRDefault="00524D85" w:rsidP="00F80368">
            <w:pPr>
              <w:rPr>
                <w:rFonts w:ascii="Calibri Light" w:hAnsi="Calibri Light" w:cs="Calibri Light"/>
                <w:sz w:val="21"/>
                <w:szCs w:val="21"/>
              </w:rPr>
            </w:pPr>
            <w:r>
              <w:rPr>
                <w:rFonts w:ascii="Calibri Light" w:hAnsi="Calibri Light" w:cs="Calibri Light"/>
                <w:sz w:val="21"/>
                <w:szCs w:val="21"/>
              </w:rPr>
              <w:t>P</w:t>
            </w:r>
            <w:r w:rsidR="00FB5F60" w:rsidRPr="00FB5F60">
              <w:rPr>
                <w:rFonts w:ascii="Calibri Light" w:hAnsi="Calibri Light" w:cs="Calibri Light"/>
                <w:sz w:val="21"/>
                <w:szCs w:val="21"/>
              </w:rPr>
              <w:t xml:space="preserve">otential impacts of an </w:t>
            </w:r>
            <w:r w:rsidR="00AD5D0D">
              <w:rPr>
                <w:rFonts w:ascii="Calibri Light" w:hAnsi="Calibri Light" w:cs="Calibri Light"/>
                <w:sz w:val="21"/>
                <w:szCs w:val="21"/>
              </w:rPr>
              <w:t>i</w:t>
            </w:r>
            <w:r w:rsidR="00FB5F60" w:rsidRPr="00FB5F60">
              <w:rPr>
                <w:rFonts w:ascii="Calibri Light" w:hAnsi="Calibri Light" w:cs="Calibri Light"/>
                <w:sz w:val="21"/>
                <w:szCs w:val="21"/>
              </w:rPr>
              <w:t xml:space="preserve">nsider </w:t>
            </w:r>
            <w:r w:rsidR="00AD5D0D">
              <w:rPr>
                <w:rFonts w:ascii="Calibri Light" w:hAnsi="Calibri Light" w:cs="Calibri Light"/>
                <w:sz w:val="21"/>
                <w:szCs w:val="21"/>
              </w:rPr>
              <w:t>t</w:t>
            </w:r>
            <w:r w:rsidR="00FB5F60" w:rsidRPr="00FB5F60">
              <w:rPr>
                <w:rFonts w:ascii="Calibri Light" w:hAnsi="Calibri Light" w:cs="Calibri Light"/>
                <w:sz w:val="21"/>
                <w:szCs w:val="21"/>
              </w:rPr>
              <w:t xml:space="preserve">hreat becoming a </w:t>
            </w:r>
            <w:r w:rsidR="00FB5F60" w:rsidRPr="00FB5F60">
              <w:rPr>
                <w:rFonts w:ascii="Calibri Light" w:hAnsi="Calibri Light" w:cs="Calibri Light"/>
                <w:sz w:val="21"/>
                <w:szCs w:val="21"/>
                <w:u w:val="single"/>
              </w:rPr>
              <w:t>real</w:t>
            </w:r>
            <w:r w:rsidR="00FB5F60" w:rsidRPr="00FB5F60">
              <w:rPr>
                <w:rFonts w:ascii="Calibri Light" w:hAnsi="Calibri Light" w:cs="Calibri Light"/>
                <w:sz w:val="21"/>
                <w:szCs w:val="21"/>
              </w:rPr>
              <w:t xml:space="preserve"> event include:</w:t>
            </w:r>
          </w:p>
          <w:p w14:paraId="67FAA819" w14:textId="77777777" w:rsidR="00FB5F60" w:rsidRPr="00FB5F60" w:rsidRDefault="00FB5F60" w:rsidP="00F80368">
            <w:pPr>
              <w:pStyle w:val="ListParagraph"/>
              <w:numPr>
                <w:ilvl w:val="0"/>
                <w:numId w:val="32"/>
              </w:numPr>
              <w:tabs>
                <w:tab w:val="clear" w:pos="720"/>
              </w:tabs>
              <w:ind w:left="249" w:hanging="159"/>
              <w:rPr>
                <w:rFonts w:ascii="Calibri Light" w:hAnsi="Calibri Light" w:cs="Calibri Light"/>
                <w:sz w:val="21"/>
                <w:szCs w:val="21"/>
              </w:rPr>
            </w:pPr>
            <w:r w:rsidRPr="00FB5F60">
              <w:rPr>
                <w:rFonts w:ascii="Calibri Light" w:hAnsi="Calibri Light" w:cs="Calibri Light"/>
                <w:sz w:val="21"/>
                <w:szCs w:val="21"/>
              </w:rPr>
              <w:t>Malware or ransomware infection</w:t>
            </w:r>
          </w:p>
          <w:p w14:paraId="160FBAA0" w14:textId="35A7BCA3" w:rsidR="00FB5F60" w:rsidRPr="00FB5F60" w:rsidRDefault="00FB5F60" w:rsidP="00F80368">
            <w:pPr>
              <w:pStyle w:val="ListParagraph"/>
              <w:numPr>
                <w:ilvl w:val="0"/>
                <w:numId w:val="32"/>
              </w:numPr>
              <w:tabs>
                <w:tab w:val="clear" w:pos="720"/>
              </w:tabs>
              <w:ind w:left="249" w:hanging="159"/>
              <w:rPr>
                <w:rFonts w:ascii="Calibri Light" w:hAnsi="Calibri Light" w:cs="Calibri Light"/>
                <w:sz w:val="21"/>
                <w:szCs w:val="21"/>
              </w:rPr>
            </w:pPr>
            <w:r w:rsidRPr="00FB5F60">
              <w:rPr>
                <w:rFonts w:ascii="Calibri Light" w:hAnsi="Calibri Light" w:cs="Calibri Light"/>
                <w:sz w:val="21"/>
                <w:szCs w:val="21"/>
              </w:rPr>
              <w:t>Loss of use or denial of service for mission</w:t>
            </w:r>
            <w:r w:rsidR="00AD5D0D">
              <w:rPr>
                <w:rFonts w:ascii="Calibri Light" w:hAnsi="Calibri Light" w:cs="Calibri Light"/>
                <w:sz w:val="21"/>
                <w:szCs w:val="21"/>
              </w:rPr>
              <w:t>-</w:t>
            </w:r>
            <w:r w:rsidRPr="00FB5F60">
              <w:rPr>
                <w:rFonts w:ascii="Calibri Light" w:hAnsi="Calibri Light" w:cs="Calibri Light"/>
                <w:sz w:val="21"/>
                <w:szCs w:val="21"/>
              </w:rPr>
              <w:t>critical functions</w:t>
            </w:r>
          </w:p>
          <w:p w14:paraId="7477430B" w14:textId="77777777" w:rsidR="00FB5F60" w:rsidRPr="00FB5F60" w:rsidRDefault="00FB5F60" w:rsidP="00F80368">
            <w:pPr>
              <w:pStyle w:val="ListParagraph"/>
              <w:numPr>
                <w:ilvl w:val="0"/>
                <w:numId w:val="32"/>
              </w:numPr>
              <w:tabs>
                <w:tab w:val="clear" w:pos="720"/>
              </w:tabs>
              <w:ind w:left="249" w:hanging="159"/>
              <w:rPr>
                <w:rFonts w:ascii="Calibri Light" w:hAnsi="Calibri Light" w:cs="Calibri Light"/>
                <w:sz w:val="21"/>
                <w:szCs w:val="21"/>
              </w:rPr>
            </w:pPr>
            <w:r w:rsidRPr="00FB5F60">
              <w:rPr>
                <w:rFonts w:ascii="Calibri Light" w:hAnsi="Calibri Light" w:cs="Calibri Light"/>
                <w:sz w:val="21"/>
                <w:szCs w:val="21"/>
              </w:rPr>
              <w:t>Data breach or loss of control</w:t>
            </w:r>
          </w:p>
          <w:p w14:paraId="1E5402AC" w14:textId="77777777" w:rsidR="00FB5F60" w:rsidRPr="00FB5F60" w:rsidRDefault="00FB5F60" w:rsidP="00F80368">
            <w:pPr>
              <w:pStyle w:val="ListParagraph"/>
              <w:numPr>
                <w:ilvl w:val="0"/>
                <w:numId w:val="32"/>
              </w:numPr>
              <w:tabs>
                <w:tab w:val="clear" w:pos="720"/>
              </w:tabs>
              <w:ind w:left="249" w:hanging="159"/>
              <w:rPr>
                <w:rFonts w:ascii="Calibri Light" w:hAnsi="Calibri Light" w:cs="Calibri Light"/>
                <w:sz w:val="21"/>
                <w:szCs w:val="21"/>
              </w:rPr>
            </w:pPr>
            <w:r w:rsidRPr="00FB5F60">
              <w:rPr>
                <w:rFonts w:ascii="Calibri Light" w:hAnsi="Calibri Light" w:cs="Calibri Light"/>
                <w:sz w:val="21"/>
                <w:szCs w:val="21"/>
              </w:rPr>
              <w:t>Civil or criminal litigation, including sanctions and/or fines</w:t>
            </w:r>
          </w:p>
          <w:p w14:paraId="17F735C3" w14:textId="77777777" w:rsidR="00FB5F60" w:rsidRPr="00FB5F60" w:rsidRDefault="00FB5F60" w:rsidP="00F80368">
            <w:pPr>
              <w:pStyle w:val="ListParagraph"/>
              <w:numPr>
                <w:ilvl w:val="0"/>
                <w:numId w:val="32"/>
              </w:numPr>
              <w:tabs>
                <w:tab w:val="clear" w:pos="720"/>
              </w:tabs>
              <w:ind w:left="249" w:hanging="159"/>
              <w:rPr>
                <w:rFonts w:ascii="Calibri Light" w:hAnsi="Calibri Light" w:cs="Calibri Light"/>
                <w:sz w:val="21"/>
                <w:szCs w:val="21"/>
              </w:rPr>
            </w:pPr>
            <w:r w:rsidRPr="00FB5F60">
              <w:rPr>
                <w:rFonts w:ascii="Calibri Light" w:hAnsi="Calibri Light" w:cs="Calibri Light"/>
                <w:sz w:val="21"/>
                <w:szCs w:val="21"/>
              </w:rPr>
              <w:t xml:space="preserve">Loss of contracts, </w:t>
            </w:r>
            <w:bookmarkStart w:id="3" w:name="_Int_zW0C6auK"/>
            <w:proofErr w:type="gramStart"/>
            <w:r w:rsidRPr="00FB5F60">
              <w:rPr>
                <w:rFonts w:ascii="Calibri Light" w:hAnsi="Calibri Light" w:cs="Calibri Light"/>
                <w:sz w:val="21"/>
                <w:szCs w:val="21"/>
              </w:rPr>
              <w:t>business</w:t>
            </w:r>
            <w:bookmarkEnd w:id="3"/>
            <w:proofErr w:type="gramEnd"/>
            <w:r w:rsidRPr="00FB5F60">
              <w:rPr>
                <w:rFonts w:ascii="Calibri Light" w:hAnsi="Calibri Light" w:cs="Calibri Light"/>
                <w:sz w:val="21"/>
                <w:szCs w:val="21"/>
              </w:rPr>
              <w:t xml:space="preserve"> and reputation</w:t>
            </w:r>
          </w:p>
          <w:p w14:paraId="01D632F0" w14:textId="7EFC7860" w:rsidR="00FB5F60" w:rsidRPr="00FB5F60" w:rsidRDefault="00FB5F60" w:rsidP="00F80368">
            <w:pPr>
              <w:pStyle w:val="ListParagraph"/>
              <w:numPr>
                <w:ilvl w:val="0"/>
                <w:numId w:val="32"/>
              </w:numPr>
              <w:tabs>
                <w:tab w:val="clear" w:pos="720"/>
              </w:tabs>
              <w:ind w:left="249" w:hanging="159"/>
              <w:rPr>
                <w:rFonts w:ascii="Calibri Light" w:hAnsi="Calibri Light" w:cs="Calibri Light"/>
                <w:sz w:val="21"/>
                <w:szCs w:val="21"/>
              </w:rPr>
            </w:pPr>
            <w:r w:rsidRPr="00FB5F60">
              <w:rPr>
                <w:rFonts w:ascii="Calibri Light" w:hAnsi="Calibri Light" w:cs="Calibri Light"/>
                <w:sz w:val="21"/>
                <w:szCs w:val="21"/>
              </w:rPr>
              <w:t>User discipline (up to and including termination)</w:t>
            </w:r>
          </w:p>
          <w:p w14:paraId="0937EA7C" w14:textId="77777777" w:rsidR="00EA748E" w:rsidRDefault="00FB5F60" w:rsidP="00F80368">
            <w:pPr>
              <w:rPr>
                <w:rFonts w:ascii="Calibri Light" w:eastAsiaTheme="minorEastAsia" w:hAnsi="Calibri Light" w:cs="Calibri Light"/>
                <w:sz w:val="21"/>
                <w:szCs w:val="21"/>
              </w:rPr>
            </w:pPr>
            <w:r w:rsidRPr="00FB5F60">
              <w:rPr>
                <w:rFonts w:ascii="Calibri Light" w:hAnsi="Calibri Light" w:cs="Calibri Light"/>
                <w:sz w:val="21"/>
                <w:szCs w:val="21"/>
              </w:rPr>
              <w:t xml:space="preserve">All UTMB users need to accept and acknowledge their role in protecting the critical resources (including data) needed to complete UTMB’s mission. UTMB’s security policies and practice standards are available online at </w:t>
            </w:r>
            <w:hyperlink r:id="rId49">
              <w:r w:rsidRPr="601C2502">
                <w:rPr>
                  <w:rStyle w:val="Hyperlink"/>
                  <w:rFonts w:ascii="Calibri Light" w:hAnsi="Calibri Light" w:cs="Calibri Light"/>
                  <w:color w:val="FF0000"/>
                  <w:sz w:val="21"/>
                  <w:szCs w:val="21"/>
                </w:rPr>
                <w:t>https://www.utmb.edu/infosec/resources/policiesstandards</w:t>
              </w:r>
            </w:hyperlink>
            <w:r w:rsidRPr="601C2502">
              <w:rPr>
                <w:rFonts w:ascii="Calibri Light" w:hAnsi="Calibri Light" w:cs="Calibri Light"/>
                <w:sz w:val="21"/>
                <w:szCs w:val="21"/>
              </w:rPr>
              <w:t>.</w:t>
            </w:r>
            <w:r w:rsidRPr="00FB5F60">
              <w:rPr>
                <w:rFonts w:ascii="Calibri Light" w:hAnsi="Calibri Light" w:cs="Calibri Light"/>
                <w:sz w:val="21"/>
                <w:szCs w:val="21"/>
              </w:rPr>
              <w:t xml:space="preserve"> If you are uncertain about </w:t>
            </w:r>
            <w:bookmarkStart w:id="4" w:name="_Int_bglwCbSh"/>
            <w:r w:rsidRPr="00FB5F60">
              <w:rPr>
                <w:rFonts w:ascii="Calibri Light" w:hAnsi="Calibri Light" w:cs="Calibri Light"/>
                <w:sz w:val="21"/>
                <w:szCs w:val="21"/>
              </w:rPr>
              <w:t>a situation</w:t>
            </w:r>
            <w:bookmarkEnd w:id="4"/>
            <w:r w:rsidRPr="00FB5F60">
              <w:rPr>
                <w:rFonts w:ascii="Calibri Light" w:hAnsi="Calibri Light" w:cs="Calibri Light"/>
                <w:sz w:val="21"/>
                <w:szCs w:val="21"/>
              </w:rPr>
              <w:t xml:space="preserve"> or need further clarifications regarding any security control, please ask. UTMB’s Office of Information Security and the Security Operations Center are available via email at </w:t>
            </w:r>
            <w:hyperlink r:id="rId50">
              <w:r w:rsidRPr="601C2502">
                <w:rPr>
                  <w:rStyle w:val="Hyperlink"/>
                  <w:rFonts w:ascii="Calibri Light" w:hAnsi="Calibri Light" w:cs="Calibri Light"/>
                  <w:color w:val="FF0000"/>
                  <w:sz w:val="21"/>
                  <w:szCs w:val="21"/>
                </w:rPr>
                <w:t>cirt@utmb.edu</w:t>
              </w:r>
            </w:hyperlink>
            <w:r w:rsidRPr="00FB5F60">
              <w:rPr>
                <w:rFonts w:ascii="Calibri Light" w:hAnsi="Calibri Light" w:cs="Calibri Light"/>
                <w:sz w:val="21"/>
                <w:szCs w:val="21"/>
              </w:rPr>
              <w:t xml:space="preserve"> or </w:t>
            </w:r>
            <w:hyperlink r:id="rId51">
              <w:r w:rsidRPr="601C2502">
                <w:rPr>
                  <w:rStyle w:val="Hyperlink"/>
                  <w:rFonts w:ascii="Calibri Light" w:hAnsi="Calibri Light" w:cs="Calibri Light"/>
                  <w:color w:val="FF0000"/>
                  <w:sz w:val="21"/>
                  <w:szCs w:val="21"/>
                </w:rPr>
                <w:t>ISOC@utmb.edu</w:t>
              </w:r>
            </w:hyperlink>
            <w:r w:rsidRPr="601C2502">
              <w:rPr>
                <w:rFonts w:ascii="Calibri Light" w:hAnsi="Calibri Light" w:cs="Calibri Light"/>
                <w:sz w:val="21"/>
                <w:szCs w:val="21"/>
              </w:rPr>
              <w:t>.</w:t>
            </w:r>
            <w:r w:rsidRPr="00FB5F60">
              <w:rPr>
                <w:rFonts w:ascii="Calibri Light" w:hAnsi="Calibri Light" w:cs="Calibri Light"/>
                <w:sz w:val="21"/>
                <w:szCs w:val="21"/>
              </w:rPr>
              <w:t xml:space="preserve"> Please </w:t>
            </w:r>
            <w:bookmarkStart w:id="5" w:name="_Int_aIxBkyuv"/>
            <w:r w:rsidRPr="00FB5F60">
              <w:rPr>
                <w:rFonts w:ascii="Calibri Light" w:hAnsi="Calibri Light" w:cs="Calibri Light"/>
                <w:sz w:val="21"/>
                <w:szCs w:val="21"/>
              </w:rPr>
              <w:t>don’t</w:t>
            </w:r>
            <w:bookmarkEnd w:id="5"/>
            <w:r w:rsidRPr="00FB5F60">
              <w:rPr>
                <w:rFonts w:ascii="Calibri Light" w:hAnsi="Calibri Light" w:cs="Calibri Light"/>
                <w:sz w:val="21"/>
                <w:szCs w:val="21"/>
              </w:rPr>
              <w:t xml:space="preserve"> be the insider whose threat becomes a real event.</w:t>
            </w:r>
          </w:p>
          <w:p w14:paraId="351045C4" w14:textId="77777777" w:rsidR="00EA748E" w:rsidRDefault="00EA748E" w:rsidP="00F80368">
            <w:pPr>
              <w:rPr>
                <w:rFonts w:ascii="Calibri Light" w:eastAsiaTheme="minorHAnsi" w:hAnsi="Calibri Light" w:cs="Calibri Light"/>
              </w:rPr>
            </w:pPr>
          </w:p>
          <w:p w14:paraId="7E66EFB7" w14:textId="77777777" w:rsidR="00885BF6" w:rsidRPr="006E188F" w:rsidRDefault="000E29B5" w:rsidP="00F80368">
            <w:pPr>
              <w:rPr>
                <w:rStyle w:val="Strong"/>
                <w:rFonts w:asciiTheme="majorHAnsi" w:hAnsiTheme="majorHAnsi" w:cstheme="majorHAnsi"/>
                <w:color w:val="FF0000"/>
                <w:sz w:val="21"/>
                <w:szCs w:val="21"/>
              </w:rPr>
            </w:pPr>
            <w:r w:rsidRPr="006E188F">
              <w:rPr>
                <w:rStyle w:val="Strong"/>
                <w:rFonts w:asciiTheme="majorHAnsi" w:hAnsiTheme="majorHAnsi" w:cstheme="majorHAnsi"/>
                <w:color w:val="FF0000"/>
                <w:sz w:val="21"/>
                <w:szCs w:val="21"/>
              </w:rPr>
              <w:t>REMINDER</w:t>
            </w:r>
            <w:r w:rsidR="00885BF6" w:rsidRPr="006E188F">
              <w:rPr>
                <w:rStyle w:val="Strong"/>
                <w:rFonts w:asciiTheme="majorHAnsi" w:hAnsiTheme="majorHAnsi" w:cstheme="majorHAnsi"/>
                <w:color w:val="FF0000"/>
                <w:sz w:val="21"/>
                <w:szCs w:val="21"/>
              </w:rPr>
              <w:t>:</w:t>
            </w:r>
          </w:p>
          <w:p w14:paraId="598587A7" w14:textId="7894C56D" w:rsidR="00EA748E" w:rsidRPr="00EA748E" w:rsidRDefault="00EA748E" w:rsidP="00F80368">
            <w:pPr>
              <w:rPr>
                <w:rFonts w:ascii="Calibri Light" w:eastAsiaTheme="minorHAnsi" w:hAnsi="Calibri Light" w:cs="Calibri Light"/>
                <w:sz w:val="21"/>
                <w:szCs w:val="21"/>
              </w:rPr>
            </w:pPr>
            <w:r w:rsidRPr="00EA748E">
              <w:rPr>
                <w:rStyle w:val="Strong"/>
                <w:rFonts w:asciiTheme="majorHAnsi" w:hAnsiTheme="majorHAnsi" w:cstheme="majorHAnsi"/>
                <w:sz w:val="21"/>
                <w:szCs w:val="21"/>
              </w:rPr>
              <w:t>April 14 UTMB Health Earth Day Celebration and Recycle in Style Fashion Show</w:t>
            </w:r>
          </w:p>
          <w:p w14:paraId="72B1EB5B" w14:textId="121490D4" w:rsidR="00EA748E" w:rsidRPr="00EA748E" w:rsidRDefault="00EA748E" w:rsidP="00F80368">
            <w:pPr>
              <w:pStyle w:val="NormalWeb"/>
              <w:shd w:val="clear" w:color="auto" w:fill="FFFFFF"/>
              <w:rPr>
                <w:rFonts w:ascii="Calibri Light" w:hAnsi="Calibri Light" w:cs="Calibri Light"/>
                <w:sz w:val="21"/>
                <w:szCs w:val="21"/>
              </w:rPr>
            </w:pPr>
            <w:r w:rsidRPr="00EA748E">
              <w:rPr>
                <w:rStyle w:val="ui-provider"/>
                <w:rFonts w:ascii="Calibri Light" w:hAnsi="Calibri Light" w:cs="Calibri Light"/>
                <w:color w:val="000000"/>
                <w:sz w:val="21"/>
                <w:szCs w:val="21"/>
              </w:rPr>
              <w:t xml:space="preserve">Join us on Friday, April 14, from 11 a.m. – 1 p.m. for UTMB's annual Earth Day celebration in the Moody Medical </w:t>
            </w:r>
            <w:r w:rsidRPr="00E90F81">
              <w:rPr>
                <w:rStyle w:val="ui-provider"/>
                <w:rFonts w:ascii="Calibri Light" w:hAnsi="Calibri Light" w:cs="Calibri Light"/>
                <w:color w:val="000000"/>
                <w:sz w:val="21"/>
                <w:szCs w:val="21"/>
              </w:rPr>
              <w:t>Library</w:t>
            </w:r>
            <w:r w:rsidRPr="00EA748E">
              <w:rPr>
                <w:rStyle w:val="ui-provider"/>
                <w:rFonts w:ascii="Calibri Light" w:hAnsi="Calibri Light" w:cs="Calibri Light"/>
                <w:color w:val="000000"/>
                <w:sz w:val="21"/>
                <w:szCs w:val="21"/>
              </w:rPr>
              <w:t xml:space="preserve"> Plaza on the Galveston Campus. This </w:t>
            </w:r>
            <w:r w:rsidRPr="00864F29">
              <w:rPr>
                <w:rStyle w:val="ui-provider"/>
                <w:rFonts w:ascii="Calibri Light" w:hAnsi="Calibri Light" w:cs="Calibri Light"/>
                <w:color w:val="000000"/>
                <w:sz w:val="21"/>
                <w:szCs w:val="21"/>
              </w:rPr>
              <w:t xml:space="preserve">year’s theme is “A Tree Saved is a Future Earned.” Come by and visit the many exhibitors, enjoy music and food, meet our keynote speaker Dr. Deborah Jones, listen to Mayor Craig Brown’s Earth Day proclamation, and watch the Recycle in Style Fashion Show. UTMB’s Care Closet will be accepting donations, such as non-perishable food items, hygiene items and clothing. For more information, visit </w:t>
            </w:r>
            <w:hyperlink r:id="rId52" w:tgtFrame="_blank" w:tooltip="https://www.utmb.edu/earthday" w:history="1">
              <w:r w:rsidRPr="00864F29">
                <w:rPr>
                  <w:rStyle w:val="Hyperlink"/>
                  <w:rFonts w:ascii="Calibri Light" w:hAnsi="Calibri Light" w:cs="Calibri Light"/>
                  <w:color w:val="FF0000"/>
                  <w:sz w:val="21"/>
                  <w:szCs w:val="21"/>
                </w:rPr>
                <w:t>https://www.utmb.edu/earthday</w:t>
              </w:r>
            </w:hyperlink>
            <w:r w:rsidR="00864F29" w:rsidRPr="00864F29">
              <w:rPr>
                <w:rStyle w:val="ui-provider"/>
                <w:rFonts w:ascii="Calibri Light" w:hAnsi="Calibri Light" w:cs="Calibri Light"/>
                <w:color w:val="000000"/>
                <w:sz w:val="21"/>
                <w:szCs w:val="21"/>
              </w:rPr>
              <w:t xml:space="preserve"> or </w:t>
            </w:r>
            <w:hyperlink r:id="rId53" w:history="1">
              <w:r w:rsidR="00864F29" w:rsidRPr="00864F29">
                <w:rPr>
                  <w:rStyle w:val="Hyperlink"/>
                  <w:rFonts w:ascii="Calibri Light" w:hAnsi="Calibri Light" w:cs="Calibri Light"/>
                  <w:color w:val="FF0000"/>
                  <w:sz w:val="21"/>
                  <w:szCs w:val="21"/>
                </w:rPr>
                <w:t>https://intranet.utmb.edu/care-closet</w:t>
              </w:r>
            </w:hyperlink>
            <w:r w:rsidR="00864F29" w:rsidRPr="00864F29">
              <w:rPr>
                <w:rStyle w:val="ui-provider"/>
                <w:rFonts w:ascii="Calibri Light" w:hAnsi="Calibri Light" w:cs="Calibri Light"/>
                <w:sz w:val="21"/>
                <w:szCs w:val="21"/>
              </w:rPr>
              <w:t>.</w:t>
            </w:r>
            <w:r w:rsidR="00864F29">
              <w:rPr>
                <w:rStyle w:val="ui-provider"/>
              </w:rPr>
              <w:t xml:space="preserve"> </w:t>
            </w:r>
          </w:p>
          <w:p w14:paraId="397AB352" w14:textId="71EB6387" w:rsidR="00B160D4" w:rsidRPr="00002C01" w:rsidRDefault="00B160D4" w:rsidP="00F80368">
            <w:pPr>
              <w:rPr>
                <w:rFonts w:ascii="Calibri" w:hAnsi="Calibri"/>
                <w:color w:val="000000"/>
                <w:sz w:val="22"/>
                <w:szCs w:val="22"/>
              </w:rPr>
            </w:pPr>
          </w:p>
        </w:tc>
        <w:tc>
          <w:tcPr>
            <w:tcW w:w="6323"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310D0C8F" w14:textId="77777777" w:rsidR="00576EF9" w:rsidRDefault="00576EF9" w:rsidP="00F80368">
            <w:pPr>
              <w:rPr>
                <w:rFonts w:asciiTheme="majorHAnsi" w:hAnsiTheme="majorHAnsi" w:cstheme="majorHAnsi"/>
                <w:b/>
                <w:bCs/>
              </w:rPr>
            </w:pPr>
          </w:p>
          <w:p w14:paraId="7E613B9E" w14:textId="37DCEA16" w:rsidR="00565290" w:rsidRPr="006E188F" w:rsidRDefault="00565290" w:rsidP="00F80368">
            <w:pPr>
              <w:rPr>
                <w:rFonts w:asciiTheme="majorHAnsi" w:hAnsiTheme="majorHAnsi" w:cstheme="majorHAnsi"/>
                <w:color w:val="FF0000"/>
              </w:rPr>
            </w:pPr>
            <w:r w:rsidRPr="006E188F">
              <w:rPr>
                <w:rFonts w:asciiTheme="majorHAnsi" w:hAnsiTheme="majorHAnsi" w:cstheme="majorHAnsi"/>
                <w:b/>
                <w:bCs/>
                <w:color w:val="FF0000"/>
              </w:rPr>
              <w:t xml:space="preserve">IN CASE YOU MISSED IT: </w:t>
            </w:r>
          </w:p>
          <w:p w14:paraId="73391508" w14:textId="77777777" w:rsidR="00565290" w:rsidRPr="00565290" w:rsidRDefault="00565290" w:rsidP="00F80368">
            <w:pPr>
              <w:rPr>
                <w:rFonts w:asciiTheme="majorHAnsi" w:hAnsiTheme="majorHAnsi" w:cstheme="majorHAnsi"/>
                <w:sz w:val="21"/>
                <w:szCs w:val="21"/>
              </w:rPr>
            </w:pPr>
            <w:r w:rsidRPr="00565290">
              <w:rPr>
                <w:rFonts w:asciiTheme="majorHAnsi" w:hAnsiTheme="majorHAnsi" w:cstheme="majorHAnsi"/>
                <w:b/>
                <w:bCs/>
                <w:sz w:val="21"/>
                <w:szCs w:val="21"/>
              </w:rPr>
              <w:t>March 30 Thought Leader Series—The Lunar Mars Surface Integration Facility and New Lunar Economy</w:t>
            </w:r>
          </w:p>
          <w:p w14:paraId="4EEDACA6" w14:textId="5EBDF13F" w:rsidR="00565290" w:rsidRPr="00565290" w:rsidRDefault="00565290" w:rsidP="00576EF9">
            <w:pPr>
              <w:textAlignment w:val="baseline"/>
              <w:rPr>
                <w:rFonts w:ascii="Calibri Light" w:hAnsi="Calibri Light" w:cs="Calibri Light"/>
                <w:sz w:val="21"/>
                <w:szCs w:val="21"/>
              </w:rPr>
            </w:pPr>
            <w:r w:rsidRPr="00565290">
              <w:rPr>
                <w:rFonts w:ascii="Calibri Light" w:hAnsi="Calibri Light" w:cs="Calibri Light"/>
                <w:sz w:val="21"/>
                <w:szCs w:val="21"/>
              </w:rPr>
              <w:t xml:space="preserve">Presented by UTMB Health and introduced by C. Aaron LeMay, vice president and interim chief business and finance officer, the March 30 Thought Leaders Series explored the lunar economy and discussed the new lunar Mars surface integration facility. The technology and infrastructure needed to prepare the moon as a life-sustaining gateway to Mars provides tremendous possibilities for private industry and government partners to work together and thrive. Space has always been a catalyst for innovation, and </w:t>
            </w:r>
            <w:bookmarkStart w:id="6" w:name="_Int_RiaTATXD"/>
            <w:r w:rsidRPr="00565290">
              <w:rPr>
                <w:rFonts w:ascii="Calibri Light" w:hAnsi="Calibri Light" w:cs="Calibri Light"/>
                <w:sz w:val="21"/>
                <w:szCs w:val="21"/>
              </w:rPr>
              <w:t>it’s</w:t>
            </w:r>
            <w:bookmarkEnd w:id="6"/>
            <w:r w:rsidRPr="00565290">
              <w:rPr>
                <w:rFonts w:ascii="Calibri Light" w:hAnsi="Calibri Light" w:cs="Calibri Light"/>
                <w:sz w:val="21"/>
                <w:szCs w:val="21"/>
              </w:rPr>
              <w:t xml:space="preserve"> reasonable to anticipate a surge in discovery and development in communication, construction, food science and health care, among others. To watch the rebroadcast, visit </w:t>
            </w:r>
            <w:hyperlink r:id="rId54">
              <w:r w:rsidR="0FC969F1" w:rsidRPr="709E1943">
                <w:rPr>
                  <w:rStyle w:val="Hyperlink"/>
                  <w:rFonts w:ascii="Calibri Light" w:hAnsi="Calibri Light" w:cs="Calibri Light"/>
                  <w:color w:val="FF0000"/>
                  <w:sz w:val="21"/>
                  <w:szCs w:val="21"/>
                </w:rPr>
                <w:t>https://utmb.us/8nl</w:t>
              </w:r>
            </w:hyperlink>
            <w:r w:rsidR="0FC969F1" w:rsidRPr="709E1943">
              <w:rPr>
                <w:rFonts w:ascii="Calibri Light" w:hAnsi="Calibri Light" w:cs="Calibri Light"/>
                <w:sz w:val="21"/>
                <w:szCs w:val="21"/>
              </w:rPr>
              <w:t xml:space="preserve">. </w:t>
            </w:r>
          </w:p>
          <w:p w14:paraId="0F0529DC" w14:textId="4E16F324" w:rsidR="00565290" w:rsidRPr="00565290" w:rsidRDefault="00565290" w:rsidP="00F80368">
            <w:pPr>
              <w:rPr>
                <w:rFonts w:ascii="Calibri Light" w:hAnsi="Calibri Light" w:cs="Calibri Light"/>
                <w:sz w:val="21"/>
                <w:szCs w:val="21"/>
              </w:rPr>
            </w:pPr>
            <w:r w:rsidRPr="00565290">
              <w:rPr>
                <w:rFonts w:ascii="Calibri Light" w:hAnsi="Calibri Light" w:cs="Calibri Light"/>
                <w:b/>
                <w:bCs/>
                <w:sz w:val="21"/>
                <w:szCs w:val="21"/>
              </w:rPr>
              <w:t> </w:t>
            </w:r>
          </w:p>
          <w:p w14:paraId="54239052" w14:textId="3430731D" w:rsidR="00565290" w:rsidRPr="00565290" w:rsidRDefault="00565290" w:rsidP="00F80368">
            <w:pPr>
              <w:shd w:val="clear" w:color="auto" w:fill="FFFFFF"/>
              <w:rPr>
                <w:rFonts w:asciiTheme="majorHAnsi" w:hAnsiTheme="majorHAnsi" w:cstheme="majorHAnsi"/>
              </w:rPr>
            </w:pPr>
            <w:r>
              <w:rPr>
                <w:rFonts w:asciiTheme="majorHAnsi" w:hAnsiTheme="majorHAnsi"/>
                <w:noProof/>
                <w:sz w:val="20"/>
              </w:rPr>
              <w:drawing>
                <wp:anchor distT="0" distB="0" distL="114300" distR="114300" simplePos="0" relativeHeight="251658249" behindDoc="0" locked="0" layoutInCell="1" allowOverlap="1" wp14:anchorId="665F22C8" wp14:editId="78702363">
                  <wp:simplePos x="0" y="0"/>
                  <wp:positionH relativeFrom="column">
                    <wp:posOffset>-1270</wp:posOffset>
                  </wp:positionH>
                  <wp:positionV relativeFrom="paragraph">
                    <wp:posOffset>11430</wp:posOffset>
                  </wp:positionV>
                  <wp:extent cx="211455" cy="179705"/>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45">
                            <a:extLst>
                              <a:ext uri="{28A0092B-C50C-407E-A947-70E740481C1C}">
                                <a14:useLocalDpi xmlns:a14="http://schemas.microsoft.com/office/drawing/2010/main" val="0"/>
                              </a:ext>
                            </a:extLst>
                          </a:blip>
                          <a:stretch>
                            <a:fillRect/>
                          </a:stretch>
                        </pic:blipFill>
                        <pic:spPr>
                          <a:xfrm>
                            <a:off x="0" y="0"/>
                            <a:ext cx="211455" cy="1797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rPr>
              <w:t xml:space="preserve">       </w:t>
            </w:r>
            <w:r w:rsidRPr="00565290">
              <w:rPr>
                <w:rFonts w:asciiTheme="majorHAnsi" w:hAnsiTheme="majorHAnsi" w:cstheme="majorHAnsi"/>
                <w:b/>
                <w:bCs/>
                <w:color w:val="000000"/>
              </w:rPr>
              <w:t>PATIENT CARE</w:t>
            </w:r>
          </w:p>
          <w:p w14:paraId="73648ADA" w14:textId="12FE4529" w:rsidR="00565290" w:rsidRPr="00565290" w:rsidRDefault="00565290" w:rsidP="00F80368">
            <w:pPr>
              <w:pStyle w:val="xmsolistparagraph"/>
              <w:spacing w:after="0" w:line="240" w:lineRule="auto"/>
              <w:ind w:left="0"/>
              <w:rPr>
                <w:rFonts w:asciiTheme="majorHAnsi" w:hAnsiTheme="majorHAnsi" w:cstheme="majorHAnsi"/>
                <w:sz w:val="21"/>
                <w:szCs w:val="21"/>
              </w:rPr>
            </w:pPr>
            <w:r w:rsidRPr="00565290">
              <w:rPr>
                <w:rFonts w:asciiTheme="majorHAnsi" w:hAnsiTheme="majorHAnsi" w:cstheme="majorHAnsi"/>
                <w:b/>
                <w:bCs/>
                <w:sz w:val="21"/>
                <w:szCs w:val="21"/>
              </w:rPr>
              <w:t>Heartbeat newsletter</w:t>
            </w:r>
            <w:r w:rsidR="00CD22B4" w:rsidRPr="00565290">
              <w:rPr>
                <w:rFonts w:asciiTheme="majorHAnsi" w:hAnsiTheme="majorHAnsi" w:cstheme="majorHAnsi"/>
                <w:b/>
                <w:bCs/>
                <w:sz w:val="21"/>
                <w:szCs w:val="21"/>
              </w:rPr>
              <w:t>—</w:t>
            </w:r>
            <w:r w:rsidRPr="00565290">
              <w:rPr>
                <w:rFonts w:asciiTheme="majorHAnsi" w:hAnsiTheme="majorHAnsi" w:cstheme="majorHAnsi"/>
                <w:b/>
                <w:bCs/>
                <w:sz w:val="21"/>
                <w:szCs w:val="21"/>
              </w:rPr>
              <w:t>call for content</w:t>
            </w:r>
          </w:p>
          <w:p w14:paraId="732FD111" w14:textId="06C72391" w:rsidR="00565290" w:rsidRPr="00565290" w:rsidRDefault="00565290" w:rsidP="00F80368">
            <w:pPr>
              <w:pStyle w:val="xmsolistparagraph"/>
              <w:spacing w:after="0" w:line="240" w:lineRule="auto"/>
              <w:ind w:left="0"/>
              <w:rPr>
                <w:rFonts w:ascii="Calibri Light" w:hAnsi="Calibri Light" w:cs="Calibri Light"/>
                <w:sz w:val="21"/>
                <w:szCs w:val="21"/>
              </w:rPr>
            </w:pPr>
            <w:r w:rsidRPr="00565290">
              <w:rPr>
                <w:rStyle w:val="ui-provider"/>
                <w:rFonts w:ascii="Calibri Light" w:hAnsi="Calibri Light" w:cs="Calibri Light"/>
                <w:sz w:val="21"/>
                <w:szCs w:val="21"/>
              </w:rPr>
              <w:t xml:space="preserve">There’s still time to share your favorite recipe, photos (from work or home), kudos and congrats for the April issue of the Health System Heartbeat newsletter. Email information to </w:t>
            </w:r>
            <w:hyperlink r:id="rId55" w:tgtFrame="_blank" w:tooltip="mailto:mmbattis@utmb.edu" w:history="1">
              <w:r w:rsidRPr="00565290">
                <w:rPr>
                  <w:rStyle w:val="Hyperlink"/>
                  <w:rFonts w:ascii="Calibri Light" w:hAnsi="Calibri Light" w:cs="Calibri Light"/>
                  <w:color w:val="FF0000"/>
                  <w:sz w:val="21"/>
                  <w:szCs w:val="21"/>
                </w:rPr>
                <w:t>mmbattis@utmb.edu</w:t>
              </w:r>
            </w:hyperlink>
            <w:r w:rsidRPr="00565290">
              <w:rPr>
                <w:rStyle w:val="ui-provider"/>
                <w:rFonts w:ascii="Calibri Light" w:hAnsi="Calibri Light" w:cs="Calibri Light"/>
                <w:sz w:val="21"/>
                <w:szCs w:val="21"/>
              </w:rPr>
              <w:t>.</w:t>
            </w:r>
          </w:p>
          <w:p w14:paraId="0C746D65" w14:textId="77777777" w:rsidR="00565290" w:rsidRDefault="00565290" w:rsidP="00F80368">
            <w:pPr>
              <w:shd w:val="clear" w:color="auto" w:fill="FFFFFF"/>
            </w:pPr>
            <w:r>
              <w:rPr>
                <w:rFonts w:ascii="Arial" w:hAnsi="Arial" w:cs="Arial"/>
                <w:b/>
                <w:bCs/>
                <w:color w:val="000000"/>
              </w:rPr>
              <w:t> </w:t>
            </w:r>
          </w:p>
          <w:p w14:paraId="63A231D9" w14:textId="77777777" w:rsidR="00835BBB" w:rsidRDefault="00835BBB" w:rsidP="00F80368">
            <w:pPr>
              <w:rPr>
                <w:rFonts w:ascii="Calibri Light" w:hAnsi="Calibri Light" w:cs="Calibri Light"/>
                <w:color w:val="000000"/>
                <w:sz w:val="21"/>
                <w:szCs w:val="21"/>
              </w:rPr>
            </w:pPr>
          </w:p>
          <w:p w14:paraId="18380013" w14:textId="37EBFF2E" w:rsidR="00835BBB" w:rsidRPr="00835BBB" w:rsidRDefault="00835BBB" w:rsidP="00F80368">
            <w:pPr>
              <w:rPr>
                <w:rFonts w:asciiTheme="majorHAnsi" w:hAnsiTheme="majorHAnsi" w:cstheme="majorHAnsi"/>
                <w:b/>
                <w:bCs/>
                <w:color w:val="000000"/>
              </w:rPr>
            </w:pPr>
            <w:r>
              <w:rPr>
                <w:rFonts w:ascii="Calibri Light" w:hAnsi="Calibri Light" w:cs="Calibri Light"/>
                <w:color w:val="000000"/>
                <w:sz w:val="21"/>
                <w:szCs w:val="21"/>
              </w:rPr>
              <w:t xml:space="preserve">        </w:t>
            </w:r>
          </w:p>
        </w:tc>
      </w:tr>
      <w:tr w:rsidR="00212AAF" w14:paraId="09FE0D10" w14:textId="77777777" w:rsidTr="00B97F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5"/>
        </w:trPr>
        <w:tc>
          <w:tcPr>
            <w:tcW w:w="4950" w:type="dxa"/>
            <w:gridSpan w:val="3"/>
            <w:vMerge/>
          </w:tcPr>
          <w:p w14:paraId="19B7FFF7" w14:textId="6CCC478E" w:rsidR="00212AAF" w:rsidRDefault="00212AAF" w:rsidP="00A83199">
            <w:pPr>
              <w:rPr>
                <w:rFonts w:asciiTheme="majorHAnsi" w:hAnsiTheme="majorHAnsi" w:cs="Arial"/>
                <w:b/>
                <w:bCs/>
                <w:szCs w:val="20"/>
              </w:rPr>
            </w:pPr>
          </w:p>
        </w:tc>
        <w:tc>
          <w:tcPr>
            <w:tcW w:w="6323"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5D5494E9" w14:textId="77777777" w:rsidR="0055358B" w:rsidRDefault="00212AAF" w:rsidP="0055358B">
            <w:pPr>
              <w:rPr>
                <w:rFonts w:ascii="Calibri Light" w:hAnsi="Calibri Light" w:cs="Calibri Light"/>
                <w:sz w:val="21"/>
                <w:szCs w:val="21"/>
              </w:rPr>
            </w:pPr>
            <w:r>
              <w:rPr>
                <w:rFonts w:asciiTheme="majorHAnsi" w:hAnsiTheme="majorHAnsi"/>
                <w:b/>
                <w:color w:val="FF0000"/>
                <w:sz w:val="28"/>
              </w:rPr>
              <w:t>DID YOU KNOW?</w:t>
            </w:r>
            <w:r>
              <w:br/>
            </w:r>
          </w:p>
          <w:p w14:paraId="1AE09ED8" w14:textId="0EBF699E" w:rsidR="00B160D4" w:rsidRDefault="0055358B" w:rsidP="0055358B">
            <w:pPr>
              <w:rPr>
                <w:rFonts w:ascii="Calibri Light" w:hAnsi="Calibri Light" w:cs="Calibri Light"/>
                <w:sz w:val="21"/>
                <w:szCs w:val="21"/>
              </w:rPr>
            </w:pPr>
            <w:r w:rsidRPr="0055358B">
              <w:rPr>
                <w:rFonts w:ascii="Calibri Light" w:hAnsi="Calibri Light" w:cs="Calibri Light"/>
                <w:sz w:val="21"/>
                <w:szCs w:val="21"/>
              </w:rPr>
              <w:t>On Sunday, April 2, UTMB Health participated in IRONMAN 70.3 Texas as the official medical provider for the prestigious competition</w:t>
            </w:r>
            <w:r w:rsidR="00401159">
              <w:rPr>
                <w:rFonts w:ascii="Calibri Light" w:hAnsi="Calibri Light" w:cs="Calibri Light"/>
                <w:sz w:val="21"/>
                <w:szCs w:val="21"/>
              </w:rPr>
              <w:t>, which</w:t>
            </w:r>
            <w:r w:rsidRPr="0055358B">
              <w:rPr>
                <w:rFonts w:ascii="Calibri Light" w:hAnsi="Calibri Light" w:cs="Calibri Light"/>
                <w:sz w:val="21"/>
                <w:szCs w:val="21"/>
              </w:rPr>
              <w:t xml:space="preserve"> combines swimming, </w:t>
            </w:r>
            <w:bookmarkStart w:id="7" w:name="_Int_sHSxsRXX"/>
            <w:proofErr w:type="gramStart"/>
            <w:r w:rsidRPr="0055358B">
              <w:rPr>
                <w:rFonts w:ascii="Calibri Light" w:hAnsi="Calibri Light" w:cs="Calibri Light"/>
                <w:sz w:val="21"/>
                <w:szCs w:val="21"/>
              </w:rPr>
              <w:t>biking</w:t>
            </w:r>
            <w:bookmarkEnd w:id="7"/>
            <w:proofErr w:type="gramEnd"/>
            <w:r w:rsidRPr="0055358B">
              <w:rPr>
                <w:rFonts w:ascii="Calibri Light" w:hAnsi="Calibri Light" w:cs="Calibri Light"/>
                <w:sz w:val="21"/>
                <w:szCs w:val="21"/>
              </w:rPr>
              <w:t xml:space="preserve"> and running. UTMB Health staff and students provided medical care and event-related support to more than 2,000 athletes from around the world. Volunteers from Physical Therapy, Galveston Emergency Room, Family Medicine, Orthopedics, School of Nursing, League City Campus Cancer Center, Point of Care Testing, Transportation, Supply Chain and Pharmacy Services made the event a success. For more information, visit </w:t>
            </w:r>
            <w:hyperlink r:id="rId56">
              <w:r w:rsidR="767C3AD8" w:rsidRPr="248FDC4C">
                <w:rPr>
                  <w:rStyle w:val="Hyperlink"/>
                  <w:rFonts w:ascii="Calibri Light" w:hAnsi="Calibri Light" w:cs="Calibri Light"/>
                  <w:color w:val="FF0000"/>
                  <w:sz w:val="21"/>
                  <w:szCs w:val="21"/>
                </w:rPr>
                <w:t>https://utmb.us/8nk</w:t>
              </w:r>
            </w:hyperlink>
            <w:r w:rsidR="767C3AD8" w:rsidRPr="248FDC4C">
              <w:rPr>
                <w:rFonts w:ascii="Calibri Light" w:hAnsi="Calibri Light" w:cs="Calibri Light"/>
                <w:sz w:val="21"/>
                <w:szCs w:val="21"/>
              </w:rPr>
              <w:t xml:space="preserve">. </w:t>
            </w:r>
          </w:p>
          <w:p w14:paraId="7F262D68" w14:textId="77777777" w:rsidR="0055358B" w:rsidRDefault="0055358B" w:rsidP="0055358B">
            <w:pPr>
              <w:rPr>
                <w:rFonts w:ascii="Calibri Light" w:hAnsi="Calibri Light" w:cs="Calibri Light"/>
                <w:sz w:val="21"/>
                <w:szCs w:val="21"/>
              </w:rPr>
            </w:pPr>
          </w:p>
          <w:p w14:paraId="29F3D34D" w14:textId="76A8E624" w:rsidR="0055358B" w:rsidRPr="0055358B" w:rsidRDefault="0055358B" w:rsidP="0055358B">
            <w:pPr>
              <w:rPr>
                <w:rFonts w:ascii="Calibri Light" w:hAnsi="Calibri Light" w:cs="Calibri Light"/>
                <w:sz w:val="21"/>
                <w:szCs w:val="21"/>
              </w:rPr>
            </w:pP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57"/>
      <w:footerReference w:type="first" r:id="rId58"/>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36FF8" w14:textId="77777777" w:rsidR="00A82D54" w:rsidRDefault="00A82D54" w:rsidP="00874B86">
      <w:r>
        <w:separator/>
      </w:r>
    </w:p>
  </w:endnote>
  <w:endnote w:type="continuationSeparator" w:id="0">
    <w:p w14:paraId="0A27164D" w14:textId="77777777" w:rsidR="00A82D54" w:rsidRDefault="00A82D54" w:rsidP="00874B86">
      <w:r>
        <w:continuationSeparator/>
      </w:r>
    </w:p>
  </w:endnote>
  <w:endnote w:type="continuationNotice" w:id="1">
    <w:p w14:paraId="480B51EB" w14:textId="77777777" w:rsidR="00A82D54" w:rsidRDefault="00A82D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723A3" w14:textId="77777777" w:rsidR="00A82D54" w:rsidRDefault="00A82D54" w:rsidP="00874B86">
      <w:r>
        <w:separator/>
      </w:r>
    </w:p>
  </w:footnote>
  <w:footnote w:type="continuationSeparator" w:id="0">
    <w:p w14:paraId="624530C2" w14:textId="77777777" w:rsidR="00A82D54" w:rsidRDefault="00A82D54" w:rsidP="00874B86">
      <w:r>
        <w:continuationSeparator/>
      </w:r>
    </w:p>
  </w:footnote>
  <w:footnote w:type="continuationNotice" w:id="1">
    <w:p w14:paraId="3F0D21E0" w14:textId="77777777" w:rsidR="00A82D54" w:rsidRDefault="00A82D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2F2E18">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XVUpIp38" int2:invalidationBookmarkName="" int2:hashCode="io7E0F0mpBbhgS" int2:id="9zKecSiK">
      <int2:state int2:value="Rejected" int2:type="AugLoop_Text_Critique"/>
    </int2:bookmark>
    <int2:bookmark int2:bookmarkName="_Int_xxXqIpzK" int2:invalidationBookmarkName="" int2:hashCode="i9LBpiKI0NPgjA" int2:id="Bk9AkyoF">
      <int2:state int2:value="Rejected" int2:type="AugLoop_Acronyms_AcronymsCritique"/>
    </int2:bookmark>
    <int2:bookmark int2:bookmarkName="_Int_sHSxsRXX" int2:invalidationBookmarkName="" int2:hashCode="NmsbInz6DLtacD" int2:id="LzKnffMq">
      <int2:state int2:value="Rejected" int2:type="AugLoop_Text_Critique"/>
    </int2:bookmark>
    <int2:bookmark int2:bookmarkName="_Int_aIxBkyuv" int2:invalidationBookmarkName="" int2:hashCode="SPW0sFXDTAtd5h" int2:id="NHsf8FB4">
      <int2:state int2:value="Rejected" int2:type="AugLoop_Text_Critique"/>
    </int2:bookmark>
    <int2:bookmark int2:bookmarkName="_Int_bglwCbSh" int2:invalidationBookmarkName="" int2:hashCode="VXvIQMl48UT09P" int2:id="ONHyqrmG">
      <int2:state int2:value="Rejected" int2:type="AugLoop_Text_Critique"/>
    </int2:bookmark>
    <int2:bookmark int2:bookmarkName="_Int_zW0C6auK" int2:invalidationBookmarkName="" int2:hashCode="ald6d0P0BepqB+" int2:id="QbTlRvcV">
      <int2:state int2:value="Rejected" int2:type="AugLoop_Text_Critique"/>
    </int2:bookmark>
    <int2:bookmark int2:bookmarkName="_Int_RiaTATXD" int2:invalidationBookmarkName="" int2:hashCode="biDSsgPPvG2yGX" int2:id="TASqnTql">
      <int2:state int2:value="Rejected" int2:type="AugLoop_Text_Critique"/>
    </int2:bookmark>
    <int2:bookmark int2:bookmarkName="_Int_opHhBONx" int2:invalidationBookmarkName="" int2:hashCode="SOiC3PNELhDO3Q" int2:id="cyBF43H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8C8"/>
    <w:multiLevelType w:val="hybridMultilevel"/>
    <w:tmpl w:val="86B8A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BD51A2"/>
    <w:multiLevelType w:val="multilevel"/>
    <w:tmpl w:val="1736C7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FDF1BBF"/>
    <w:multiLevelType w:val="multilevel"/>
    <w:tmpl w:val="5400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5056E"/>
    <w:multiLevelType w:val="multilevel"/>
    <w:tmpl w:val="F436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506FA1"/>
    <w:multiLevelType w:val="hybridMultilevel"/>
    <w:tmpl w:val="CA34C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3142322"/>
    <w:multiLevelType w:val="multilevel"/>
    <w:tmpl w:val="26481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C32E1"/>
    <w:multiLevelType w:val="multilevel"/>
    <w:tmpl w:val="409A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C12529"/>
    <w:multiLevelType w:val="hybridMultilevel"/>
    <w:tmpl w:val="EAE62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722388E"/>
    <w:multiLevelType w:val="multilevel"/>
    <w:tmpl w:val="A964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40505A"/>
    <w:multiLevelType w:val="hybridMultilevel"/>
    <w:tmpl w:val="BCCA4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4E1D86"/>
    <w:multiLevelType w:val="multilevel"/>
    <w:tmpl w:val="1708081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9E8590F"/>
    <w:multiLevelType w:val="multilevel"/>
    <w:tmpl w:val="D7A202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2B970A06"/>
    <w:multiLevelType w:val="hybridMultilevel"/>
    <w:tmpl w:val="16ECA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23917"/>
    <w:multiLevelType w:val="hybridMultilevel"/>
    <w:tmpl w:val="CEDC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0520E9"/>
    <w:multiLevelType w:val="multilevel"/>
    <w:tmpl w:val="85B4C4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37AE4B6B"/>
    <w:multiLevelType w:val="multilevel"/>
    <w:tmpl w:val="FB10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5305B5"/>
    <w:multiLevelType w:val="hybridMultilevel"/>
    <w:tmpl w:val="1FA43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C77A44"/>
    <w:multiLevelType w:val="multilevel"/>
    <w:tmpl w:val="C5A25B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6113273"/>
    <w:multiLevelType w:val="multilevel"/>
    <w:tmpl w:val="2B24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575F5F"/>
    <w:multiLevelType w:val="hybridMultilevel"/>
    <w:tmpl w:val="4F226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28B7369"/>
    <w:multiLevelType w:val="multilevel"/>
    <w:tmpl w:val="81F8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FD35B2"/>
    <w:multiLevelType w:val="multilevel"/>
    <w:tmpl w:val="68CA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C03454"/>
    <w:multiLevelType w:val="multilevel"/>
    <w:tmpl w:val="629C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8A6A42"/>
    <w:multiLevelType w:val="multilevel"/>
    <w:tmpl w:val="6CEA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E17D2D"/>
    <w:multiLevelType w:val="multilevel"/>
    <w:tmpl w:val="08D4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5526D2"/>
    <w:multiLevelType w:val="multilevel"/>
    <w:tmpl w:val="1180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9E07EE"/>
    <w:multiLevelType w:val="multilevel"/>
    <w:tmpl w:val="D870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974602"/>
    <w:multiLevelType w:val="hybridMultilevel"/>
    <w:tmpl w:val="E4D417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C11E7E"/>
    <w:multiLevelType w:val="multilevel"/>
    <w:tmpl w:val="18A0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8C1FBF"/>
    <w:multiLevelType w:val="multilevel"/>
    <w:tmpl w:val="44E8C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54048C"/>
    <w:multiLevelType w:val="multilevel"/>
    <w:tmpl w:val="176E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AF1D68"/>
    <w:multiLevelType w:val="multilevel"/>
    <w:tmpl w:val="1708081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25646836">
    <w:abstractNumId w:val="28"/>
  </w:num>
  <w:num w:numId="2" w16cid:durableId="710299327">
    <w:abstractNumId w:val="29"/>
  </w:num>
  <w:num w:numId="3" w16cid:durableId="1340961362">
    <w:abstractNumId w:val="24"/>
  </w:num>
  <w:num w:numId="4" w16cid:durableId="1717506291">
    <w:abstractNumId w:val="27"/>
  </w:num>
  <w:num w:numId="5" w16cid:durableId="1873566189">
    <w:abstractNumId w:val="0"/>
  </w:num>
  <w:num w:numId="6" w16cid:durableId="1837304960">
    <w:abstractNumId w:val="18"/>
  </w:num>
  <w:num w:numId="7" w16cid:durableId="442647802">
    <w:abstractNumId w:val="21"/>
  </w:num>
  <w:num w:numId="8" w16cid:durableId="1775861238">
    <w:abstractNumId w:val="3"/>
  </w:num>
  <w:num w:numId="9" w16cid:durableId="1468205333">
    <w:abstractNumId w:val="8"/>
  </w:num>
  <w:num w:numId="10" w16cid:durableId="1156262566">
    <w:abstractNumId w:val="6"/>
  </w:num>
  <w:num w:numId="11" w16cid:durableId="591549652">
    <w:abstractNumId w:val="15"/>
  </w:num>
  <w:num w:numId="12" w16cid:durableId="468666080">
    <w:abstractNumId w:val="30"/>
  </w:num>
  <w:num w:numId="13" w16cid:durableId="486560451">
    <w:abstractNumId w:val="20"/>
  </w:num>
  <w:num w:numId="14" w16cid:durableId="70006141">
    <w:abstractNumId w:val="25"/>
  </w:num>
  <w:num w:numId="15" w16cid:durableId="1611353982">
    <w:abstractNumId w:val="11"/>
  </w:num>
  <w:num w:numId="16" w16cid:durableId="454104016">
    <w:abstractNumId w:val="14"/>
  </w:num>
  <w:num w:numId="17" w16cid:durableId="397829365">
    <w:abstractNumId w:val="2"/>
  </w:num>
  <w:num w:numId="18" w16cid:durableId="1183586893">
    <w:abstractNumId w:val="26"/>
  </w:num>
  <w:num w:numId="19" w16cid:durableId="835149141">
    <w:abstractNumId w:val="1"/>
  </w:num>
  <w:num w:numId="20" w16cid:durableId="891310633">
    <w:abstractNumId w:val="16"/>
  </w:num>
  <w:num w:numId="21" w16cid:durableId="1529634172">
    <w:abstractNumId w:val="12"/>
  </w:num>
  <w:num w:numId="22" w16cid:durableId="178587238">
    <w:abstractNumId w:val="4"/>
  </w:num>
  <w:num w:numId="23" w16cid:durableId="1605767814">
    <w:abstractNumId w:val="5"/>
  </w:num>
  <w:num w:numId="24" w16cid:durableId="436097320">
    <w:abstractNumId w:val="7"/>
  </w:num>
  <w:num w:numId="25" w16cid:durableId="915094068">
    <w:abstractNumId w:val="19"/>
  </w:num>
  <w:num w:numId="26" w16cid:durableId="1038168016">
    <w:abstractNumId w:val="9"/>
  </w:num>
  <w:num w:numId="27" w16cid:durableId="544830918">
    <w:abstractNumId w:val="13"/>
  </w:num>
  <w:num w:numId="28" w16cid:durableId="1359432798">
    <w:abstractNumId w:val="23"/>
  </w:num>
  <w:num w:numId="29" w16cid:durableId="1503743650">
    <w:abstractNumId w:val="22"/>
  </w:num>
  <w:num w:numId="30" w16cid:durableId="14529375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866641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992740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C01"/>
    <w:rsid w:val="00003119"/>
    <w:rsid w:val="00020CAE"/>
    <w:rsid w:val="0002373A"/>
    <w:rsid w:val="000257FB"/>
    <w:rsid w:val="00026171"/>
    <w:rsid w:val="00026B3C"/>
    <w:rsid w:val="00031266"/>
    <w:rsid w:val="000317BD"/>
    <w:rsid w:val="00033077"/>
    <w:rsid w:val="00033AC2"/>
    <w:rsid w:val="00035148"/>
    <w:rsid w:val="0003715C"/>
    <w:rsid w:val="000421C8"/>
    <w:rsid w:val="00046B32"/>
    <w:rsid w:val="00046FAF"/>
    <w:rsid w:val="00053CF5"/>
    <w:rsid w:val="00062F51"/>
    <w:rsid w:val="00062F62"/>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064E"/>
    <w:rsid w:val="000A26D9"/>
    <w:rsid w:val="000A297A"/>
    <w:rsid w:val="000A36BE"/>
    <w:rsid w:val="000A508E"/>
    <w:rsid w:val="000A5A2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9B5"/>
    <w:rsid w:val="000E2A13"/>
    <w:rsid w:val="000E4374"/>
    <w:rsid w:val="000E5188"/>
    <w:rsid w:val="000E69B8"/>
    <w:rsid w:val="000F03B2"/>
    <w:rsid w:val="000F2189"/>
    <w:rsid w:val="000F2999"/>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1572"/>
    <w:rsid w:val="0012322A"/>
    <w:rsid w:val="00124071"/>
    <w:rsid w:val="00124AB7"/>
    <w:rsid w:val="001276F3"/>
    <w:rsid w:val="001325DC"/>
    <w:rsid w:val="00135E4C"/>
    <w:rsid w:val="001365AE"/>
    <w:rsid w:val="00151100"/>
    <w:rsid w:val="00153DDE"/>
    <w:rsid w:val="0016087C"/>
    <w:rsid w:val="00161A12"/>
    <w:rsid w:val="00166476"/>
    <w:rsid w:val="00167AFC"/>
    <w:rsid w:val="001767B8"/>
    <w:rsid w:val="0018164D"/>
    <w:rsid w:val="00182988"/>
    <w:rsid w:val="001838A0"/>
    <w:rsid w:val="00183908"/>
    <w:rsid w:val="00183D7B"/>
    <w:rsid w:val="001849C7"/>
    <w:rsid w:val="00185AC8"/>
    <w:rsid w:val="00190040"/>
    <w:rsid w:val="001905C4"/>
    <w:rsid w:val="00190C55"/>
    <w:rsid w:val="001962E7"/>
    <w:rsid w:val="001A1FB3"/>
    <w:rsid w:val="001A2490"/>
    <w:rsid w:val="001A5D61"/>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07B76"/>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2EEF"/>
    <w:rsid w:val="00243ACB"/>
    <w:rsid w:val="00244756"/>
    <w:rsid w:val="00245011"/>
    <w:rsid w:val="002471F2"/>
    <w:rsid w:val="00250CB9"/>
    <w:rsid w:val="00252100"/>
    <w:rsid w:val="002522D8"/>
    <w:rsid w:val="00252891"/>
    <w:rsid w:val="00252C87"/>
    <w:rsid w:val="00261506"/>
    <w:rsid w:val="00262A1D"/>
    <w:rsid w:val="0026348F"/>
    <w:rsid w:val="0026363F"/>
    <w:rsid w:val="00265794"/>
    <w:rsid w:val="00266A3E"/>
    <w:rsid w:val="00267050"/>
    <w:rsid w:val="00267CA9"/>
    <w:rsid w:val="0027032B"/>
    <w:rsid w:val="00271CD1"/>
    <w:rsid w:val="002803FE"/>
    <w:rsid w:val="00281039"/>
    <w:rsid w:val="002819EA"/>
    <w:rsid w:val="00287C09"/>
    <w:rsid w:val="00287C5A"/>
    <w:rsid w:val="0029184A"/>
    <w:rsid w:val="00291B1E"/>
    <w:rsid w:val="00293436"/>
    <w:rsid w:val="002945FF"/>
    <w:rsid w:val="002953C9"/>
    <w:rsid w:val="002958DE"/>
    <w:rsid w:val="00297C7D"/>
    <w:rsid w:val="00297EB4"/>
    <w:rsid w:val="002A1314"/>
    <w:rsid w:val="002A389B"/>
    <w:rsid w:val="002A43E0"/>
    <w:rsid w:val="002A6571"/>
    <w:rsid w:val="002B089D"/>
    <w:rsid w:val="002B4013"/>
    <w:rsid w:val="002B6F31"/>
    <w:rsid w:val="002C19C8"/>
    <w:rsid w:val="002C33E2"/>
    <w:rsid w:val="002C3CE6"/>
    <w:rsid w:val="002C71AA"/>
    <w:rsid w:val="002D0DE5"/>
    <w:rsid w:val="002D51F3"/>
    <w:rsid w:val="002D762C"/>
    <w:rsid w:val="002E05A2"/>
    <w:rsid w:val="002F2E18"/>
    <w:rsid w:val="002F312B"/>
    <w:rsid w:val="002F3332"/>
    <w:rsid w:val="002F47A5"/>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58A6"/>
    <w:rsid w:val="003960FE"/>
    <w:rsid w:val="003A09D9"/>
    <w:rsid w:val="003A164D"/>
    <w:rsid w:val="003A20EF"/>
    <w:rsid w:val="003A3D5E"/>
    <w:rsid w:val="003A4577"/>
    <w:rsid w:val="003B1F2B"/>
    <w:rsid w:val="003B602F"/>
    <w:rsid w:val="003B75F3"/>
    <w:rsid w:val="003C139A"/>
    <w:rsid w:val="003C13CB"/>
    <w:rsid w:val="003C153E"/>
    <w:rsid w:val="003C4C01"/>
    <w:rsid w:val="003C4E41"/>
    <w:rsid w:val="003C53BC"/>
    <w:rsid w:val="003C65F9"/>
    <w:rsid w:val="003C7C60"/>
    <w:rsid w:val="003D0B4E"/>
    <w:rsid w:val="003D297E"/>
    <w:rsid w:val="003D338D"/>
    <w:rsid w:val="003D7706"/>
    <w:rsid w:val="003D7E2A"/>
    <w:rsid w:val="003E061E"/>
    <w:rsid w:val="003E1EF6"/>
    <w:rsid w:val="003E2098"/>
    <w:rsid w:val="003E27A1"/>
    <w:rsid w:val="003E3FC0"/>
    <w:rsid w:val="003E5BB0"/>
    <w:rsid w:val="003F0266"/>
    <w:rsid w:val="003F3914"/>
    <w:rsid w:val="003F3EE7"/>
    <w:rsid w:val="003F71BC"/>
    <w:rsid w:val="003F73A9"/>
    <w:rsid w:val="00401159"/>
    <w:rsid w:val="004039AA"/>
    <w:rsid w:val="00406830"/>
    <w:rsid w:val="00410334"/>
    <w:rsid w:val="00412922"/>
    <w:rsid w:val="00413814"/>
    <w:rsid w:val="00415311"/>
    <w:rsid w:val="00416E2F"/>
    <w:rsid w:val="00420426"/>
    <w:rsid w:val="00423432"/>
    <w:rsid w:val="004236F0"/>
    <w:rsid w:val="004253A9"/>
    <w:rsid w:val="00427614"/>
    <w:rsid w:val="0042789B"/>
    <w:rsid w:val="00433851"/>
    <w:rsid w:val="004344E8"/>
    <w:rsid w:val="0043682F"/>
    <w:rsid w:val="004373C5"/>
    <w:rsid w:val="00443032"/>
    <w:rsid w:val="004442B2"/>
    <w:rsid w:val="00452691"/>
    <w:rsid w:val="00452EF3"/>
    <w:rsid w:val="00456E37"/>
    <w:rsid w:val="0046357C"/>
    <w:rsid w:val="00463E09"/>
    <w:rsid w:val="00463F9C"/>
    <w:rsid w:val="004657B2"/>
    <w:rsid w:val="00466810"/>
    <w:rsid w:val="00466AAB"/>
    <w:rsid w:val="004708B0"/>
    <w:rsid w:val="0047101D"/>
    <w:rsid w:val="004769D2"/>
    <w:rsid w:val="0048017F"/>
    <w:rsid w:val="0048097F"/>
    <w:rsid w:val="00483DE2"/>
    <w:rsid w:val="0048504F"/>
    <w:rsid w:val="004858C4"/>
    <w:rsid w:val="00486177"/>
    <w:rsid w:val="004938E0"/>
    <w:rsid w:val="004948EF"/>
    <w:rsid w:val="004952C9"/>
    <w:rsid w:val="00495F51"/>
    <w:rsid w:val="00496356"/>
    <w:rsid w:val="004A2F43"/>
    <w:rsid w:val="004A48A1"/>
    <w:rsid w:val="004A6B9E"/>
    <w:rsid w:val="004A7BEA"/>
    <w:rsid w:val="004B3A59"/>
    <w:rsid w:val="004B5AB9"/>
    <w:rsid w:val="004B6D42"/>
    <w:rsid w:val="004C133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25BB"/>
    <w:rsid w:val="0051366B"/>
    <w:rsid w:val="00513741"/>
    <w:rsid w:val="00514572"/>
    <w:rsid w:val="00514D31"/>
    <w:rsid w:val="00516278"/>
    <w:rsid w:val="0052069E"/>
    <w:rsid w:val="00521FFF"/>
    <w:rsid w:val="00524D85"/>
    <w:rsid w:val="00524DCF"/>
    <w:rsid w:val="0052538F"/>
    <w:rsid w:val="00526B9C"/>
    <w:rsid w:val="00527BFE"/>
    <w:rsid w:val="005325D1"/>
    <w:rsid w:val="00532D16"/>
    <w:rsid w:val="005340BB"/>
    <w:rsid w:val="00536B2A"/>
    <w:rsid w:val="00536BAB"/>
    <w:rsid w:val="00543D38"/>
    <w:rsid w:val="00544157"/>
    <w:rsid w:val="005458B9"/>
    <w:rsid w:val="005464D9"/>
    <w:rsid w:val="0055137B"/>
    <w:rsid w:val="005529B6"/>
    <w:rsid w:val="0055358B"/>
    <w:rsid w:val="00554E79"/>
    <w:rsid w:val="005600FC"/>
    <w:rsid w:val="005637B8"/>
    <w:rsid w:val="00565290"/>
    <w:rsid w:val="005653F7"/>
    <w:rsid w:val="0057069E"/>
    <w:rsid w:val="0057109E"/>
    <w:rsid w:val="00571D69"/>
    <w:rsid w:val="0057638A"/>
    <w:rsid w:val="00576EF9"/>
    <w:rsid w:val="0058060F"/>
    <w:rsid w:val="005847FF"/>
    <w:rsid w:val="00585CA7"/>
    <w:rsid w:val="00585FEB"/>
    <w:rsid w:val="00586787"/>
    <w:rsid w:val="005869FE"/>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6F10"/>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09D7"/>
    <w:rsid w:val="00613206"/>
    <w:rsid w:val="00615E49"/>
    <w:rsid w:val="006221D7"/>
    <w:rsid w:val="00623744"/>
    <w:rsid w:val="00635B29"/>
    <w:rsid w:val="006435A0"/>
    <w:rsid w:val="0064541C"/>
    <w:rsid w:val="00652FB7"/>
    <w:rsid w:val="00655499"/>
    <w:rsid w:val="00656702"/>
    <w:rsid w:val="006609CA"/>
    <w:rsid w:val="00661A04"/>
    <w:rsid w:val="00662EE7"/>
    <w:rsid w:val="00662FE8"/>
    <w:rsid w:val="006664B7"/>
    <w:rsid w:val="006700CB"/>
    <w:rsid w:val="00673761"/>
    <w:rsid w:val="006764F6"/>
    <w:rsid w:val="006804EC"/>
    <w:rsid w:val="00680BA4"/>
    <w:rsid w:val="00680E61"/>
    <w:rsid w:val="00682DCE"/>
    <w:rsid w:val="00694829"/>
    <w:rsid w:val="006956D7"/>
    <w:rsid w:val="006959E7"/>
    <w:rsid w:val="0069634D"/>
    <w:rsid w:val="006A140E"/>
    <w:rsid w:val="006A7BC7"/>
    <w:rsid w:val="006B08D9"/>
    <w:rsid w:val="006B1031"/>
    <w:rsid w:val="006B1B4F"/>
    <w:rsid w:val="006B44B9"/>
    <w:rsid w:val="006B5C62"/>
    <w:rsid w:val="006B68AF"/>
    <w:rsid w:val="006C7056"/>
    <w:rsid w:val="006D1AFD"/>
    <w:rsid w:val="006D30D7"/>
    <w:rsid w:val="006E051D"/>
    <w:rsid w:val="006E188F"/>
    <w:rsid w:val="006E1D9C"/>
    <w:rsid w:val="006E6A62"/>
    <w:rsid w:val="006F28BD"/>
    <w:rsid w:val="006F4EE5"/>
    <w:rsid w:val="006F5026"/>
    <w:rsid w:val="006F5240"/>
    <w:rsid w:val="006F56B1"/>
    <w:rsid w:val="006F7641"/>
    <w:rsid w:val="00701024"/>
    <w:rsid w:val="007021E5"/>
    <w:rsid w:val="0070537D"/>
    <w:rsid w:val="007073E8"/>
    <w:rsid w:val="0070782F"/>
    <w:rsid w:val="0071465A"/>
    <w:rsid w:val="007150CA"/>
    <w:rsid w:val="00716906"/>
    <w:rsid w:val="00721CC0"/>
    <w:rsid w:val="00721CF2"/>
    <w:rsid w:val="00722187"/>
    <w:rsid w:val="00722C34"/>
    <w:rsid w:val="007238D7"/>
    <w:rsid w:val="007252A6"/>
    <w:rsid w:val="00727536"/>
    <w:rsid w:val="00727C45"/>
    <w:rsid w:val="00732060"/>
    <w:rsid w:val="00732D5D"/>
    <w:rsid w:val="00733319"/>
    <w:rsid w:val="00733AEA"/>
    <w:rsid w:val="00737032"/>
    <w:rsid w:val="00737223"/>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95615"/>
    <w:rsid w:val="007A00A3"/>
    <w:rsid w:val="007A132B"/>
    <w:rsid w:val="007A1EB2"/>
    <w:rsid w:val="007A4DB1"/>
    <w:rsid w:val="007A59FA"/>
    <w:rsid w:val="007A6F4E"/>
    <w:rsid w:val="007A7C5B"/>
    <w:rsid w:val="007B0157"/>
    <w:rsid w:val="007B1264"/>
    <w:rsid w:val="007B196E"/>
    <w:rsid w:val="007B59F2"/>
    <w:rsid w:val="007B7890"/>
    <w:rsid w:val="007C2EAA"/>
    <w:rsid w:val="007D16A8"/>
    <w:rsid w:val="007D38E8"/>
    <w:rsid w:val="007D3C2A"/>
    <w:rsid w:val="007D3EB3"/>
    <w:rsid w:val="007D73C2"/>
    <w:rsid w:val="007E09F3"/>
    <w:rsid w:val="007E1186"/>
    <w:rsid w:val="007E583D"/>
    <w:rsid w:val="007E5EBB"/>
    <w:rsid w:val="007F5801"/>
    <w:rsid w:val="007F788A"/>
    <w:rsid w:val="00801D41"/>
    <w:rsid w:val="008032C3"/>
    <w:rsid w:val="00803F67"/>
    <w:rsid w:val="00804F92"/>
    <w:rsid w:val="0080543C"/>
    <w:rsid w:val="00812B7B"/>
    <w:rsid w:val="00814D06"/>
    <w:rsid w:val="00816D2E"/>
    <w:rsid w:val="00817D05"/>
    <w:rsid w:val="00822584"/>
    <w:rsid w:val="0082303B"/>
    <w:rsid w:val="0082346E"/>
    <w:rsid w:val="00824F3C"/>
    <w:rsid w:val="00825D37"/>
    <w:rsid w:val="0083135F"/>
    <w:rsid w:val="00831B07"/>
    <w:rsid w:val="008325B7"/>
    <w:rsid w:val="00832668"/>
    <w:rsid w:val="0083344D"/>
    <w:rsid w:val="00833D36"/>
    <w:rsid w:val="00835BBB"/>
    <w:rsid w:val="00837050"/>
    <w:rsid w:val="00841FD9"/>
    <w:rsid w:val="00844A10"/>
    <w:rsid w:val="00845B26"/>
    <w:rsid w:val="00850426"/>
    <w:rsid w:val="00850C4A"/>
    <w:rsid w:val="008531B5"/>
    <w:rsid w:val="00856916"/>
    <w:rsid w:val="00864F29"/>
    <w:rsid w:val="00866EB6"/>
    <w:rsid w:val="00867EEA"/>
    <w:rsid w:val="00871049"/>
    <w:rsid w:val="008719B8"/>
    <w:rsid w:val="0087261D"/>
    <w:rsid w:val="00873A0F"/>
    <w:rsid w:val="00874B86"/>
    <w:rsid w:val="00877A5B"/>
    <w:rsid w:val="00880F45"/>
    <w:rsid w:val="00883F08"/>
    <w:rsid w:val="00884A23"/>
    <w:rsid w:val="00885721"/>
    <w:rsid w:val="00885BF6"/>
    <w:rsid w:val="0089149D"/>
    <w:rsid w:val="008917C8"/>
    <w:rsid w:val="00892C65"/>
    <w:rsid w:val="00895B31"/>
    <w:rsid w:val="00897939"/>
    <w:rsid w:val="008A23CB"/>
    <w:rsid w:val="008B019A"/>
    <w:rsid w:val="008B1118"/>
    <w:rsid w:val="008B1EE6"/>
    <w:rsid w:val="008B2E72"/>
    <w:rsid w:val="008B6179"/>
    <w:rsid w:val="008B6234"/>
    <w:rsid w:val="008B7119"/>
    <w:rsid w:val="008B7918"/>
    <w:rsid w:val="008B79C3"/>
    <w:rsid w:val="008C17A5"/>
    <w:rsid w:val="008C313A"/>
    <w:rsid w:val="008D1AFF"/>
    <w:rsid w:val="008D3440"/>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36A"/>
    <w:rsid w:val="009217EC"/>
    <w:rsid w:val="009221CF"/>
    <w:rsid w:val="00922625"/>
    <w:rsid w:val="0092265C"/>
    <w:rsid w:val="009226C8"/>
    <w:rsid w:val="0092350C"/>
    <w:rsid w:val="009237E1"/>
    <w:rsid w:val="00925479"/>
    <w:rsid w:val="009271A3"/>
    <w:rsid w:val="0093016F"/>
    <w:rsid w:val="00930A16"/>
    <w:rsid w:val="00931124"/>
    <w:rsid w:val="00933499"/>
    <w:rsid w:val="00936B3A"/>
    <w:rsid w:val="00937A58"/>
    <w:rsid w:val="00941A4B"/>
    <w:rsid w:val="00944FCA"/>
    <w:rsid w:val="00945150"/>
    <w:rsid w:val="00947F85"/>
    <w:rsid w:val="009520C0"/>
    <w:rsid w:val="00954313"/>
    <w:rsid w:val="009564F5"/>
    <w:rsid w:val="00956B0E"/>
    <w:rsid w:val="0096007F"/>
    <w:rsid w:val="0096095E"/>
    <w:rsid w:val="009665D7"/>
    <w:rsid w:val="00966F71"/>
    <w:rsid w:val="00974732"/>
    <w:rsid w:val="00975BF5"/>
    <w:rsid w:val="00975E4E"/>
    <w:rsid w:val="00976EAF"/>
    <w:rsid w:val="0098127F"/>
    <w:rsid w:val="00981815"/>
    <w:rsid w:val="00981FE2"/>
    <w:rsid w:val="00986848"/>
    <w:rsid w:val="009877C0"/>
    <w:rsid w:val="00987A4A"/>
    <w:rsid w:val="00990EE4"/>
    <w:rsid w:val="009931E9"/>
    <w:rsid w:val="00996440"/>
    <w:rsid w:val="00997CAF"/>
    <w:rsid w:val="009A02B0"/>
    <w:rsid w:val="009A0A77"/>
    <w:rsid w:val="009A1428"/>
    <w:rsid w:val="009A285F"/>
    <w:rsid w:val="009A3B49"/>
    <w:rsid w:val="009A52F8"/>
    <w:rsid w:val="009A5E74"/>
    <w:rsid w:val="009A6512"/>
    <w:rsid w:val="009A6C2B"/>
    <w:rsid w:val="009A71A0"/>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3EE6"/>
    <w:rsid w:val="009F504E"/>
    <w:rsid w:val="009F6435"/>
    <w:rsid w:val="009F7C23"/>
    <w:rsid w:val="00A06196"/>
    <w:rsid w:val="00A109FA"/>
    <w:rsid w:val="00A11873"/>
    <w:rsid w:val="00A1295B"/>
    <w:rsid w:val="00A14C8D"/>
    <w:rsid w:val="00A211B2"/>
    <w:rsid w:val="00A21270"/>
    <w:rsid w:val="00A2200E"/>
    <w:rsid w:val="00A23614"/>
    <w:rsid w:val="00A24C8F"/>
    <w:rsid w:val="00A301CE"/>
    <w:rsid w:val="00A31966"/>
    <w:rsid w:val="00A33081"/>
    <w:rsid w:val="00A33A9D"/>
    <w:rsid w:val="00A34F69"/>
    <w:rsid w:val="00A41A2F"/>
    <w:rsid w:val="00A44121"/>
    <w:rsid w:val="00A454B2"/>
    <w:rsid w:val="00A60F6A"/>
    <w:rsid w:val="00A63DDA"/>
    <w:rsid w:val="00A6456D"/>
    <w:rsid w:val="00A70FCF"/>
    <w:rsid w:val="00A73B89"/>
    <w:rsid w:val="00A76BDE"/>
    <w:rsid w:val="00A7783B"/>
    <w:rsid w:val="00A82D54"/>
    <w:rsid w:val="00A83199"/>
    <w:rsid w:val="00A84CDE"/>
    <w:rsid w:val="00A85D19"/>
    <w:rsid w:val="00A86EA8"/>
    <w:rsid w:val="00A86FEA"/>
    <w:rsid w:val="00A90DF3"/>
    <w:rsid w:val="00A92F52"/>
    <w:rsid w:val="00A94E3B"/>
    <w:rsid w:val="00A95999"/>
    <w:rsid w:val="00A963F9"/>
    <w:rsid w:val="00A972A5"/>
    <w:rsid w:val="00AA3BCC"/>
    <w:rsid w:val="00AA3DAA"/>
    <w:rsid w:val="00AA6C7F"/>
    <w:rsid w:val="00AB5B90"/>
    <w:rsid w:val="00AB6E66"/>
    <w:rsid w:val="00AC0539"/>
    <w:rsid w:val="00AC13F3"/>
    <w:rsid w:val="00AC1C94"/>
    <w:rsid w:val="00AC6DF5"/>
    <w:rsid w:val="00AD0ECC"/>
    <w:rsid w:val="00AD1520"/>
    <w:rsid w:val="00AD2057"/>
    <w:rsid w:val="00AD2A9E"/>
    <w:rsid w:val="00AD5D0D"/>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0FCD"/>
    <w:rsid w:val="00B1105B"/>
    <w:rsid w:val="00B14985"/>
    <w:rsid w:val="00B160D4"/>
    <w:rsid w:val="00B20A2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6583F"/>
    <w:rsid w:val="00B7091D"/>
    <w:rsid w:val="00B70F09"/>
    <w:rsid w:val="00B73C6C"/>
    <w:rsid w:val="00B74C60"/>
    <w:rsid w:val="00B756E4"/>
    <w:rsid w:val="00B761DE"/>
    <w:rsid w:val="00B765E4"/>
    <w:rsid w:val="00B76E50"/>
    <w:rsid w:val="00B8641A"/>
    <w:rsid w:val="00B872F3"/>
    <w:rsid w:val="00B87467"/>
    <w:rsid w:val="00B876FB"/>
    <w:rsid w:val="00B92A82"/>
    <w:rsid w:val="00B93038"/>
    <w:rsid w:val="00B93AD2"/>
    <w:rsid w:val="00B97F05"/>
    <w:rsid w:val="00BA0C2A"/>
    <w:rsid w:val="00BA124E"/>
    <w:rsid w:val="00BA160D"/>
    <w:rsid w:val="00BA429D"/>
    <w:rsid w:val="00BA4D87"/>
    <w:rsid w:val="00BA79A2"/>
    <w:rsid w:val="00BC25C7"/>
    <w:rsid w:val="00BC607D"/>
    <w:rsid w:val="00BD1CFF"/>
    <w:rsid w:val="00BD2F35"/>
    <w:rsid w:val="00BD6F11"/>
    <w:rsid w:val="00BD7F52"/>
    <w:rsid w:val="00BE01D0"/>
    <w:rsid w:val="00BE0FAC"/>
    <w:rsid w:val="00BE1CC6"/>
    <w:rsid w:val="00BE3394"/>
    <w:rsid w:val="00BF2C60"/>
    <w:rsid w:val="00BF3587"/>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3DFD"/>
    <w:rsid w:val="00C53E9B"/>
    <w:rsid w:val="00C545D1"/>
    <w:rsid w:val="00C60C5A"/>
    <w:rsid w:val="00C61C42"/>
    <w:rsid w:val="00C70AA9"/>
    <w:rsid w:val="00C726B4"/>
    <w:rsid w:val="00C7271C"/>
    <w:rsid w:val="00C72809"/>
    <w:rsid w:val="00C736DF"/>
    <w:rsid w:val="00C73B70"/>
    <w:rsid w:val="00C74D16"/>
    <w:rsid w:val="00C77746"/>
    <w:rsid w:val="00C80144"/>
    <w:rsid w:val="00C819BD"/>
    <w:rsid w:val="00C8425F"/>
    <w:rsid w:val="00C91ADD"/>
    <w:rsid w:val="00C92B98"/>
    <w:rsid w:val="00C9451D"/>
    <w:rsid w:val="00C946A6"/>
    <w:rsid w:val="00C954D2"/>
    <w:rsid w:val="00CA08F1"/>
    <w:rsid w:val="00CA41B6"/>
    <w:rsid w:val="00CA78A7"/>
    <w:rsid w:val="00CB2EB1"/>
    <w:rsid w:val="00CB3E9C"/>
    <w:rsid w:val="00CB5277"/>
    <w:rsid w:val="00CB52BA"/>
    <w:rsid w:val="00CB7A7D"/>
    <w:rsid w:val="00CC3714"/>
    <w:rsid w:val="00CC3E2F"/>
    <w:rsid w:val="00CC3E40"/>
    <w:rsid w:val="00CC6672"/>
    <w:rsid w:val="00CC6F12"/>
    <w:rsid w:val="00CD155B"/>
    <w:rsid w:val="00CD1B15"/>
    <w:rsid w:val="00CD22B4"/>
    <w:rsid w:val="00CD2AEC"/>
    <w:rsid w:val="00CD37C6"/>
    <w:rsid w:val="00CD4C53"/>
    <w:rsid w:val="00CD66E7"/>
    <w:rsid w:val="00CD7A13"/>
    <w:rsid w:val="00CD7D72"/>
    <w:rsid w:val="00CE2A41"/>
    <w:rsid w:val="00CE352E"/>
    <w:rsid w:val="00CE4BF1"/>
    <w:rsid w:val="00CF123A"/>
    <w:rsid w:val="00CF39F4"/>
    <w:rsid w:val="00CF43EA"/>
    <w:rsid w:val="00CF61BE"/>
    <w:rsid w:val="00CF651B"/>
    <w:rsid w:val="00D03499"/>
    <w:rsid w:val="00D048A4"/>
    <w:rsid w:val="00D05E81"/>
    <w:rsid w:val="00D06680"/>
    <w:rsid w:val="00D06BE1"/>
    <w:rsid w:val="00D078F8"/>
    <w:rsid w:val="00D11C71"/>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74F8C"/>
    <w:rsid w:val="00D851C0"/>
    <w:rsid w:val="00D85DA7"/>
    <w:rsid w:val="00D903E8"/>
    <w:rsid w:val="00D915F2"/>
    <w:rsid w:val="00D9223A"/>
    <w:rsid w:val="00D92CCA"/>
    <w:rsid w:val="00D9481E"/>
    <w:rsid w:val="00D97BA9"/>
    <w:rsid w:val="00DA0D2D"/>
    <w:rsid w:val="00DA23AB"/>
    <w:rsid w:val="00DA24F4"/>
    <w:rsid w:val="00DA307E"/>
    <w:rsid w:val="00DA638A"/>
    <w:rsid w:val="00DA76D0"/>
    <w:rsid w:val="00DA7742"/>
    <w:rsid w:val="00DB76ED"/>
    <w:rsid w:val="00DC1983"/>
    <w:rsid w:val="00DC3889"/>
    <w:rsid w:val="00DC4754"/>
    <w:rsid w:val="00DC69BA"/>
    <w:rsid w:val="00DD0F9F"/>
    <w:rsid w:val="00DD3522"/>
    <w:rsid w:val="00DD47A2"/>
    <w:rsid w:val="00DD5CA2"/>
    <w:rsid w:val="00DD739E"/>
    <w:rsid w:val="00DD741B"/>
    <w:rsid w:val="00DE0391"/>
    <w:rsid w:val="00DE2079"/>
    <w:rsid w:val="00DE2631"/>
    <w:rsid w:val="00DF0D21"/>
    <w:rsid w:val="00DF1970"/>
    <w:rsid w:val="00DF2A32"/>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1F9B"/>
    <w:rsid w:val="00E12CC3"/>
    <w:rsid w:val="00E1568E"/>
    <w:rsid w:val="00E17888"/>
    <w:rsid w:val="00E22481"/>
    <w:rsid w:val="00E2372A"/>
    <w:rsid w:val="00E247CC"/>
    <w:rsid w:val="00E25284"/>
    <w:rsid w:val="00E30C47"/>
    <w:rsid w:val="00E35816"/>
    <w:rsid w:val="00E43487"/>
    <w:rsid w:val="00E44B9E"/>
    <w:rsid w:val="00E44ED1"/>
    <w:rsid w:val="00E502F3"/>
    <w:rsid w:val="00E603DE"/>
    <w:rsid w:val="00E61EBC"/>
    <w:rsid w:val="00E6236C"/>
    <w:rsid w:val="00E625F4"/>
    <w:rsid w:val="00E65EEE"/>
    <w:rsid w:val="00E67C38"/>
    <w:rsid w:val="00E71714"/>
    <w:rsid w:val="00E76215"/>
    <w:rsid w:val="00E83212"/>
    <w:rsid w:val="00E840C8"/>
    <w:rsid w:val="00E84F4B"/>
    <w:rsid w:val="00E868C2"/>
    <w:rsid w:val="00E87236"/>
    <w:rsid w:val="00E87D19"/>
    <w:rsid w:val="00E90F81"/>
    <w:rsid w:val="00EA0165"/>
    <w:rsid w:val="00EA748E"/>
    <w:rsid w:val="00EB1A65"/>
    <w:rsid w:val="00EB7D23"/>
    <w:rsid w:val="00EC490B"/>
    <w:rsid w:val="00EC597D"/>
    <w:rsid w:val="00EC6BF1"/>
    <w:rsid w:val="00ED21C6"/>
    <w:rsid w:val="00ED2858"/>
    <w:rsid w:val="00ED5A3B"/>
    <w:rsid w:val="00ED5C1C"/>
    <w:rsid w:val="00ED6E29"/>
    <w:rsid w:val="00EE0388"/>
    <w:rsid w:val="00EE0C3F"/>
    <w:rsid w:val="00EE15A8"/>
    <w:rsid w:val="00EE26E9"/>
    <w:rsid w:val="00EE3904"/>
    <w:rsid w:val="00EE3938"/>
    <w:rsid w:val="00EE4C13"/>
    <w:rsid w:val="00EE5A56"/>
    <w:rsid w:val="00EE7B1F"/>
    <w:rsid w:val="00EF0047"/>
    <w:rsid w:val="00EF556C"/>
    <w:rsid w:val="00F00004"/>
    <w:rsid w:val="00F035C6"/>
    <w:rsid w:val="00F0451E"/>
    <w:rsid w:val="00F0562E"/>
    <w:rsid w:val="00F060B5"/>
    <w:rsid w:val="00F06518"/>
    <w:rsid w:val="00F106B3"/>
    <w:rsid w:val="00F11ACA"/>
    <w:rsid w:val="00F13FE9"/>
    <w:rsid w:val="00F20E2C"/>
    <w:rsid w:val="00F20F49"/>
    <w:rsid w:val="00F21CCC"/>
    <w:rsid w:val="00F245FF"/>
    <w:rsid w:val="00F24BC8"/>
    <w:rsid w:val="00F269E7"/>
    <w:rsid w:val="00F30E6D"/>
    <w:rsid w:val="00F31573"/>
    <w:rsid w:val="00F3323B"/>
    <w:rsid w:val="00F340EF"/>
    <w:rsid w:val="00F40828"/>
    <w:rsid w:val="00F40A6A"/>
    <w:rsid w:val="00F42BB0"/>
    <w:rsid w:val="00F42E58"/>
    <w:rsid w:val="00F43BDA"/>
    <w:rsid w:val="00F446B2"/>
    <w:rsid w:val="00F44AFD"/>
    <w:rsid w:val="00F46838"/>
    <w:rsid w:val="00F46FF8"/>
    <w:rsid w:val="00F5088E"/>
    <w:rsid w:val="00F5234B"/>
    <w:rsid w:val="00F55E5D"/>
    <w:rsid w:val="00F610ED"/>
    <w:rsid w:val="00F67849"/>
    <w:rsid w:val="00F74874"/>
    <w:rsid w:val="00F75CAB"/>
    <w:rsid w:val="00F80368"/>
    <w:rsid w:val="00F80E1B"/>
    <w:rsid w:val="00F8146E"/>
    <w:rsid w:val="00F816C2"/>
    <w:rsid w:val="00F82E9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2B6D"/>
    <w:rsid w:val="00FA5C0E"/>
    <w:rsid w:val="00FA78D1"/>
    <w:rsid w:val="00FB5F60"/>
    <w:rsid w:val="00FC0C1F"/>
    <w:rsid w:val="00FC2881"/>
    <w:rsid w:val="00FC304A"/>
    <w:rsid w:val="00FC39CB"/>
    <w:rsid w:val="00FC3DF3"/>
    <w:rsid w:val="00FC47C0"/>
    <w:rsid w:val="00FC68C0"/>
    <w:rsid w:val="00FC6987"/>
    <w:rsid w:val="00FD29AA"/>
    <w:rsid w:val="00FD7386"/>
    <w:rsid w:val="00FE2D1B"/>
    <w:rsid w:val="00FE74DF"/>
    <w:rsid w:val="00FE7E7B"/>
    <w:rsid w:val="00FF2F1D"/>
    <w:rsid w:val="00FF437B"/>
    <w:rsid w:val="0FC969F1"/>
    <w:rsid w:val="12D7F3D4"/>
    <w:rsid w:val="248FDC4C"/>
    <w:rsid w:val="294ED84F"/>
    <w:rsid w:val="2F65A71B"/>
    <w:rsid w:val="40BBC56F"/>
    <w:rsid w:val="4B4B476F"/>
    <w:rsid w:val="5F6B6DE0"/>
    <w:rsid w:val="5FC13039"/>
    <w:rsid w:val="601C2502"/>
    <w:rsid w:val="6F09A158"/>
    <w:rsid w:val="6FBD25E9"/>
    <w:rsid w:val="709E1943"/>
    <w:rsid w:val="767C3A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980F1D2"/>
  <w14:defaultImageDpi w14:val="300"/>
  <w15:docId w15:val="{F8207F1C-C525-4C29-AEFC-E34C289D8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BBB"/>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xmsonormal">
    <w:name w:val="xxmsonormal"/>
    <w:basedOn w:val="Normal"/>
    <w:uiPriority w:val="99"/>
    <w:rsid w:val="00B97F05"/>
    <w:pPr>
      <w:spacing w:before="100" w:beforeAutospacing="1" w:after="100" w:afterAutospacing="1"/>
    </w:pPr>
    <w:rPr>
      <w:rFonts w:ascii="Calibri" w:eastAsiaTheme="minorHAnsi" w:hAnsi="Calibri" w:cs="Calibri"/>
      <w:sz w:val="20"/>
      <w:szCs w:val="20"/>
    </w:rPr>
  </w:style>
  <w:style w:type="paragraph" w:customStyle="1" w:styleId="xmsolistparagraph">
    <w:name w:val="x_msolistparagraph"/>
    <w:basedOn w:val="Normal"/>
    <w:rsid w:val="00565290"/>
    <w:pPr>
      <w:spacing w:after="160" w:line="252" w:lineRule="auto"/>
      <w:ind w:left="720"/>
    </w:pPr>
    <w:rPr>
      <w:rFonts w:ascii="Calibri" w:eastAsiaTheme="minorHAnsi" w:hAnsi="Calibri" w:cs="Calibri"/>
      <w:sz w:val="20"/>
      <w:szCs w:val="20"/>
    </w:rPr>
  </w:style>
  <w:style w:type="character" w:customStyle="1" w:styleId="ui-provider">
    <w:name w:val="ui-provider"/>
    <w:basedOn w:val="DefaultParagraphFont"/>
    <w:rsid w:val="00565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6785899">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5734047">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5785042">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1878185">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7212383">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3710554">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47391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6643977">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0181219">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1418279">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2256032">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2809995">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1271357">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7847315">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0776320">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5082365">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85566309">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cid:14afd748-175a-4d8d-a2ea-7264cd0fe00e@namprd02.prod.outlook.com" TargetMode="External"/><Relationship Id="rId26" Type="http://schemas.openxmlformats.org/officeDocument/2006/relationships/image" Target="cid:A9511F03-06BC-472A-BEC0-07F1D7B9C20A" TargetMode="External"/><Relationship Id="rId39" Type="http://schemas.openxmlformats.org/officeDocument/2006/relationships/image" Target="media/image17.jpeg"/><Relationship Id="rId21" Type="http://schemas.openxmlformats.org/officeDocument/2006/relationships/image" Target="media/image7.jpeg"/><Relationship Id="rId34" Type="http://schemas.openxmlformats.org/officeDocument/2006/relationships/image" Target="cid:D9FF244D-494C-486D-B7DB-78F03ADA88D8" TargetMode="External"/><Relationship Id="rId42" Type="http://schemas.openxmlformats.org/officeDocument/2006/relationships/hyperlink" Target="https://nam11.safelinks.protection.outlook.com/?url=https%3A%2F%2Futmb.us%2F66g&amp;data=05%7C01%7Ctrallyn%40utmb.edu%7C90d233b966b642166a8e08db3619c93b%7C7bef256d85db4526a72d31aea2546852%7C0%7C0%7C638163256595051283%7CUnknown%7CTWFpbGZsb3d8eyJWIjoiMC4wLjAwMDAiLCJQIjoiV2luMzIiLCJBTiI6Ik1haWwiLCJXVCI6Mn0%3D%7C3000%7C%7C%7C&amp;sdata=pujDl7JGNd0ozGPCg2KUSfc%2BaAhUhdgB%2FQ5EXa%2BBHr8%3D&amp;reserved=0" TargetMode="External"/><Relationship Id="rId47" Type="http://schemas.openxmlformats.org/officeDocument/2006/relationships/image" Target="media/image22.png"/><Relationship Id="rId50" Type="http://schemas.openxmlformats.org/officeDocument/2006/relationships/hyperlink" Target="mailto:cirt@utmb.edu" TargetMode="External"/><Relationship Id="rId55" Type="http://schemas.openxmlformats.org/officeDocument/2006/relationships/hyperlink" Target="mailto:mmbattis@utmb.ed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jpeg"/><Relationship Id="rId11" Type="http://schemas.openxmlformats.org/officeDocument/2006/relationships/hyperlink" Target="https://ispace.utmb.edu/xythoswfs/webview/_xy-12470404_1" TargetMode="External"/><Relationship Id="rId24" Type="http://schemas.openxmlformats.org/officeDocument/2006/relationships/image" Target="cid:20bc1ea8-e12e-4891-9798-73a5ffc287b6@namprd02.prod.outlook.com" TargetMode="External"/><Relationship Id="rId32" Type="http://schemas.openxmlformats.org/officeDocument/2006/relationships/image" Target="cid:image002.jpg@01D9618A.F29FF290"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0.png"/><Relationship Id="rId53" Type="http://schemas.openxmlformats.org/officeDocument/2006/relationships/hyperlink" Target="https://intranet.utmb.edu/care-closet" TargetMode="External"/><Relationship Id="rId58" Type="http://schemas.openxmlformats.org/officeDocument/2006/relationships/footer" Target="footer1.xml"/><Relationship Id="rId5" Type="http://schemas.openxmlformats.org/officeDocument/2006/relationships/numbering" Target="numbering.xml"/><Relationship Id="rId61" Type="http://schemas.microsoft.com/office/2020/10/relationships/intelligence" Target="intelligence2.xml"/><Relationship Id="rId19" Type="http://schemas.openxmlformats.org/officeDocument/2006/relationships/image" Target="media/image6.jpeg"/><Relationship Id="rId14" Type="http://schemas.openxmlformats.org/officeDocument/2006/relationships/image" Target="media/image2.png"/><Relationship Id="rId22" Type="http://schemas.openxmlformats.org/officeDocument/2006/relationships/image" Target="cid:2d75f544-efc8-44c1-8c0c-db0901f402e3@namprd02.prod.outlook.com" TargetMode="External"/><Relationship Id="rId27" Type="http://schemas.openxmlformats.org/officeDocument/2006/relationships/image" Target="media/image10.jpeg"/><Relationship Id="rId30" Type="http://schemas.openxmlformats.org/officeDocument/2006/relationships/image" Target="cid:image001.jpg@01D9618A.F29FF290" TargetMode="External"/><Relationship Id="rId35" Type="http://schemas.openxmlformats.org/officeDocument/2006/relationships/image" Target="media/image14.jpeg"/><Relationship Id="rId43" Type="http://schemas.openxmlformats.org/officeDocument/2006/relationships/hyperlink" Target="https://www.utmb.edu/infosec" TargetMode="External"/><Relationship Id="rId48" Type="http://schemas.openxmlformats.org/officeDocument/2006/relationships/image" Target="media/image23.png"/><Relationship Id="rId56" Type="http://schemas.openxmlformats.org/officeDocument/2006/relationships/hyperlink" Target="https://utmb.us/8nk" TargetMode="External"/><Relationship Id="rId8" Type="http://schemas.openxmlformats.org/officeDocument/2006/relationships/webSettings" Target="webSettings.xml"/><Relationship Id="rId51" Type="http://schemas.openxmlformats.org/officeDocument/2006/relationships/hyperlink" Target="mailto:ISOC@utmb.edu" TargetMode="Externa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1.png"/><Relationship Id="rId59" Type="http://schemas.openxmlformats.org/officeDocument/2006/relationships/fontTable" Target="fontTable.xml"/><Relationship Id="rId20" Type="http://schemas.openxmlformats.org/officeDocument/2006/relationships/image" Target="cid:45abf794-4085-4298-a3c9-f506be82fb61@namprd02.prod.outlook.com" TargetMode="External"/><Relationship Id="rId41" Type="http://schemas.openxmlformats.org/officeDocument/2006/relationships/image" Target="media/image19.jpeg"/><Relationship Id="rId54" Type="http://schemas.openxmlformats.org/officeDocument/2006/relationships/hyperlink" Target="https://nam11.safelinks.protection.outlook.com/?url=https%3A%2F%2Futmb.us%2F8nl&amp;data=05%7C01%7Ctrallyn%40utmb.edu%7C90d233b966b642166a8e08db3619c93b%7C7bef256d85db4526a72d31aea2546852%7C0%7C0%7C638163256595051283%7CUnknown%7CTWFpbGZsb3d8eyJWIjoiMC4wLjAwMDAiLCJQIjoiV2luMzIiLCJBTiI6Ik1haWwiLCJXVCI6Mn0%3D%7C3000%7C%7C%7C&amp;sdata=SAVOJRnheWx587n1f1Z41sDTAGGVyJQGgoXtaXh7NkE%3D&amp;reserved=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cid:087d4732-6fc1-4cd3-a65b-53377cc995c2@namprd02.prod.outlook.com" TargetMode="External"/><Relationship Id="rId36" Type="http://schemas.openxmlformats.org/officeDocument/2006/relationships/image" Target="cid:8373764B-98B7-4383-84A2-DA0F7D064F6D" TargetMode="External"/><Relationship Id="rId49" Type="http://schemas.openxmlformats.org/officeDocument/2006/relationships/hyperlink" Target="https://www.utmb.edu/infosec/resources/policiesstandards"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yperlink" Target="mailto:cirt@utmb.edu" TargetMode="External"/><Relationship Id="rId52" Type="http://schemas.openxmlformats.org/officeDocument/2006/relationships/hyperlink" Target="https://www.utmb.edu/earthday"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0" ma:contentTypeDescription="Create a new document." ma:contentTypeScope="" ma:versionID="e4310cf851e56dcbaa4d809b95d6cb6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e1a67fbd83a0c6f59664e10da50646b8"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2.xml><?xml version="1.0" encoding="utf-8"?>
<ds:datastoreItem xmlns:ds="http://schemas.openxmlformats.org/officeDocument/2006/customXml" ds:itemID="{B3856D27-63DF-499D-AD14-AF9A0167AACA}">
  <ds:schemaRefs>
    <ds:schemaRef ds:uri="http://purl.org/dc/terms/"/>
    <ds:schemaRef ds:uri="http://schemas.microsoft.com/office/2006/documentManagement/types"/>
    <ds:schemaRef ds:uri="http://purl.org/dc/dcmitype/"/>
    <ds:schemaRef ds:uri="http://purl.org/dc/elements/1.1/"/>
    <ds:schemaRef ds:uri="4d31918e-31ff-407b-aa24-3b26523fe31e"/>
    <ds:schemaRef ds:uri="http://schemas.microsoft.com/office/infopath/2007/PartnerControls"/>
    <ds:schemaRef ds:uri="http://www.w3.org/XML/1998/namespace"/>
    <ds:schemaRef ds:uri="http://schemas.openxmlformats.org/package/2006/metadata/core-properties"/>
    <ds:schemaRef ds:uri="96b5767f-53a9-4803-8434-6fd8f76382d3"/>
    <ds:schemaRef ds:uri="2ed015d1-f7a6-4d6f-97ba-b37262e2f255"/>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4.xml><?xml version="1.0" encoding="utf-8"?>
<ds:datastoreItem xmlns:ds="http://schemas.openxmlformats.org/officeDocument/2006/customXml" ds:itemID="{6950B6D7-66D0-46E2-8CDB-49ECB1D8A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1141</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7636</CharactersWithSpaces>
  <SharedDoc>false</SharedDoc>
  <HLinks>
    <vt:vector size="84" baseType="variant">
      <vt:variant>
        <vt:i4>3342397</vt:i4>
      </vt:variant>
      <vt:variant>
        <vt:i4>30</vt:i4>
      </vt:variant>
      <vt:variant>
        <vt:i4>0</vt:i4>
      </vt:variant>
      <vt:variant>
        <vt:i4>5</vt:i4>
      </vt:variant>
      <vt:variant>
        <vt:lpwstr>https://utmb.us/8nk</vt:lpwstr>
      </vt:variant>
      <vt:variant>
        <vt:lpwstr/>
      </vt:variant>
      <vt:variant>
        <vt:i4>3538963</vt:i4>
      </vt:variant>
      <vt:variant>
        <vt:i4>27</vt:i4>
      </vt:variant>
      <vt:variant>
        <vt:i4>0</vt:i4>
      </vt:variant>
      <vt:variant>
        <vt:i4>5</vt:i4>
      </vt:variant>
      <vt:variant>
        <vt:lpwstr>mailto:mmbattis@utmb.edu</vt:lpwstr>
      </vt:variant>
      <vt:variant>
        <vt:lpwstr/>
      </vt:variant>
      <vt:variant>
        <vt:i4>6553653</vt:i4>
      </vt:variant>
      <vt:variant>
        <vt:i4>24</vt:i4>
      </vt:variant>
      <vt:variant>
        <vt:i4>0</vt:i4>
      </vt:variant>
      <vt:variant>
        <vt:i4>5</vt:i4>
      </vt:variant>
      <vt:variant>
        <vt:lpwstr>https://nam11.safelinks.protection.outlook.com/?url=https%3A%2F%2Futmb.us%2F8nl&amp;data=05%7C01%7Ctrallyn%40utmb.edu%7C90d233b966b642166a8e08db3619c93b%7C7bef256d85db4526a72d31aea2546852%7C0%7C0%7C638163256595051283%7CUnknown%7CTWFpbGZsb3d8eyJWIjoiMC4wLjAwMDAiLCJQIjoiV2luMzIiLCJBTiI6Ik1haWwiLCJXVCI6Mn0%3D%7C3000%7C%7C%7C&amp;sdata=SAVOJRnheWx587n1f1Z41sDTAGGVyJQGgoXtaXh7NkE%3D&amp;reserved=0</vt:lpwstr>
      </vt:variant>
      <vt:variant>
        <vt:lpwstr/>
      </vt:variant>
      <vt:variant>
        <vt:i4>458834</vt:i4>
      </vt:variant>
      <vt:variant>
        <vt:i4>21</vt:i4>
      </vt:variant>
      <vt:variant>
        <vt:i4>0</vt:i4>
      </vt:variant>
      <vt:variant>
        <vt:i4>5</vt:i4>
      </vt:variant>
      <vt:variant>
        <vt:lpwstr>https://intranet.utmb.edu/care-closet</vt:lpwstr>
      </vt:variant>
      <vt:variant>
        <vt:lpwstr/>
      </vt:variant>
      <vt:variant>
        <vt:i4>5242956</vt:i4>
      </vt:variant>
      <vt:variant>
        <vt:i4>18</vt:i4>
      </vt:variant>
      <vt:variant>
        <vt:i4>0</vt:i4>
      </vt:variant>
      <vt:variant>
        <vt:i4>5</vt:i4>
      </vt:variant>
      <vt:variant>
        <vt:lpwstr>https://www.utmb.edu/earthday</vt:lpwstr>
      </vt:variant>
      <vt:variant>
        <vt:lpwstr/>
      </vt:variant>
      <vt:variant>
        <vt:i4>2228232</vt:i4>
      </vt:variant>
      <vt:variant>
        <vt:i4>15</vt:i4>
      </vt:variant>
      <vt:variant>
        <vt:i4>0</vt:i4>
      </vt:variant>
      <vt:variant>
        <vt:i4>5</vt:i4>
      </vt:variant>
      <vt:variant>
        <vt:lpwstr>mailto:ISOC@utmb.edu</vt:lpwstr>
      </vt:variant>
      <vt:variant>
        <vt:lpwstr/>
      </vt:variant>
      <vt:variant>
        <vt:i4>3473413</vt:i4>
      </vt:variant>
      <vt:variant>
        <vt:i4>12</vt:i4>
      </vt:variant>
      <vt:variant>
        <vt:i4>0</vt:i4>
      </vt:variant>
      <vt:variant>
        <vt:i4>5</vt:i4>
      </vt:variant>
      <vt:variant>
        <vt:lpwstr>mailto:cirt@utmb.edu</vt:lpwstr>
      </vt:variant>
      <vt:variant>
        <vt:lpwstr/>
      </vt:variant>
      <vt:variant>
        <vt:i4>5767239</vt:i4>
      </vt:variant>
      <vt:variant>
        <vt:i4>9</vt:i4>
      </vt:variant>
      <vt:variant>
        <vt:i4>0</vt:i4>
      </vt:variant>
      <vt:variant>
        <vt:i4>5</vt:i4>
      </vt:variant>
      <vt:variant>
        <vt:lpwstr>https://www.utmb.edu/infosec/resources/policiesstandards</vt:lpwstr>
      </vt:variant>
      <vt:variant>
        <vt:lpwstr/>
      </vt:variant>
      <vt:variant>
        <vt:i4>3473413</vt:i4>
      </vt:variant>
      <vt:variant>
        <vt:i4>6</vt:i4>
      </vt:variant>
      <vt:variant>
        <vt:i4>0</vt:i4>
      </vt:variant>
      <vt:variant>
        <vt:i4>5</vt:i4>
      </vt:variant>
      <vt:variant>
        <vt:lpwstr>mailto:cirt@utmb.edu</vt:lpwstr>
      </vt:variant>
      <vt:variant>
        <vt:lpwstr/>
      </vt:variant>
      <vt:variant>
        <vt:i4>5308505</vt:i4>
      </vt:variant>
      <vt:variant>
        <vt:i4>3</vt:i4>
      </vt:variant>
      <vt:variant>
        <vt:i4>0</vt:i4>
      </vt:variant>
      <vt:variant>
        <vt:i4>5</vt:i4>
      </vt:variant>
      <vt:variant>
        <vt:lpwstr>https://www.utmb.edu/infosec</vt:lpwstr>
      </vt:variant>
      <vt:variant>
        <vt:lpwstr/>
      </vt:variant>
      <vt:variant>
        <vt:i4>3932208</vt:i4>
      </vt:variant>
      <vt:variant>
        <vt:i4>0</vt:i4>
      </vt:variant>
      <vt:variant>
        <vt:i4>0</vt:i4>
      </vt:variant>
      <vt:variant>
        <vt:i4>5</vt:i4>
      </vt:variant>
      <vt:variant>
        <vt:lpwstr>https://nam11.safelinks.protection.outlook.com/?url=https%3A%2F%2Futmb.us%2F66g&amp;data=05%7C01%7Ctrallyn%40utmb.edu%7C90d233b966b642166a8e08db3619c93b%7C7bef256d85db4526a72d31aea2546852%7C0%7C0%7C638163256595051283%7CUnknown%7CTWFpbGZsb3d8eyJWIjoiMC4wLjAwMDAiLCJQIjoiV2luMzIiLCJBTiI6Ik1haWwiLCJXVCI6Mn0%3D%7C3000%7C%7C%7C&amp;sdata=pujDl7JGNd0ozGPCg2KUSfc%2BaAhUhdgB%2FQ5EXa%2BBHr8%3D&amp;reserved=0</vt:lpwstr>
      </vt:variant>
      <vt:variant>
        <vt:lpwstr/>
      </vt:variant>
      <vt:variant>
        <vt:i4>2883636</vt:i4>
      </vt:variant>
      <vt:variant>
        <vt:i4>3</vt:i4>
      </vt:variant>
      <vt:variant>
        <vt:i4>0</vt:i4>
      </vt:variant>
      <vt:variant>
        <vt:i4>5</vt:i4>
      </vt:variant>
      <vt:variant>
        <vt:lpwstr>http://blogs.utmb.edu/relay</vt:lpwstr>
      </vt:variant>
      <vt:variant>
        <vt:lpwstr/>
      </vt:variant>
      <vt:variant>
        <vt:i4>2818113</vt:i4>
      </vt:variant>
      <vt:variant>
        <vt:i4>0</vt:i4>
      </vt:variant>
      <vt:variant>
        <vt:i4>0</vt:i4>
      </vt:variant>
      <vt:variant>
        <vt:i4>5</vt:i4>
      </vt:variant>
      <vt:variant>
        <vt:lpwstr>mailto:relay.leader@utmb.edu</vt:lpwstr>
      </vt:variant>
      <vt:variant>
        <vt:lpwstr/>
      </vt:variant>
      <vt:variant>
        <vt:i4>524290</vt:i4>
      </vt:variant>
      <vt:variant>
        <vt:i4>0</vt:i4>
      </vt:variant>
      <vt:variant>
        <vt:i4>0</vt:i4>
      </vt:variant>
      <vt:variant>
        <vt:i4>5</vt:i4>
      </vt:variant>
      <vt:variant>
        <vt:lpwstr>https://ispace.utmb.edu/xythoswfs/webview/_xy-12470404_1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21</cp:revision>
  <cp:lastPrinted>2023-04-06T18:25:00Z</cp:lastPrinted>
  <dcterms:created xsi:type="dcterms:W3CDTF">2023-04-10T15:15:00Z</dcterms:created>
  <dcterms:modified xsi:type="dcterms:W3CDTF">2023-04-10T15:29:00Z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y fmtid="{D5CDD505-2E9C-101B-9397-08002B2CF9AE}" pid="3" name="MediaServiceImageTags">
    <vt:lpwstr/>
  </property>
</Properties>
</file>