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8E69F0">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7"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0000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0000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6"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510"/>
        <w:gridCol w:w="3510"/>
        <w:gridCol w:w="2363"/>
      </w:tblGrid>
      <w:tr w:rsidR="009C2829" w14:paraId="05EB0486" w14:textId="77777777" w:rsidTr="0A3EDE2D">
        <w:trPr>
          <w:trHeight w:val="592"/>
        </w:trPr>
        <w:tc>
          <w:tcPr>
            <w:tcW w:w="1890" w:type="dxa"/>
            <w:gridSpan w:val="2"/>
            <w:vAlign w:val="center"/>
          </w:tcPr>
          <w:p w14:paraId="43B42BD6" w14:textId="77777777" w:rsidR="009C2829" w:rsidRDefault="009C2829" w:rsidP="008E69F0">
            <w:pPr>
              <w:pStyle w:val="Header"/>
            </w:pPr>
            <w:r w:rsidRPr="00B14985">
              <w:rPr>
                <w:noProof/>
              </w:rPr>
              <w:drawing>
                <wp:anchor distT="0" distB="0" distL="114300" distR="114300" simplePos="0" relativeHeight="251658248"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8E69F0">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0ACC1164" w:rsidR="009C2829" w:rsidRPr="000257FB" w:rsidRDefault="003341B7" w:rsidP="008E69F0">
            <w:pPr>
              <w:pStyle w:val="Header"/>
              <w:jc w:val="center"/>
              <w:rPr>
                <w:rFonts w:asciiTheme="majorHAnsi" w:hAnsiTheme="majorHAnsi"/>
                <w:b/>
              </w:rPr>
            </w:pPr>
            <w:r>
              <w:rPr>
                <w:rFonts w:asciiTheme="majorHAnsi" w:hAnsiTheme="majorHAnsi"/>
                <w:b/>
                <w:sz w:val="22"/>
              </w:rPr>
              <w:t xml:space="preserve">July </w:t>
            </w:r>
            <w:r w:rsidR="00E651D2">
              <w:rPr>
                <w:rFonts w:asciiTheme="majorHAnsi" w:hAnsiTheme="majorHAnsi"/>
                <w:b/>
                <w:sz w:val="22"/>
              </w:rPr>
              <w:t>20</w:t>
            </w:r>
            <w:r w:rsidR="00AC7C8F">
              <w:rPr>
                <w:rFonts w:asciiTheme="majorHAnsi" w:hAnsiTheme="majorHAnsi"/>
                <w:b/>
                <w:sz w:val="22"/>
              </w:rPr>
              <w:t>, 2023</w:t>
            </w:r>
          </w:p>
        </w:tc>
      </w:tr>
      <w:tr w:rsidR="009C2829" w:rsidRPr="00B14985" w14:paraId="2DD4D865" w14:textId="77777777" w:rsidTr="0025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4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8E69F0">
            <w:pPr>
              <w:rPr>
                <w:rFonts w:asciiTheme="majorHAnsi" w:hAnsiTheme="majorHAnsi"/>
                <w:b/>
                <w:sz w:val="36"/>
              </w:rPr>
            </w:pPr>
            <w:r w:rsidRPr="00701024">
              <w:rPr>
                <w:rFonts w:asciiTheme="majorHAnsi" w:hAnsiTheme="majorHAnsi"/>
                <w:b/>
                <w:noProof/>
                <w:sz w:val="36"/>
              </w:rPr>
              <w:drawing>
                <wp:anchor distT="0" distB="0" distL="114300" distR="114300" simplePos="0" relativeHeight="251658240"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87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8E69F0">
            <w:pPr>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1"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25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4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F1F0D" w14:textId="77777777" w:rsidR="00981790" w:rsidRDefault="00981790" w:rsidP="008E69F0">
            <w:pPr>
              <w:textAlignment w:val="baseline"/>
              <w:rPr>
                <w:rFonts w:ascii="Arial" w:hAnsi="Arial" w:cs="Arial"/>
                <w:b/>
                <w:bCs/>
                <w:color w:val="632423" w:themeColor="accent2" w:themeShade="80"/>
                <w:lang w:val="en-GB"/>
              </w:rPr>
            </w:pPr>
          </w:p>
          <w:p w14:paraId="661BCDE4" w14:textId="79F87F6F" w:rsidR="00D5739A" w:rsidRPr="007F1D79" w:rsidRDefault="00514DE1" w:rsidP="007F1D79">
            <w:pPr>
              <w:jc w:val="center"/>
              <w:textAlignment w:val="baseline"/>
              <w:rPr>
                <w:rFonts w:ascii="Arabic Typesetting" w:hAnsi="Arabic Typesetting" w:cs="Arabic Typesetting"/>
                <w:b/>
                <w:bCs/>
                <w:color w:val="632423" w:themeColor="accent2" w:themeShade="80"/>
                <w:sz w:val="54"/>
                <w:szCs w:val="54"/>
                <w:lang w:val="en-GB"/>
              </w:rPr>
            </w:pPr>
            <w:r w:rsidRPr="00981790">
              <w:rPr>
                <w:rFonts w:ascii="Arabic Typesetting" w:hAnsi="Arabic Typesetting" w:cs="Arabic Typesetting" w:hint="cs"/>
                <w:b/>
                <w:bCs/>
                <w:color w:val="632423" w:themeColor="accent2" w:themeShade="80"/>
                <w:sz w:val="54"/>
                <w:szCs w:val="54"/>
                <w:lang w:val="en-GB"/>
              </w:rPr>
              <w:t xml:space="preserve">Class of </w:t>
            </w:r>
            <w:r w:rsidR="00981790" w:rsidRPr="00981790">
              <w:rPr>
                <w:rFonts w:ascii="Arabic Typesetting" w:hAnsi="Arabic Typesetting" w:cs="Arabic Typesetting" w:hint="cs"/>
                <w:b/>
                <w:bCs/>
                <w:color w:val="632423" w:themeColor="accent2" w:themeShade="80"/>
                <w:sz w:val="54"/>
                <w:szCs w:val="54"/>
                <w:lang w:val="en-GB"/>
              </w:rPr>
              <w:t>2027</w:t>
            </w:r>
          </w:p>
          <w:p w14:paraId="1C375635" w14:textId="77777777" w:rsidR="00A573D5" w:rsidRDefault="0097630A" w:rsidP="008E69F0">
            <w:pPr>
              <w:textAlignment w:val="baseline"/>
              <w:rPr>
                <w:rFonts w:ascii="Calibri Light" w:hAnsi="Calibri Light"/>
                <w:noProof/>
                <w:sz w:val="20"/>
              </w:rPr>
            </w:pPr>
            <w:r>
              <w:rPr>
                <w:noProof/>
              </w:rPr>
              <w:drawing>
                <wp:inline distT="0" distB="0" distL="0" distR="0" wp14:anchorId="12707FE6" wp14:editId="70A50BD8">
                  <wp:extent cx="3291840" cy="2468880"/>
                  <wp:effectExtent l="0" t="0" r="3810" b="7620"/>
                  <wp:docPr id="4" name="Picture 4" descr="IMG_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9321B4-01DF-4185-8CAE-7D8AD4AF8ACF" descr="IMG_5978.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14:paraId="6849F5FE" w14:textId="6123440D" w:rsidR="00EA1143" w:rsidRPr="00514DE1" w:rsidRDefault="00EA1143" w:rsidP="00EA1143">
            <w:pPr>
              <w:rPr>
                <w:color w:val="632423" w:themeColor="accent2" w:themeShade="80"/>
              </w:rPr>
            </w:pPr>
            <w:r w:rsidRPr="00514DE1">
              <w:rPr>
                <w:color w:val="632423" w:themeColor="accent2" w:themeShade="80"/>
              </w:rPr>
              <w:t xml:space="preserve">The </w:t>
            </w:r>
            <w:r w:rsidRPr="00514DE1">
              <w:rPr>
                <w:color w:val="632423" w:themeColor="accent2" w:themeShade="80"/>
              </w:rPr>
              <w:t>incoming JSSOM</w:t>
            </w:r>
            <w:r w:rsidRPr="00514DE1">
              <w:rPr>
                <w:color w:val="632423" w:themeColor="accent2" w:themeShade="80"/>
              </w:rPr>
              <w:t xml:space="preserve"> class was asked at orientation to name a hobby or fun activity.  The above word cloud gives us a little sense of who they are personally.</w:t>
            </w:r>
          </w:p>
          <w:p w14:paraId="60C7BF7B" w14:textId="77777777" w:rsidR="00EA1143" w:rsidRDefault="00EA1143" w:rsidP="008E69F0">
            <w:pPr>
              <w:textAlignment w:val="baseline"/>
              <w:rPr>
                <w:rFonts w:ascii="Calibri Light" w:hAnsi="Calibri Light"/>
                <w:noProof/>
                <w:sz w:val="20"/>
              </w:rPr>
            </w:pPr>
          </w:p>
          <w:p w14:paraId="213DE179" w14:textId="5573F33C" w:rsidR="001B2C6C" w:rsidRDefault="001B2C6C" w:rsidP="00772BDD">
            <w:pPr>
              <w:jc w:val="center"/>
              <w:textAlignment w:val="baseline"/>
              <w:rPr>
                <w:rFonts w:ascii="Calibri Light" w:hAnsi="Calibri Light"/>
                <w:noProof/>
                <w:sz w:val="20"/>
              </w:rPr>
            </w:pPr>
            <w:r w:rsidRPr="001B2C6C">
              <w:rPr>
                <w:rFonts w:ascii="Calibri Light" w:hAnsi="Calibri Light"/>
                <w:noProof/>
                <w:sz w:val="20"/>
              </w:rPr>
              <w:drawing>
                <wp:inline distT="0" distB="0" distL="0" distR="0" wp14:anchorId="5C47247B" wp14:editId="304F5ACD">
                  <wp:extent cx="2867425" cy="733527"/>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7425" cy="733527"/>
                          </a:xfrm>
                          <a:prstGeom prst="rect">
                            <a:avLst/>
                          </a:prstGeom>
                        </pic:spPr>
                      </pic:pic>
                    </a:graphicData>
                  </a:graphic>
                </wp:inline>
              </w:drawing>
            </w:r>
          </w:p>
          <w:p w14:paraId="78D06E0D" w14:textId="77777777" w:rsidR="00772BDD" w:rsidRDefault="00772BDD" w:rsidP="00772BDD">
            <w:pPr>
              <w:jc w:val="center"/>
              <w:textAlignment w:val="baseline"/>
              <w:rPr>
                <w:rFonts w:ascii="Calibri Light" w:hAnsi="Calibri Light"/>
                <w:noProof/>
                <w:sz w:val="20"/>
              </w:rPr>
            </w:pPr>
          </w:p>
          <w:p w14:paraId="4F8F1DD1" w14:textId="77777777" w:rsidR="00A56ACA" w:rsidRDefault="00772BDD" w:rsidP="00772BDD">
            <w:pPr>
              <w:jc w:val="center"/>
              <w:textAlignment w:val="baseline"/>
              <w:rPr>
                <w:rFonts w:ascii="Footlight MT Light" w:hAnsi="Footlight MT Light"/>
                <w:noProof/>
                <w:color w:val="C00000"/>
                <w:sz w:val="28"/>
                <w:szCs w:val="28"/>
              </w:rPr>
            </w:pPr>
            <w:r w:rsidRPr="00A56ACA">
              <w:rPr>
                <w:rFonts w:ascii="Footlight MT Light" w:hAnsi="Footlight MT Light"/>
                <w:noProof/>
                <w:color w:val="C00000"/>
                <w:sz w:val="28"/>
                <w:szCs w:val="28"/>
              </w:rPr>
              <w:t>Congratulations to Dr. Misha Syed</w:t>
            </w:r>
          </w:p>
          <w:p w14:paraId="4D97BB45" w14:textId="77777777" w:rsidR="00A56ACA" w:rsidRDefault="00772BDD" w:rsidP="00772BDD">
            <w:pPr>
              <w:jc w:val="center"/>
              <w:textAlignment w:val="baseline"/>
              <w:rPr>
                <w:rFonts w:ascii="Footlight MT Light" w:hAnsi="Footlight MT Light"/>
                <w:noProof/>
                <w:color w:val="C00000"/>
                <w:sz w:val="28"/>
                <w:szCs w:val="28"/>
              </w:rPr>
            </w:pPr>
            <w:r w:rsidRPr="00A56ACA">
              <w:rPr>
                <w:rFonts w:ascii="Footlight MT Light" w:hAnsi="Footlight MT Light"/>
                <w:noProof/>
                <w:color w:val="C00000"/>
                <w:sz w:val="28"/>
                <w:szCs w:val="28"/>
              </w:rPr>
              <w:t xml:space="preserve"> on her recent appointment to the </w:t>
            </w:r>
          </w:p>
          <w:p w14:paraId="73B1DD16" w14:textId="7E5052F0" w:rsidR="00772BDD" w:rsidRPr="00A56ACA" w:rsidRDefault="00A56ACA" w:rsidP="00772BDD">
            <w:pPr>
              <w:jc w:val="center"/>
              <w:textAlignment w:val="baseline"/>
              <w:rPr>
                <w:rFonts w:ascii="Footlight MT Light" w:hAnsi="Footlight MT Light"/>
                <w:color w:val="C00000"/>
                <w:sz w:val="28"/>
                <w:szCs w:val="28"/>
              </w:rPr>
            </w:pPr>
            <w:r w:rsidRPr="00A56ACA">
              <w:rPr>
                <w:rFonts w:ascii="Footlight MT Light" w:hAnsi="Footlight MT Light"/>
                <w:color w:val="C00000"/>
                <w:sz w:val="28"/>
                <w:szCs w:val="28"/>
              </w:rPr>
              <w:t>ACGME Board of Appeals</w:t>
            </w:r>
            <w:r w:rsidR="00B8696D">
              <w:rPr>
                <w:rFonts w:ascii="Footlight MT Light" w:hAnsi="Footlight MT Light"/>
                <w:color w:val="C00000"/>
                <w:sz w:val="28"/>
                <w:szCs w:val="28"/>
              </w:rPr>
              <w:t>!</w:t>
            </w:r>
          </w:p>
          <w:p w14:paraId="1043F00A" w14:textId="77777777" w:rsidR="00A56ACA" w:rsidRPr="00A56ACA" w:rsidRDefault="00A56ACA" w:rsidP="00772BDD">
            <w:pPr>
              <w:jc w:val="center"/>
              <w:textAlignment w:val="baseline"/>
              <w:rPr>
                <w:rFonts w:ascii="Footlight MT Light" w:hAnsi="Footlight MT Light"/>
                <w:noProof/>
                <w:color w:val="C00000"/>
                <w:sz w:val="20"/>
              </w:rPr>
            </w:pPr>
          </w:p>
          <w:p w14:paraId="668970BB" w14:textId="77777777" w:rsidR="00BF0D51" w:rsidRDefault="00BF0D51" w:rsidP="00BF0D51">
            <w:pPr>
              <w:jc w:val="center"/>
              <w:rPr>
                <w:b/>
                <w:bCs/>
                <w:noProof/>
              </w:rPr>
            </w:pPr>
            <w:r w:rsidRPr="000729EB">
              <w:rPr>
                <w:b/>
                <w:bCs/>
                <w:noProof/>
              </w:rPr>
              <w:t xml:space="preserve">Graduation and Celebration of </w:t>
            </w:r>
          </w:p>
          <w:p w14:paraId="17DE00C1" w14:textId="77777777" w:rsidR="00BF0D51" w:rsidRDefault="00BF0D51" w:rsidP="00BF0D51">
            <w:pPr>
              <w:jc w:val="center"/>
              <w:rPr>
                <w:b/>
                <w:bCs/>
              </w:rPr>
            </w:pPr>
            <w:r w:rsidRPr="000729EB">
              <w:rPr>
                <w:b/>
                <w:bCs/>
                <w:noProof/>
              </w:rPr>
              <w:t xml:space="preserve">the </w:t>
            </w:r>
            <w:r w:rsidRPr="000729EB">
              <w:rPr>
                <w:b/>
                <w:bCs/>
              </w:rPr>
              <w:t xml:space="preserve">Egyptian Research Scholar </w:t>
            </w:r>
          </w:p>
          <w:p w14:paraId="6A09B33D" w14:textId="41B6AB7F" w:rsidR="00BF0D51" w:rsidRDefault="00BF0D51" w:rsidP="00BF0D51">
            <w:pPr>
              <w:jc w:val="center"/>
              <w:rPr>
                <w:b/>
                <w:bCs/>
              </w:rPr>
            </w:pPr>
            <w:r w:rsidRPr="000729EB">
              <w:rPr>
                <w:b/>
                <w:bCs/>
              </w:rPr>
              <w:t>and Clinical Observership Program</w:t>
            </w:r>
          </w:p>
          <w:p w14:paraId="67552AB1" w14:textId="77777777" w:rsidR="00BF0D51" w:rsidRPr="000729EB" w:rsidRDefault="00BF0D51" w:rsidP="00BF0D51">
            <w:pPr>
              <w:jc w:val="center"/>
              <w:rPr>
                <w:b/>
                <w:bCs/>
              </w:rPr>
            </w:pPr>
          </w:p>
          <w:p w14:paraId="112E1809" w14:textId="77777777" w:rsidR="00BF0D51" w:rsidRDefault="00BF0D51" w:rsidP="00BF0D51">
            <w:r>
              <w:t xml:space="preserve">Ten Scholars from Egypt have been at UTMB for the past six months working with various mentors in clinical, foundational science, and administrative positions.   A notable number of UTMB faculty had the opportunity to enjoy working with this outstanding group of scholars. </w:t>
            </w:r>
          </w:p>
          <w:p w14:paraId="4B8EA57E" w14:textId="77777777" w:rsidR="00BF0D51" w:rsidRDefault="00BF0D51" w:rsidP="00BF0D51">
            <w:r>
              <w:rPr>
                <w:noProof/>
              </w:rPr>
              <w:lastRenderedPageBreak/>
              <w:drawing>
                <wp:inline distT="0" distB="0" distL="0" distR="0" wp14:anchorId="06A198D1" wp14:editId="00702C52">
                  <wp:extent cx="1270609" cy="1609725"/>
                  <wp:effectExtent l="0" t="0" r="6350" b="0"/>
                  <wp:docPr id="5" name="Picture 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at a podium&#10;&#10;Description automatically generated"/>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21956" t="12258" r="30608" b="42670"/>
                          <a:stretch/>
                        </pic:blipFill>
                        <pic:spPr bwMode="auto">
                          <a:xfrm>
                            <a:off x="0" y="0"/>
                            <a:ext cx="1285531" cy="16286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A610793" wp14:editId="276C7EAD">
                  <wp:extent cx="1637569" cy="16097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639" cy="1612743"/>
                          </a:xfrm>
                          <a:prstGeom prst="rect">
                            <a:avLst/>
                          </a:prstGeom>
                          <a:noFill/>
                        </pic:spPr>
                      </pic:pic>
                    </a:graphicData>
                  </a:graphic>
                </wp:inline>
              </w:drawing>
            </w:r>
            <w:r>
              <w:t xml:space="preserve">  </w:t>
            </w:r>
          </w:p>
          <w:p w14:paraId="69A55A00" w14:textId="77777777" w:rsidR="00B8696D" w:rsidRDefault="00B8696D" w:rsidP="00BF0D51"/>
          <w:p w14:paraId="305CC1D3" w14:textId="3ACFA8E1" w:rsidR="00BF0D51" w:rsidRDefault="00BF0D51" w:rsidP="00BF0D51">
            <w:r>
              <w:rPr>
                <w:noProof/>
              </w:rPr>
              <w:drawing>
                <wp:inline distT="0" distB="0" distL="0" distR="0" wp14:anchorId="084483D9" wp14:editId="4782DCDF">
                  <wp:extent cx="1467937" cy="1609725"/>
                  <wp:effectExtent l="0" t="0" r="0" b="0"/>
                  <wp:docPr id="6" name="Picture 6" descr="A person in a red coat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red coat at a podium&#10;&#10;Description automatically generated with low confidence"/>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28205" t="10336" r="15385" b="43269"/>
                          <a:stretch/>
                        </pic:blipFill>
                        <pic:spPr bwMode="auto">
                          <a:xfrm>
                            <a:off x="0" y="0"/>
                            <a:ext cx="1483930" cy="1627263"/>
                          </a:xfrm>
                          <a:prstGeom prst="rect">
                            <a:avLst/>
                          </a:prstGeom>
                          <a:noFill/>
                          <a:ln>
                            <a:noFill/>
                          </a:ln>
                          <a:extLst>
                            <a:ext uri="{53640926-AAD7-44D8-BBD7-CCE9431645EC}">
                              <a14:shadowObscured xmlns:a14="http://schemas.microsoft.com/office/drawing/2010/main"/>
                            </a:ext>
                          </a:extLst>
                        </pic:spPr>
                      </pic:pic>
                    </a:graphicData>
                  </a:graphic>
                </wp:inline>
              </w:drawing>
            </w:r>
          </w:p>
          <w:p w14:paraId="71848A19" w14:textId="77777777" w:rsidR="00BF0D51" w:rsidRDefault="00BF0D51" w:rsidP="00BF0D51">
            <w:r>
              <w:t xml:space="preserve">  </w:t>
            </w:r>
            <w:r>
              <w:rPr>
                <w:noProof/>
              </w:rPr>
              <w:drawing>
                <wp:inline distT="0" distB="0" distL="0" distR="0" wp14:anchorId="026023F8" wp14:editId="3D50831D">
                  <wp:extent cx="1255544" cy="1637665"/>
                  <wp:effectExtent l="0" t="0" r="1905" b="635"/>
                  <wp:docPr id="8" name="Picture 8"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at a podium&#10;&#10;Description automatically generated"/>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20155" t="12209" r="8527" b="18023"/>
                          <a:stretch/>
                        </pic:blipFill>
                        <pic:spPr bwMode="auto">
                          <a:xfrm>
                            <a:off x="0" y="0"/>
                            <a:ext cx="1267459" cy="16532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C2B4D8" wp14:editId="4CA0B3FC">
                  <wp:extent cx="1406066" cy="1638300"/>
                  <wp:effectExtent l="0" t="0" r="3810" b="0"/>
                  <wp:docPr id="11" name="Picture 11" descr="A person in a pink jacket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pink jacket at a podium&#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940" r="10351" b="47813"/>
                          <a:stretch/>
                        </pic:blipFill>
                        <pic:spPr bwMode="auto">
                          <a:xfrm>
                            <a:off x="0" y="0"/>
                            <a:ext cx="1421449" cy="16562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C25AB81" wp14:editId="5C314F59">
                  <wp:extent cx="1343025" cy="1666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22103" t="13625" r="19313" b="31861"/>
                          <a:stretch/>
                        </pic:blipFill>
                        <pic:spPr bwMode="auto">
                          <a:xfrm>
                            <a:off x="0" y="0"/>
                            <a:ext cx="1358204" cy="1685145"/>
                          </a:xfrm>
                          <a:prstGeom prst="rect">
                            <a:avLst/>
                          </a:prstGeom>
                          <a:noFill/>
                          <a:ln>
                            <a:noFill/>
                          </a:ln>
                          <a:extLst>
                            <a:ext uri="{53640926-AAD7-44D8-BBD7-CCE9431645EC}">
                              <a14:shadowObscured xmlns:a14="http://schemas.microsoft.com/office/drawing/2010/main"/>
                            </a:ext>
                          </a:extLst>
                        </pic:spPr>
                      </pic:pic>
                    </a:graphicData>
                  </a:graphic>
                </wp:inline>
              </w:drawing>
            </w:r>
          </w:p>
          <w:p w14:paraId="04B2E81B" w14:textId="77777777" w:rsidR="00BF0D51" w:rsidRDefault="00BF0D51" w:rsidP="00BF0D51">
            <w:r>
              <w:t xml:space="preserve">A celebration of their achievements and lessons learned was held on Friday, June 30, 2023.  Each scholar will return to Egypt with plans to implement new programming in their institutions. </w:t>
            </w:r>
          </w:p>
          <w:p w14:paraId="5E7F1392" w14:textId="77777777" w:rsidR="00BF0D51" w:rsidRDefault="00BF0D51" w:rsidP="00BF0D51">
            <w:r>
              <w:rPr>
                <w:noProof/>
              </w:rPr>
              <w:drawing>
                <wp:inline distT="0" distB="0" distL="0" distR="0" wp14:anchorId="6ABE0137" wp14:editId="16418CCD">
                  <wp:extent cx="610489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5386" b="39701"/>
                          <a:stretch/>
                        </pic:blipFill>
                        <pic:spPr bwMode="auto">
                          <a:xfrm>
                            <a:off x="0" y="0"/>
                            <a:ext cx="610489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4C1EB7FB" w14:textId="77777777" w:rsidR="00BF0D51" w:rsidRDefault="00BF0D51" w:rsidP="00BF0D51"/>
          <w:p w14:paraId="51850042" w14:textId="77777777" w:rsidR="00BF0D51" w:rsidRDefault="00BF0D51" w:rsidP="00BF0D51">
            <w:pPr>
              <w:rPr>
                <w:noProof/>
              </w:rPr>
            </w:pPr>
            <w:r>
              <w:rPr>
                <w:noProof/>
              </w:rPr>
              <w:lastRenderedPageBreak/>
              <w:t xml:space="preserve">The program was initiated under an affiliation agreement between UTMB and the Egyptian Cultural and Educational Bureau at the Egyptian Embassy in Washington DC.    </w:t>
            </w:r>
          </w:p>
          <w:p w14:paraId="7667C947" w14:textId="77777777" w:rsidR="00BF0D51" w:rsidRPr="008F797B" w:rsidRDefault="00BF0D51" w:rsidP="00BF0D51">
            <w:r w:rsidRPr="000729EB">
              <w:t>Dr. Hani Serag and Dr. Hanaa Sallam organized and</w:t>
            </w:r>
            <w:r>
              <w:t xml:space="preserve"> oversaw the implementation of this wonderful program at UTMB.  </w:t>
            </w:r>
          </w:p>
          <w:p w14:paraId="62ED5B37" w14:textId="06C44E3D" w:rsidR="00BF0D51" w:rsidRPr="000411FD" w:rsidRDefault="00BF0D51" w:rsidP="008E69F0">
            <w:pPr>
              <w:textAlignment w:val="baseline"/>
              <w:rPr>
                <w:rFonts w:ascii="Calibri Light" w:hAnsi="Calibri Light"/>
                <w:noProof/>
                <w:sz w:val="20"/>
              </w:rPr>
            </w:pPr>
          </w:p>
        </w:tc>
        <w:tc>
          <w:tcPr>
            <w:tcW w:w="5873" w:type="dxa"/>
            <w:gridSpan w:val="2"/>
            <w:tcBorders>
              <w:top w:val="single" w:sz="4" w:space="0" w:color="auto"/>
              <w:left w:val="single" w:sz="4" w:space="0" w:color="auto"/>
              <w:bottom w:val="single" w:sz="4" w:space="0" w:color="auto"/>
              <w:right w:val="single" w:sz="4" w:space="0" w:color="auto"/>
            </w:tcBorders>
          </w:tcPr>
          <w:p w14:paraId="41407D1D" w14:textId="77777777" w:rsidR="00E05480" w:rsidRDefault="00E05480" w:rsidP="008E69F0">
            <w:pPr>
              <w:rPr>
                <w:rFonts w:asciiTheme="majorHAnsi" w:hAnsiTheme="majorHAnsi" w:cstheme="majorHAnsi"/>
                <w:b/>
                <w:bCs/>
                <w:sz w:val="21"/>
                <w:szCs w:val="21"/>
              </w:rPr>
            </w:pPr>
          </w:p>
          <w:p w14:paraId="529D0243" w14:textId="19252671" w:rsidR="00C55F7D" w:rsidRPr="00E05480" w:rsidRDefault="00C55F7D" w:rsidP="008E69F0">
            <w:pPr>
              <w:rPr>
                <w:rFonts w:asciiTheme="majorHAnsi" w:hAnsiTheme="majorHAnsi" w:cstheme="majorHAnsi"/>
                <w:b/>
                <w:bCs/>
                <w:sz w:val="21"/>
                <w:szCs w:val="21"/>
              </w:rPr>
            </w:pPr>
            <w:r w:rsidRPr="00E05480">
              <w:rPr>
                <w:rFonts w:asciiTheme="majorHAnsi" w:hAnsiTheme="majorHAnsi" w:cstheme="majorHAnsi"/>
                <w:b/>
                <w:bCs/>
                <w:sz w:val="21"/>
                <w:szCs w:val="21"/>
              </w:rPr>
              <w:t>UTMB Community invited to welcome reception for President Jochen Reiser</w:t>
            </w:r>
          </w:p>
          <w:p w14:paraId="02A23D3D" w14:textId="2147DF8A" w:rsidR="00C55F7D" w:rsidRPr="00C55F7D" w:rsidRDefault="00C55F7D" w:rsidP="008E69F0">
            <w:pPr>
              <w:rPr>
                <w:rFonts w:ascii="Calibri Light" w:hAnsi="Calibri Light" w:cs="Calibri Light"/>
                <w:sz w:val="21"/>
                <w:szCs w:val="21"/>
              </w:rPr>
            </w:pPr>
            <w:r w:rsidRPr="00C55F7D">
              <w:rPr>
                <w:rFonts w:ascii="Calibri Light" w:hAnsi="Calibri Light" w:cs="Calibri Light"/>
                <w:sz w:val="21"/>
                <w:szCs w:val="21"/>
              </w:rPr>
              <w:t xml:space="preserve">Please join </w:t>
            </w:r>
            <w:r w:rsidR="00E05480">
              <w:rPr>
                <w:rFonts w:ascii="Calibri Light" w:hAnsi="Calibri Light" w:cs="Calibri Light"/>
                <w:sz w:val="21"/>
                <w:szCs w:val="21"/>
              </w:rPr>
              <w:t xml:space="preserve">University of Texas System </w:t>
            </w:r>
            <w:r w:rsidRPr="00C55F7D">
              <w:rPr>
                <w:rFonts w:ascii="Calibri Light" w:hAnsi="Calibri Light" w:cs="Calibri Light"/>
                <w:sz w:val="21"/>
                <w:szCs w:val="21"/>
              </w:rPr>
              <w:t xml:space="preserve">Chancellor James B. Milliken at a reception to welcome UTMB’s President Jochen Reiser on Aug. 16 from 5 </w:t>
            </w:r>
            <w:r w:rsidR="00930AE8">
              <w:rPr>
                <w:rFonts w:ascii="Calibri Light" w:hAnsi="Calibri Light" w:cs="Calibri Light"/>
                <w:sz w:val="21"/>
                <w:szCs w:val="21"/>
              </w:rPr>
              <w:t>to</w:t>
            </w:r>
            <w:r w:rsidRPr="00C55F7D">
              <w:rPr>
                <w:rFonts w:ascii="Calibri Light" w:hAnsi="Calibri Light" w:cs="Calibri Light"/>
                <w:sz w:val="21"/>
                <w:szCs w:val="21"/>
              </w:rPr>
              <w:t xml:space="preserve"> 6:30 p.m. on the second floor of the Health Education Center (HEC) on the Galveston Campus. </w:t>
            </w:r>
          </w:p>
          <w:p w14:paraId="0B3E20D5" w14:textId="77777777" w:rsidR="00C55F7D" w:rsidRDefault="00C55F7D" w:rsidP="008E69F0">
            <w:pPr>
              <w:rPr>
                <w:rFonts w:asciiTheme="majorHAnsi" w:hAnsiTheme="majorHAnsi" w:cstheme="majorHAnsi"/>
                <w:b/>
                <w:bCs/>
                <w:color w:val="FF0000"/>
                <w:sz w:val="21"/>
                <w:szCs w:val="21"/>
              </w:rPr>
            </w:pPr>
          </w:p>
          <w:p w14:paraId="39289E83" w14:textId="2513FF84" w:rsidR="00417E14" w:rsidRPr="00BE684B" w:rsidRDefault="00E651D2" w:rsidP="008E69F0">
            <w:pPr>
              <w:rPr>
                <w:rFonts w:asciiTheme="majorHAnsi" w:hAnsiTheme="majorHAnsi" w:cstheme="majorHAnsi"/>
                <w:b/>
                <w:bCs/>
                <w:color w:val="FF0000"/>
                <w:sz w:val="21"/>
                <w:szCs w:val="21"/>
              </w:rPr>
            </w:pPr>
            <w:r w:rsidRPr="00BE684B">
              <w:rPr>
                <w:rFonts w:asciiTheme="majorHAnsi" w:hAnsiTheme="majorHAnsi" w:cstheme="majorHAnsi"/>
                <w:b/>
                <w:bCs/>
                <w:color w:val="FF0000"/>
                <w:sz w:val="21"/>
                <w:szCs w:val="21"/>
              </w:rPr>
              <w:t>IMPORTANT</w:t>
            </w:r>
            <w:r w:rsidR="00C12DB8" w:rsidRPr="00BE684B">
              <w:rPr>
                <w:rFonts w:asciiTheme="majorHAnsi" w:hAnsiTheme="majorHAnsi" w:cstheme="majorHAnsi"/>
                <w:b/>
                <w:bCs/>
                <w:color w:val="FF0000"/>
                <w:sz w:val="21"/>
                <w:szCs w:val="21"/>
              </w:rPr>
              <w:t xml:space="preserve">! </w:t>
            </w:r>
            <w:r w:rsidR="00C12DB8" w:rsidRPr="00BE684B">
              <w:rPr>
                <w:rFonts w:asciiTheme="majorHAnsi" w:hAnsiTheme="majorHAnsi" w:cstheme="majorHAnsi"/>
                <w:b/>
                <w:bCs/>
                <w:sz w:val="21"/>
                <w:szCs w:val="21"/>
              </w:rPr>
              <w:t>Weekly Relay Notes transitioning to be fully integrated into iUTMB (intranet) home page</w:t>
            </w:r>
          </w:p>
          <w:p w14:paraId="3E8A331E" w14:textId="77777777" w:rsidR="00BE684B" w:rsidRPr="00BE684B" w:rsidRDefault="00BE684B" w:rsidP="008E69F0">
            <w:pPr>
              <w:shd w:val="clear" w:color="auto" w:fill="FFFFFF"/>
              <w:rPr>
                <w:rFonts w:ascii="Calibri Light" w:hAnsi="Calibri Light" w:cs="Calibri Light"/>
                <w:sz w:val="21"/>
                <w:szCs w:val="21"/>
              </w:rPr>
            </w:pPr>
            <w:r w:rsidRPr="00BE684B">
              <w:rPr>
                <w:rFonts w:ascii="Calibri Light" w:hAnsi="Calibri Light" w:cs="Calibri Light"/>
                <w:color w:val="000000"/>
                <w:sz w:val="21"/>
                <w:szCs w:val="21"/>
              </w:rPr>
              <w:t>Beginning Aug. 7, the Weekly Relay Notes will be fully integrated into a redesigned iUTMB, the university’s </w:t>
            </w:r>
            <w:hyperlink r:id="rId30" w:tgtFrame="_blank" w:history="1">
              <w:r w:rsidRPr="00BE684B">
                <w:rPr>
                  <w:rStyle w:val="Hyperlink"/>
                  <w:rFonts w:ascii="Calibri Light" w:hAnsi="Calibri Light" w:cs="Calibri Light"/>
                  <w:color w:val="FF0000"/>
                  <w:sz w:val="21"/>
                  <w:szCs w:val="21"/>
                </w:rPr>
                <w:t>internal home page</w:t>
              </w:r>
            </w:hyperlink>
            <w:r w:rsidRPr="00BE684B">
              <w:rPr>
                <w:rFonts w:ascii="Calibri Light" w:hAnsi="Calibri Light" w:cs="Calibri Light"/>
                <w:color w:val="000000"/>
                <w:sz w:val="21"/>
                <w:szCs w:val="21"/>
              </w:rPr>
              <w:t xml:space="preserve"> for faculty, </w:t>
            </w:r>
            <w:proofErr w:type="gramStart"/>
            <w:r w:rsidRPr="00BE684B">
              <w:rPr>
                <w:rFonts w:ascii="Calibri Light" w:hAnsi="Calibri Light" w:cs="Calibri Light"/>
                <w:color w:val="000000"/>
                <w:sz w:val="21"/>
                <w:szCs w:val="21"/>
              </w:rPr>
              <w:t>staff</w:t>
            </w:r>
            <w:proofErr w:type="gramEnd"/>
            <w:r w:rsidRPr="00BE684B">
              <w:rPr>
                <w:rFonts w:ascii="Calibri Light" w:hAnsi="Calibri Light" w:cs="Calibri Light"/>
                <w:color w:val="000000"/>
                <w:sz w:val="21"/>
                <w:szCs w:val="21"/>
              </w:rPr>
              <w:t xml:space="preserve"> and students. The Weekly Relay Notes will no longer be published after the Aug. 3 </w:t>
            </w:r>
            <w:proofErr w:type="gramStart"/>
            <w:r w:rsidRPr="00BE684B">
              <w:rPr>
                <w:rFonts w:ascii="Calibri Light" w:hAnsi="Calibri Light" w:cs="Calibri Light"/>
                <w:color w:val="000000"/>
                <w:sz w:val="21"/>
                <w:szCs w:val="21"/>
              </w:rPr>
              <w:t>edition</w:t>
            </w:r>
            <w:proofErr w:type="gramEnd"/>
            <w:r w:rsidRPr="00BE684B">
              <w:rPr>
                <w:rFonts w:ascii="Calibri Light" w:hAnsi="Calibri Light" w:cs="Calibri Light"/>
                <w:color w:val="000000"/>
                <w:sz w:val="21"/>
                <w:szCs w:val="21"/>
              </w:rPr>
              <w:t xml:space="preserve"> but the archive of past Notes will remain available online. Transitioning Weekly Relay Notes to iUTMB will improve UTMB’s methods for disseminating important news, </w:t>
            </w:r>
            <w:proofErr w:type="gramStart"/>
            <w:r w:rsidRPr="00BE684B">
              <w:rPr>
                <w:rFonts w:ascii="Calibri Light" w:hAnsi="Calibri Light" w:cs="Calibri Light"/>
                <w:color w:val="000000"/>
                <w:sz w:val="21"/>
                <w:szCs w:val="21"/>
              </w:rPr>
              <w:t>alerts</w:t>
            </w:r>
            <w:proofErr w:type="gramEnd"/>
            <w:r w:rsidRPr="00BE684B">
              <w:rPr>
                <w:rFonts w:ascii="Calibri Light" w:hAnsi="Calibri Light" w:cs="Calibri Light"/>
                <w:color w:val="000000"/>
                <w:sz w:val="21"/>
                <w:szCs w:val="21"/>
              </w:rPr>
              <w:t xml:space="preserve"> and announcements by providing each employee with immediate, direct access to information that is important to them, while still encouraging and supporting leaders in their efforts to expand on the institution’s news as it applies to their individual teams and departments​.</w:t>
            </w:r>
          </w:p>
          <w:p w14:paraId="56D7CE21" w14:textId="77777777" w:rsidR="00BE684B" w:rsidRPr="00BE684B" w:rsidRDefault="00BE684B" w:rsidP="008E69F0">
            <w:pPr>
              <w:shd w:val="clear" w:color="auto" w:fill="FFFFFF"/>
              <w:rPr>
                <w:rFonts w:ascii="Calibri Light" w:hAnsi="Calibri Light" w:cs="Calibri Light"/>
                <w:sz w:val="21"/>
                <w:szCs w:val="21"/>
              </w:rPr>
            </w:pPr>
            <w:r w:rsidRPr="00BE684B">
              <w:rPr>
                <w:rFonts w:ascii="Calibri Light" w:hAnsi="Calibri Light" w:cs="Calibri Light"/>
                <w:color w:val="000000"/>
                <w:sz w:val="21"/>
                <w:szCs w:val="21"/>
              </w:rPr>
              <w:t>What comes next?</w:t>
            </w:r>
          </w:p>
          <w:p w14:paraId="300BA5BA" w14:textId="28C990E0" w:rsidR="00BE684B" w:rsidRPr="00BE684B" w:rsidRDefault="00BE684B" w:rsidP="008E69F0">
            <w:pPr>
              <w:pStyle w:val="ListParagraph"/>
              <w:numPr>
                <w:ilvl w:val="0"/>
                <w:numId w:val="42"/>
              </w:numPr>
              <w:shd w:val="clear" w:color="auto" w:fill="FFFFFF"/>
              <w:ind w:left="255" w:hanging="165"/>
              <w:rPr>
                <w:rFonts w:ascii="Calibri Light" w:hAnsi="Calibri Light" w:cs="Calibri Light"/>
                <w:sz w:val="21"/>
                <w:szCs w:val="21"/>
              </w:rPr>
            </w:pPr>
            <w:r w:rsidRPr="00BE684B">
              <w:rPr>
                <w:rFonts w:ascii="Calibri Light" w:hAnsi="Calibri Light" w:cs="Calibri Light"/>
                <w:color w:val="000000"/>
                <w:sz w:val="21"/>
                <w:szCs w:val="21"/>
              </w:rPr>
              <w:t xml:space="preserve">Beginning </w:t>
            </w:r>
            <w:r w:rsidR="00362AC8">
              <w:rPr>
                <w:rFonts w:ascii="Calibri Light" w:hAnsi="Calibri Light" w:cs="Calibri Light"/>
                <w:color w:val="000000"/>
                <w:sz w:val="21"/>
                <w:szCs w:val="21"/>
              </w:rPr>
              <w:t>next week</w:t>
            </w:r>
            <w:r w:rsidRPr="00BE684B">
              <w:rPr>
                <w:rFonts w:ascii="Calibri Light" w:hAnsi="Calibri Light" w:cs="Calibri Light"/>
                <w:color w:val="000000"/>
                <w:sz w:val="21"/>
                <w:szCs w:val="21"/>
              </w:rPr>
              <w:t>, users can access a link on the current iUTMB home page to preview the new iUTMB, which will feature a new “Inside UTMB” section to include articles that were previously published in the Weekly Relay Notes. During the preview period, feedback will be solicited from users of iUTMB and Weekly Relay Notes.</w:t>
            </w:r>
          </w:p>
          <w:p w14:paraId="49E18CF6" w14:textId="77777777" w:rsidR="00BE684B" w:rsidRPr="00BE684B" w:rsidRDefault="00BE684B" w:rsidP="008E69F0">
            <w:pPr>
              <w:pStyle w:val="ListParagraph"/>
              <w:numPr>
                <w:ilvl w:val="0"/>
                <w:numId w:val="42"/>
              </w:numPr>
              <w:shd w:val="clear" w:color="auto" w:fill="FFFFFF"/>
              <w:ind w:left="255" w:hanging="165"/>
              <w:rPr>
                <w:rFonts w:ascii="Calibri Light" w:hAnsi="Calibri Light" w:cs="Calibri Light"/>
                <w:sz w:val="21"/>
                <w:szCs w:val="21"/>
              </w:rPr>
            </w:pPr>
            <w:r w:rsidRPr="00BE684B">
              <w:rPr>
                <w:rFonts w:ascii="Calibri Light" w:hAnsi="Calibri Light" w:cs="Calibri Light"/>
                <w:color w:val="000000"/>
                <w:sz w:val="21"/>
                <w:szCs w:val="21"/>
              </w:rPr>
              <w:t xml:space="preserve">On Aug. 7, the new iUTMB page will officially launch as the default internal home page. </w:t>
            </w:r>
          </w:p>
          <w:p w14:paraId="6CE9A2A4" w14:textId="77777777" w:rsidR="00BE684B" w:rsidRPr="00BE684B" w:rsidRDefault="00BE684B" w:rsidP="008E69F0">
            <w:pPr>
              <w:shd w:val="clear" w:color="auto" w:fill="FFFFFF"/>
              <w:rPr>
                <w:rFonts w:ascii="Calibri Light" w:eastAsiaTheme="minorHAnsi" w:hAnsi="Calibri Light" w:cs="Calibri Light"/>
                <w:sz w:val="21"/>
                <w:szCs w:val="21"/>
              </w:rPr>
            </w:pPr>
            <w:r w:rsidRPr="00BE684B">
              <w:rPr>
                <w:rFonts w:ascii="Calibri Light" w:hAnsi="Calibri Light" w:cs="Calibri Light"/>
                <w:color w:val="000000"/>
                <w:sz w:val="21"/>
                <w:szCs w:val="21"/>
              </w:rPr>
              <w:t xml:space="preserve">To learn more about the transition or to ask questions, visit </w:t>
            </w:r>
            <w:hyperlink r:id="rId31" w:history="1">
              <w:r w:rsidRPr="00BE684B">
                <w:rPr>
                  <w:rStyle w:val="Hyperlink"/>
                  <w:rFonts w:ascii="Calibri Light" w:hAnsi="Calibri Light" w:cs="Calibri Light"/>
                  <w:color w:val="FF0000"/>
                  <w:sz w:val="21"/>
                  <w:szCs w:val="21"/>
                </w:rPr>
                <w:t>https://intranet.utmb.edu/weeklyrelay</w:t>
              </w:r>
            </w:hyperlink>
            <w:r w:rsidRPr="00BE684B">
              <w:rPr>
                <w:rFonts w:ascii="Calibri Light" w:hAnsi="Calibri Light" w:cs="Calibri Light"/>
                <w:color w:val="000000"/>
                <w:sz w:val="21"/>
                <w:szCs w:val="21"/>
              </w:rPr>
              <w:t xml:space="preserve">. </w:t>
            </w:r>
          </w:p>
          <w:p w14:paraId="3A4B9DA0" w14:textId="77777777" w:rsidR="00292DD1" w:rsidRPr="008E69F0" w:rsidRDefault="00292DD1" w:rsidP="008E69F0">
            <w:pPr>
              <w:textAlignment w:val="baseline"/>
              <w:rPr>
                <w:rFonts w:ascii="Calibri Light" w:hAnsi="Calibri Light" w:cs="Calibri Light"/>
                <w:b/>
                <w:bCs/>
                <w:sz w:val="22"/>
                <w:szCs w:val="22"/>
              </w:rPr>
            </w:pPr>
          </w:p>
          <w:p w14:paraId="56BC51D7" w14:textId="77777777" w:rsidR="001230C9" w:rsidRPr="001230C9" w:rsidRDefault="001230C9" w:rsidP="008E69F0">
            <w:pPr>
              <w:rPr>
                <w:rFonts w:asciiTheme="majorHAnsi" w:hAnsiTheme="majorHAnsi" w:cstheme="majorHAnsi"/>
                <w:b/>
                <w:bCs/>
                <w:sz w:val="21"/>
                <w:szCs w:val="21"/>
              </w:rPr>
            </w:pPr>
            <w:r w:rsidRPr="001230C9">
              <w:rPr>
                <w:rFonts w:asciiTheme="majorHAnsi" w:hAnsiTheme="majorHAnsi" w:cstheme="majorHAnsi"/>
                <w:b/>
                <w:bCs/>
                <w:sz w:val="21"/>
                <w:szCs w:val="21"/>
              </w:rPr>
              <w:t xml:space="preserve">Monthly Financial Results—As of June 30, 2023 </w:t>
            </w:r>
          </w:p>
          <w:p w14:paraId="119C7941" w14:textId="691795CF" w:rsidR="001230C9" w:rsidRDefault="001230C9" w:rsidP="008E69F0">
            <w:pPr>
              <w:rPr>
                <w:rFonts w:ascii="Calibri Light" w:hAnsi="Calibri Light" w:cs="Calibri Light"/>
                <w:sz w:val="21"/>
                <w:szCs w:val="21"/>
              </w:rPr>
            </w:pPr>
            <w:r w:rsidRPr="001230C9">
              <w:rPr>
                <w:rFonts w:ascii="Calibri Light" w:hAnsi="Calibri Light" w:cs="Calibri Light"/>
                <w:sz w:val="21"/>
                <w:szCs w:val="21"/>
              </w:rPr>
              <w:t>For the month of June, UTMB’s Adjusted Margin loss was $6.9 million, which was $6.8 million unfavorable to planned results. Year-to-date, UTMB’s Adjusted Margin loss was $10.2 million, which was $18.7 million favorable to planned results. </w:t>
            </w:r>
            <w:r w:rsidR="00771B5F">
              <w:rPr>
                <w:rFonts w:ascii="Calibri Light" w:hAnsi="Calibri Light" w:cs="Calibri Light"/>
                <w:sz w:val="21"/>
                <w:szCs w:val="21"/>
              </w:rPr>
              <w:t xml:space="preserve">Month of June results are due, in part, to unfavorable net patient care revenue </w:t>
            </w:r>
            <w:r w:rsidRPr="001230C9">
              <w:rPr>
                <w:rFonts w:ascii="Calibri Light" w:hAnsi="Calibri Light" w:cs="Calibri Light"/>
                <w:sz w:val="21"/>
                <w:szCs w:val="21"/>
              </w:rPr>
              <w:t>related to a decline in volumes and caring for lower acuity patients, combined with unfavorable results related to salaries and benefits. UTMB, like all academic health systems, continues to face higher-than-anticipated costs due to inflation and a competitive labor market. Your continued diligent efforts are needed to manage expenses and maximize revenue and associated collections as UTMB grows operations and revenues for long-term success.</w:t>
            </w:r>
          </w:p>
          <w:p w14:paraId="6F21198E" w14:textId="77777777" w:rsidR="001230C9" w:rsidRPr="001230C9" w:rsidRDefault="001230C9" w:rsidP="008E69F0">
            <w:pPr>
              <w:rPr>
                <w:rFonts w:ascii="Calibri Light" w:hAnsi="Calibri Light" w:cs="Calibri Light"/>
                <w:sz w:val="21"/>
                <w:szCs w:val="21"/>
              </w:rPr>
            </w:pPr>
          </w:p>
          <w:p w14:paraId="33D5B003" w14:textId="0007BF4C" w:rsidR="001230C9" w:rsidRPr="00DF519B" w:rsidRDefault="00B70102" w:rsidP="008E69F0">
            <w:pPr>
              <w:rPr>
                <w:rFonts w:ascii="Calibri Light" w:hAnsi="Calibri Light" w:cs="Calibri Light"/>
                <w:b/>
                <w:bCs/>
                <w:sz w:val="21"/>
                <w:szCs w:val="21"/>
              </w:rPr>
            </w:pPr>
            <w:r w:rsidRPr="00B70102">
              <w:rPr>
                <w:rStyle w:val="ui-provider"/>
                <w:rFonts w:ascii="Calibri Light" w:hAnsi="Calibri Light" w:cs="Calibri Light"/>
                <w:sz w:val="21"/>
                <w:szCs w:val="21"/>
              </w:rPr>
              <w:t xml:space="preserve"> </w:t>
            </w:r>
          </w:p>
        </w:tc>
      </w:tr>
      <w:tr w:rsidR="009C2829" w14:paraId="10CA5146" w14:textId="77777777" w:rsidTr="0A3ED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8E69F0">
            <w:pPr>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8E69F0">
            <w:pPr>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8E69F0">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3"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3">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4"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4">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50"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5">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0A3ED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8E69F0">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C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14"/>
        </w:trPr>
        <w:tc>
          <w:tcPr>
            <w:tcW w:w="5400" w:type="dxa"/>
            <w:gridSpan w:val="3"/>
            <w:vMerge w:val="restart"/>
            <w:tcBorders>
              <w:top w:val="single" w:sz="8" w:space="0" w:color="auto"/>
              <w:left w:val="single" w:sz="8" w:space="0" w:color="auto"/>
              <w:bottom w:val="single" w:sz="4" w:space="0" w:color="auto"/>
              <w:right w:val="single" w:sz="4" w:space="0" w:color="auto"/>
            </w:tcBorders>
          </w:tcPr>
          <w:p w14:paraId="0764E4C8" w14:textId="77777777" w:rsidR="00971E47" w:rsidRPr="00B70102" w:rsidRDefault="00971E47" w:rsidP="008E69F0">
            <w:pPr>
              <w:rPr>
                <w:rStyle w:val="ui-provider"/>
                <w:rFonts w:asciiTheme="majorHAnsi" w:hAnsiTheme="majorHAnsi" w:cstheme="majorHAnsi"/>
                <w:b/>
                <w:bCs/>
                <w:sz w:val="21"/>
                <w:szCs w:val="21"/>
              </w:rPr>
            </w:pPr>
            <w:r w:rsidRPr="00B70102">
              <w:rPr>
                <w:rStyle w:val="ui-provider"/>
                <w:rFonts w:asciiTheme="majorHAnsi" w:hAnsiTheme="majorHAnsi" w:cstheme="majorHAnsi"/>
                <w:b/>
                <w:bCs/>
                <w:sz w:val="21"/>
                <w:szCs w:val="21"/>
              </w:rPr>
              <w:lastRenderedPageBreak/>
              <w:t>UTMB on the 2023 Galveston County Daily News 40 Under 40 list</w:t>
            </w:r>
          </w:p>
          <w:p w14:paraId="44A99051" w14:textId="77777777" w:rsidR="00971E47" w:rsidRPr="00B70102" w:rsidRDefault="00971E47" w:rsidP="008E69F0">
            <w:pPr>
              <w:rPr>
                <w:rStyle w:val="ui-provider"/>
                <w:rFonts w:ascii="Calibri Light" w:hAnsi="Calibri Light" w:cs="Calibri Light"/>
                <w:sz w:val="21"/>
                <w:szCs w:val="21"/>
              </w:rPr>
            </w:pPr>
            <w:r w:rsidRPr="00B70102">
              <w:rPr>
                <w:rStyle w:val="ui-provider"/>
                <w:rFonts w:ascii="Calibri Light" w:hAnsi="Calibri Light" w:cs="Calibri Light"/>
                <w:sz w:val="21"/>
                <w:szCs w:val="21"/>
              </w:rPr>
              <w:t xml:space="preserve">Congratulations to seven UTMB colleagues who were recognized in The Galveston County Daily News 40 Under 40 list for 2023. </w:t>
            </w:r>
          </w:p>
          <w:p w14:paraId="38124E17" w14:textId="77777777" w:rsidR="00971E47" w:rsidRPr="00B70102" w:rsidRDefault="00971E47" w:rsidP="008E69F0">
            <w:pPr>
              <w:rPr>
                <w:rStyle w:val="ui-provider"/>
                <w:rFonts w:ascii="Calibri Light" w:hAnsi="Calibri Light" w:cs="Calibri Light"/>
                <w:sz w:val="21"/>
                <w:szCs w:val="21"/>
              </w:rPr>
            </w:pPr>
            <w:r w:rsidRPr="00B70102">
              <w:rPr>
                <w:rStyle w:val="ui-provider"/>
                <w:rFonts w:ascii="Calibri Light" w:hAnsi="Calibri Light" w:cs="Calibri Light"/>
                <w:sz w:val="21"/>
                <w:szCs w:val="21"/>
              </w:rPr>
              <w:t>This year’s honorees were:</w:t>
            </w:r>
          </w:p>
          <w:p w14:paraId="314A99F4" w14:textId="77777777" w:rsidR="00971E47" w:rsidRPr="00B70102" w:rsidRDefault="00971E47" w:rsidP="008E69F0">
            <w:pPr>
              <w:pStyle w:val="ListParagraph"/>
              <w:numPr>
                <w:ilvl w:val="0"/>
                <w:numId w:val="43"/>
              </w:numPr>
              <w:ind w:left="340" w:hanging="160"/>
              <w:rPr>
                <w:rStyle w:val="ui-provider"/>
                <w:rFonts w:ascii="Calibri Light" w:hAnsi="Calibri Light" w:cs="Calibri Light"/>
                <w:sz w:val="21"/>
                <w:szCs w:val="21"/>
              </w:rPr>
            </w:pPr>
            <w:r w:rsidRPr="00B70102">
              <w:rPr>
                <w:rStyle w:val="ui-provider"/>
                <w:rFonts w:ascii="Calibri Light" w:hAnsi="Calibri Light" w:cs="Calibri Light"/>
                <w:sz w:val="21"/>
                <w:szCs w:val="21"/>
              </w:rPr>
              <w:t>Megan Cazares, Associate Director of Accreditation</w:t>
            </w:r>
          </w:p>
          <w:p w14:paraId="1600F811" w14:textId="77777777" w:rsidR="00971E47" w:rsidRPr="00B70102" w:rsidRDefault="00971E47" w:rsidP="008E69F0">
            <w:pPr>
              <w:pStyle w:val="ListParagraph"/>
              <w:numPr>
                <w:ilvl w:val="0"/>
                <w:numId w:val="43"/>
              </w:numPr>
              <w:ind w:left="340" w:hanging="160"/>
              <w:rPr>
                <w:rStyle w:val="ui-provider"/>
                <w:rFonts w:ascii="Calibri Light" w:hAnsi="Calibri Light" w:cs="Calibri Light"/>
                <w:sz w:val="21"/>
                <w:szCs w:val="21"/>
              </w:rPr>
            </w:pPr>
            <w:r w:rsidRPr="00B70102">
              <w:rPr>
                <w:rStyle w:val="ui-provider"/>
                <w:rFonts w:ascii="Calibri Light" w:hAnsi="Calibri Light" w:cs="Calibri Light"/>
                <w:sz w:val="21"/>
                <w:szCs w:val="21"/>
              </w:rPr>
              <w:t>Rawan Harirah, Director, Visiting Education</w:t>
            </w:r>
          </w:p>
          <w:p w14:paraId="3E395029" w14:textId="77777777" w:rsidR="00971E47" w:rsidRPr="00B70102" w:rsidRDefault="00971E47" w:rsidP="008E69F0">
            <w:pPr>
              <w:pStyle w:val="ListParagraph"/>
              <w:numPr>
                <w:ilvl w:val="0"/>
                <w:numId w:val="43"/>
              </w:numPr>
              <w:ind w:left="340" w:hanging="160"/>
              <w:rPr>
                <w:rStyle w:val="ui-provider"/>
                <w:rFonts w:ascii="Calibri Light" w:hAnsi="Calibri Light" w:cs="Calibri Light"/>
                <w:sz w:val="21"/>
                <w:szCs w:val="21"/>
              </w:rPr>
            </w:pPr>
            <w:r w:rsidRPr="00B70102">
              <w:rPr>
                <w:rStyle w:val="ui-provider"/>
                <w:rFonts w:ascii="Calibri Light" w:hAnsi="Calibri Light" w:cs="Calibri Light"/>
                <w:sz w:val="21"/>
                <w:szCs w:val="21"/>
              </w:rPr>
              <w:t>C. Tyler Morrison, Exercise Physiologist</w:t>
            </w:r>
          </w:p>
          <w:p w14:paraId="37C50046" w14:textId="77777777" w:rsidR="00971E47" w:rsidRPr="00B70102" w:rsidRDefault="00971E47" w:rsidP="008E69F0">
            <w:pPr>
              <w:pStyle w:val="ListParagraph"/>
              <w:numPr>
                <w:ilvl w:val="0"/>
                <w:numId w:val="43"/>
              </w:numPr>
              <w:ind w:left="340" w:hanging="160"/>
              <w:rPr>
                <w:rStyle w:val="ui-provider"/>
                <w:rFonts w:ascii="Calibri Light" w:hAnsi="Calibri Light" w:cs="Calibri Light"/>
                <w:sz w:val="21"/>
                <w:szCs w:val="21"/>
              </w:rPr>
            </w:pPr>
            <w:r w:rsidRPr="00B70102">
              <w:rPr>
                <w:rStyle w:val="ui-provider"/>
                <w:rFonts w:ascii="Calibri Light" w:hAnsi="Calibri Light" w:cs="Calibri Light"/>
                <w:sz w:val="21"/>
                <w:szCs w:val="21"/>
              </w:rPr>
              <w:t>Christopher Richter, Medical Student</w:t>
            </w:r>
          </w:p>
          <w:p w14:paraId="1BA84CEE" w14:textId="77777777" w:rsidR="00971E47" w:rsidRPr="00B70102" w:rsidRDefault="00971E47" w:rsidP="008E69F0">
            <w:pPr>
              <w:pStyle w:val="ListParagraph"/>
              <w:numPr>
                <w:ilvl w:val="0"/>
                <w:numId w:val="43"/>
              </w:numPr>
              <w:ind w:left="340" w:hanging="160"/>
              <w:rPr>
                <w:rStyle w:val="ui-provider"/>
                <w:rFonts w:ascii="Calibri Light" w:hAnsi="Calibri Light" w:cs="Calibri Light"/>
                <w:sz w:val="21"/>
                <w:szCs w:val="21"/>
              </w:rPr>
            </w:pPr>
            <w:r w:rsidRPr="00B70102">
              <w:rPr>
                <w:rStyle w:val="ui-provider"/>
                <w:rFonts w:ascii="Calibri Light" w:hAnsi="Calibri Light" w:cs="Calibri Light"/>
                <w:sz w:val="21"/>
                <w:szCs w:val="21"/>
              </w:rPr>
              <w:t>Maria San Andrés, Assistant Professor, Pediatrics</w:t>
            </w:r>
          </w:p>
          <w:p w14:paraId="229C1596" w14:textId="77777777" w:rsidR="00971E47" w:rsidRPr="00B70102" w:rsidRDefault="00971E47" w:rsidP="008E69F0">
            <w:pPr>
              <w:pStyle w:val="ListParagraph"/>
              <w:numPr>
                <w:ilvl w:val="0"/>
                <w:numId w:val="43"/>
              </w:numPr>
              <w:ind w:left="340" w:hanging="160"/>
              <w:rPr>
                <w:rStyle w:val="ui-provider"/>
                <w:rFonts w:ascii="Calibri Light" w:hAnsi="Calibri Light" w:cs="Calibri Light"/>
                <w:sz w:val="21"/>
                <w:szCs w:val="21"/>
              </w:rPr>
            </w:pPr>
            <w:r w:rsidRPr="00B70102">
              <w:rPr>
                <w:rStyle w:val="ui-provider"/>
                <w:rFonts w:ascii="Calibri Light" w:hAnsi="Calibri Light" w:cs="Calibri Light"/>
                <w:sz w:val="21"/>
                <w:szCs w:val="21"/>
              </w:rPr>
              <w:t>Tracy Tang, Medical Student</w:t>
            </w:r>
          </w:p>
          <w:p w14:paraId="58F4EE23" w14:textId="77777777" w:rsidR="00971E47" w:rsidRPr="00B70102" w:rsidRDefault="00971E47" w:rsidP="008E69F0">
            <w:pPr>
              <w:pStyle w:val="ListParagraph"/>
              <w:numPr>
                <w:ilvl w:val="0"/>
                <w:numId w:val="43"/>
              </w:numPr>
              <w:ind w:left="340" w:hanging="160"/>
              <w:rPr>
                <w:rStyle w:val="ui-provider"/>
                <w:rFonts w:ascii="Calibri Light" w:hAnsi="Calibri Light" w:cs="Calibri Light"/>
                <w:sz w:val="21"/>
                <w:szCs w:val="21"/>
              </w:rPr>
            </w:pPr>
            <w:r w:rsidRPr="00B70102">
              <w:rPr>
                <w:rStyle w:val="ui-provider"/>
                <w:rFonts w:ascii="Calibri Light" w:hAnsi="Calibri Light" w:cs="Calibri Light"/>
                <w:sz w:val="21"/>
                <w:szCs w:val="21"/>
              </w:rPr>
              <w:t>Vivian Tat, Pre-doctoral Research Fellow</w:t>
            </w:r>
          </w:p>
          <w:p w14:paraId="4DA084D4" w14:textId="77777777" w:rsidR="001B5DEF" w:rsidRDefault="00971E47" w:rsidP="008E69F0">
            <w:pPr>
              <w:rPr>
                <w:rStyle w:val="ui-provider"/>
                <w:rFonts w:ascii="Calibri Light" w:hAnsi="Calibri Light" w:cs="Calibri Light"/>
                <w:sz w:val="21"/>
                <w:szCs w:val="21"/>
              </w:rPr>
            </w:pPr>
            <w:r w:rsidRPr="00B70102">
              <w:rPr>
                <w:rStyle w:val="ui-provider"/>
                <w:rFonts w:ascii="Calibri Light" w:hAnsi="Calibri Light" w:cs="Calibri Light"/>
                <w:sz w:val="21"/>
                <w:szCs w:val="21"/>
              </w:rPr>
              <w:t xml:space="preserve">To read more, visit </w:t>
            </w:r>
            <w:hyperlink r:id="rId36" w:history="1">
              <w:r w:rsidRPr="00B70102">
                <w:rPr>
                  <w:rStyle w:val="Hyperlink"/>
                  <w:rFonts w:ascii="Calibri Light" w:hAnsi="Calibri Light" w:cs="Calibri Light"/>
                  <w:color w:val="FF0000"/>
                  <w:sz w:val="21"/>
                  <w:szCs w:val="21"/>
                </w:rPr>
                <w:t>https://utmb.us/92f</w:t>
              </w:r>
            </w:hyperlink>
            <w:r w:rsidRPr="00B70102">
              <w:rPr>
                <w:rStyle w:val="ui-provider"/>
                <w:rFonts w:ascii="Calibri Light" w:hAnsi="Calibri Light" w:cs="Calibri Light"/>
                <w:sz w:val="21"/>
                <w:szCs w:val="21"/>
              </w:rPr>
              <w:t xml:space="preserve">. </w:t>
            </w:r>
          </w:p>
          <w:p w14:paraId="0836458C" w14:textId="77777777" w:rsidR="001B5DEF" w:rsidRPr="0009112B" w:rsidRDefault="001B5DEF" w:rsidP="008E69F0">
            <w:pPr>
              <w:rPr>
                <w:rStyle w:val="ui-provider"/>
                <w:rFonts w:ascii="Calibri Light" w:hAnsi="Calibri Light" w:cs="Calibri Light"/>
                <w:sz w:val="12"/>
                <w:szCs w:val="12"/>
              </w:rPr>
            </w:pPr>
          </w:p>
          <w:p w14:paraId="65BF79C1" w14:textId="221484C5" w:rsidR="00404C4A" w:rsidRPr="00404C4A" w:rsidRDefault="00404C4A" w:rsidP="008E69F0">
            <w:pPr>
              <w:rPr>
                <w:rFonts w:asciiTheme="majorHAnsi" w:hAnsiTheme="majorHAnsi" w:cstheme="majorHAnsi"/>
                <w:b/>
                <w:bCs/>
                <w:sz w:val="21"/>
                <w:szCs w:val="21"/>
              </w:rPr>
            </w:pPr>
            <w:r w:rsidRPr="00404C4A">
              <w:rPr>
                <w:rFonts w:asciiTheme="majorHAnsi" w:hAnsiTheme="majorHAnsi" w:cstheme="majorHAnsi"/>
                <w:b/>
                <w:bCs/>
                <w:sz w:val="21"/>
                <w:szCs w:val="21"/>
              </w:rPr>
              <w:t>Apple iCloud accounts using UTMB email address: Employees to receive special instructions via email from Apple</w:t>
            </w:r>
          </w:p>
          <w:p w14:paraId="7DAEDFE3" w14:textId="2E074E3A" w:rsidR="00404C4A" w:rsidRPr="00404C4A" w:rsidRDefault="00404C4A" w:rsidP="008E69F0">
            <w:pPr>
              <w:pStyle w:val="p1"/>
              <w:rPr>
                <w:rFonts w:ascii="Calibri Light" w:hAnsi="Calibri Light" w:cs="Calibri Light"/>
                <w:sz w:val="21"/>
                <w:szCs w:val="21"/>
              </w:rPr>
            </w:pPr>
            <w:r w:rsidRPr="00404C4A">
              <w:rPr>
                <w:rFonts w:ascii="Calibri Light" w:hAnsi="Calibri Light" w:cs="Calibri Light"/>
                <w:sz w:val="21"/>
                <w:szCs w:val="21"/>
              </w:rPr>
              <w:t>If you log into your Apple iCloud account using your UTMB email address, you will soon receive an email from Apple that outlines steps you must take to separate that account from your UTMB email address. This change is being made in preparation for a UTMB Information Technology Services security enhancement that will be deployed in the coming weeks across the institution. The process of separating your UTMB email address from your Apple iCloud account, however</w:t>
            </w:r>
            <w:r w:rsidR="00DE3F60">
              <w:rPr>
                <w:rFonts w:ascii="Calibri Light" w:hAnsi="Calibri Light" w:cs="Calibri Light"/>
                <w:sz w:val="21"/>
                <w:szCs w:val="21"/>
              </w:rPr>
              <w:t>,</w:t>
            </w:r>
            <w:r w:rsidRPr="00404C4A">
              <w:rPr>
                <w:rFonts w:ascii="Calibri Light" w:hAnsi="Calibri Light" w:cs="Calibri Light"/>
                <w:sz w:val="21"/>
                <w:szCs w:val="21"/>
              </w:rPr>
              <w:t xml:space="preserve"> will be outlined in the Apple email you receive and will be controlled by Apple.</w:t>
            </w:r>
          </w:p>
          <w:p w14:paraId="38D0148E" w14:textId="77777777" w:rsidR="00404C4A" w:rsidRPr="0009112B" w:rsidRDefault="00404C4A" w:rsidP="008E69F0">
            <w:pPr>
              <w:pStyle w:val="paragraph"/>
              <w:spacing w:before="0" w:beforeAutospacing="0" w:after="0" w:afterAutospacing="0"/>
              <w:textAlignment w:val="baseline"/>
              <w:rPr>
                <w:rStyle w:val="normaltextrun"/>
                <w:rFonts w:ascii="Calibri Light" w:hAnsi="Calibri Light" w:cs="Calibri Light"/>
                <w:sz w:val="16"/>
                <w:szCs w:val="16"/>
              </w:rPr>
            </w:pPr>
          </w:p>
          <w:p w14:paraId="78E403A9" w14:textId="77777777" w:rsidR="00D41571" w:rsidRPr="00CE6252" w:rsidRDefault="00D41571" w:rsidP="008E69F0">
            <w:pPr>
              <w:pStyle w:val="NormalWeb"/>
              <w:rPr>
                <w:rStyle w:val="Strong"/>
                <w:rFonts w:asciiTheme="majorHAnsi" w:hAnsiTheme="majorHAnsi" w:cstheme="majorHAnsi"/>
                <w:color w:val="FF0000"/>
              </w:rPr>
            </w:pPr>
            <w:r w:rsidRPr="00CE6252">
              <w:rPr>
                <w:rStyle w:val="Strong"/>
                <w:rFonts w:asciiTheme="majorHAnsi" w:hAnsiTheme="majorHAnsi" w:cstheme="majorHAnsi"/>
                <w:color w:val="FF0000"/>
              </w:rPr>
              <w:t>IN CASE YOU MISSED IT</w:t>
            </w:r>
          </w:p>
          <w:p w14:paraId="5E6D53F8" w14:textId="77777777" w:rsidR="00D41571" w:rsidRPr="00CE6252" w:rsidRDefault="00D41571" w:rsidP="008E69F0">
            <w:pPr>
              <w:pStyle w:val="NormalWeb"/>
              <w:rPr>
                <w:rFonts w:asciiTheme="majorHAnsi" w:hAnsiTheme="majorHAnsi" w:cstheme="majorHAnsi"/>
                <w:spacing w:val="-6"/>
                <w:sz w:val="21"/>
                <w:szCs w:val="21"/>
              </w:rPr>
            </w:pPr>
            <w:r w:rsidRPr="00CE6252">
              <w:rPr>
                <w:rFonts w:asciiTheme="majorHAnsi" w:hAnsiTheme="majorHAnsi" w:cstheme="majorHAnsi"/>
                <w:b/>
                <w:bCs/>
                <w:color w:val="050505"/>
                <w:sz w:val="21"/>
                <w:szCs w:val="21"/>
                <w:shd w:val="clear" w:color="auto" w:fill="FFFFFF"/>
              </w:rPr>
              <w:t>July 13: Clear Lake Connections podcast</w:t>
            </w:r>
          </w:p>
          <w:p w14:paraId="233B2863" w14:textId="049A28D0" w:rsidR="00D41571" w:rsidRPr="00CE6252" w:rsidRDefault="00D41571" w:rsidP="008E69F0">
            <w:pPr>
              <w:pStyle w:val="NormalWeb"/>
              <w:rPr>
                <w:rStyle w:val="Strong"/>
                <w:rFonts w:ascii="Calibri Light" w:hAnsi="Calibri Light" w:cs="Calibri Light"/>
                <w:color w:val="FF0000"/>
                <w:sz w:val="21"/>
                <w:szCs w:val="21"/>
              </w:rPr>
            </w:pPr>
            <w:r w:rsidRPr="00CE6252">
              <w:rPr>
                <w:rFonts w:ascii="Calibri Light" w:hAnsi="Calibri Light" w:cs="Calibri Light"/>
                <w:color w:val="050505"/>
                <w:sz w:val="21"/>
                <w:szCs w:val="21"/>
                <w:shd w:val="clear" w:color="auto" w:fill="FFFFFF"/>
              </w:rPr>
              <w:t xml:space="preserve">UTMB’s Leen </w:t>
            </w:r>
            <w:proofErr w:type="spellStart"/>
            <w:r w:rsidRPr="00CE6252">
              <w:rPr>
                <w:rFonts w:ascii="Calibri Light" w:hAnsi="Calibri Light" w:cs="Calibri Light"/>
                <w:color w:val="050505"/>
                <w:sz w:val="21"/>
                <w:szCs w:val="21"/>
                <w:shd w:val="clear" w:color="auto" w:fill="FFFFFF"/>
              </w:rPr>
              <w:t>Nahouli</w:t>
            </w:r>
            <w:proofErr w:type="spellEnd"/>
            <w:r w:rsidRPr="00CE6252">
              <w:rPr>
                <w:rFonts w:ascii="Calibri Light" w:hAnsi="Calibri Light" w:cs="Calibri Light"/>
                <w:color w:val="050505"/>
                <w:sz w:val="21"/>
                <w:szCs w:val="21"/>
                <w:shd w:val="clear" w:color="auto" w:fill="FFFFFF"/>
              </w:rPr>
              <w:t xml:space="preserve">, </w:t>
            </w:r>
            <w:proofErr w:type="spellStart"/>
            <w:r w:rsidRPr="00CE6252">
              <w:rPr>
                <w:rFonts w:ascii="Calibri Light" w:hAnsi="Calibri Light" w:cs="Calibri Light"/>
                <w:color w:val="050505"/>
                <w:sz w:val="21"/>
                <w:szCs w:val="21"/>
                <w:shd w:val="clear" w:color="auto" w:fill="FFFFFF"/>
              </w:rPr>
              <w:t>AuD</w:t>
            </w:r>
            <w:proofErr w:type="spellEnd"/>
            <w:r w:rsidRPr="00CE6252">
              <w:rPr>
                <w:rFonts w:ascii="Calibri Light" w:hAnsi="Calibri Light" w:cs="Calibri Light"/>
                <w:color w:val="050505"/>
                <w:sz w:val="21"/>
                <w:szCs w:val="21"/>
                <w:shd w:val="clear" w:color="auto" w:fill="FFFFFF"/>
              </w:rPr>
              <w:t>, audiologist with the Center for Audiology and Speech Pathology</w:t>
            </w:r>
            <w:r w:rsidR="007A652C">
              <w:rPr>
                <w:rFonts w:ascii="Calibri Light" w:hAnsi="Calibri Light" w:cs="Calibri Light"/>
                <w:color w:val="050505"/>
                <w:sz w:val="21"/>
                <w:szCs w:val="21"/>
                <w:shd w:val="clear" w:color="auto" w:fill="FFFFFF"/>
              </w:rPr>
              <w:t>,</w:t>
            </w:r>
            <w:r w:rsidRPr="00CE6252">
              <w:rPr>
                <w:rFonts w:ascii="Calibri Light" w:hAnsi="Calibri Light" w:cs="Calibri Light"/>
                <w:color w:val="050505"/>
                <w:sz w:val="21"/>
                <w:szCs w:val="21"/>
                <w:shd w:val="clear" w:color="auto" w:fill="FFFFFF"/>
              </w:rPr>
              <w:t xml:space="preserve"> was recently featured on the </w:t>
            </w:r>
            <w:hyperlink r:id="rId37" w:history="1">
              <w:r w:rsidRPr="00CE6252">
                <w:rPr>
                  <w:rStyle w:val="xt0psk2"/>
                  <w:rFonts w:ascii="Calibri Light" w:hAnsi="Calibri Light" w:cs="Calibri Light"/>
                  <w:color w:val="000000"/>
                  <w:sz w:val="21"/>
                  <w:szCs w:val="21"/>
                  <w:bdr w:val="none" w:sz="0" w:space="0" w:color="auto" w:frame="1"/>
                  <w:shd w:val="clear" w:color="auto" w:fill="FFFFFF"/>
                </w:rPr>
                <w:t>Clear Lake Area Chamber of Commerce</w:t>
              </w:r>
            </w:hyperlink>
            <w:r w:rsidRPr="00CE6252">
              <w:rPr>
                <w:rFonts w:ascii="Calibri Light" w:hAnsi="Calibri Light" w:cs="Calibri Light"/>
                <w:color w:val="000000"/>
                <w:sz w:val="21"/>
                <w:szCs w:val="21"/>
                <w:shd w:val="clear" w:color="auto" w:fill="FFFFFF"/>
              </w:rPr>
              <w:t xml:space="preserve"> </w:t>
            </w:r>
            <w:r w:rsidRPr="00CE6252">
              <w:rPr>
                <w:rFonts w:ascii="Calibri Light" w:hAnsi="Calibri Light" w:cs="Calibri Light"/>
                <w:color w:val="050505"/>
                <w:sz w:val="21"/>
                <w:szCs w:val="21"/>
                <w:shd w:val="clear" w:color="auto" w:fill="FFFFFF"/>
              </w:rPr>
              <w:t xml:space="preserve">Clear Lake Connections podcast. In the episode, Leen </w:t>
            </w:r>
            <w:proofErr w:type="spellStart"/>
            <w:r w:rsidRPr="00CE6252">
              <w:rPr>
                <w:rFonts w:ascii="Calibri Light" w:hAnsi="Calibri Light" w:cs="Calibri Light"/>
                <w:color w:val="050505"/>
                <w:sz w:val="21"/>
                <w:szCs w:val="21"/>
                <w:shd w:val="clear" w:color="auto" w:fill="FFFFFF"/>
              </w:rPr>
              <w:t>Nahouli</w:t>
            </w:r>
            <w:proofErr w:type="spellEnd"/>
            <w:r w:rsidRPr="00CE6252">
              <w:rPr>
                <w:rFonts w:ascii="Calibri Light" w:hAnsi="Calibri Light" w:cs="Calibri Light"/>
                <w:color w:val="050505"/>
                <w:sz w:val="21"/>
                <w:szCs w:val="21"/>
                <w:shd w:val="clear" w:color="auto" w:fill="FFFFFF"/>
              </w:rPr>
              <w:t xml:space="preserve"> discusses the field of Audiology, different types of hearing loss, </w:t>
            </w:r>
            <w:proofErr w:type="gramStart"/>
            <w:r w:rsidRPr="00CE6252">
              <w:rPr>
                <w:rFonts w:ascii="Calibri Light" w:hAnsi="Calibri Light" w:cs="Calibri Light"/>
                <w:color w:val="050505"/>
                <w:sz w:val="21"/>
                <w:szCs w:val="21"/>
                <w:shd w:val="clear" w:color="auto" w:fill="FFFFFF"/>
              </w:rPr>
              <w:t>prevention</w:t>
            </w:r>
            <w:proofErr w:type="gramEnd"/>
            <w:r w:rsidRPr="00CE6252">
              <w:rPr>
                <w:rFonts w:ascii="Calibri Light" w:hAnsi="Calibri Light" w:cs="Calibri Light"/>
                <w:color w:val="050505"/>
                <w:sz w:val="21"/>
                <w:szCs w:val="21"/>
                <w:shd w:val="clear" w:color="auto" w:fill="FFFFFF"/>
              </w:rPr>
              <w:t xml:space="preserve"> and treatments to help people with hearing loss.</w:t>
            </w:r>
            <w:r w:rsidRPr="00CE6252">
              <w:rPr>
                <w:rFonts w:ascii="Calibri Light" w:hAnsi="Calibri Light" w:cs="Calibri Light"/>
                <w:color w:val="000000"/>
                <w:sz w:val="21"/>
                <w:szCs w:val="21"/>
                <w:shd w:val="clear" w:color="auto" w:fill="FFFFFF"/>
              </w:rPr>
              <w:t xml:space="preserve"> To hear the full discussion, visit </w:t>
            </w:r>
            <w:hyperlink r:id="rId38" w:history="1">
              <w:r w:rsidRPr="00CE6252">
                <w:rPr>
                  <w:rStyle w:val="Hyperlink"/>
                  <w:rFonts w:ascii="Calibri Light" w:hAnsi="Calibri Light" w:cs="Calibri Light"/>
                  <w:color w:val="FF0000"/>
                  <w:sz w:val="21"/>
                  <w:szCs w:val="21"/>
                  <w:shd w:val="clear" w:color="auto" w:fill="FFFFFF"/>
                </w:rPr>
                <w:t>https://utmb.us/92g</w:t>
              </w:r>
            </w:hyperlink>
            <w:r w:rsidRPr="00CE6252">
              <w:rPr>
                <w:rFonts w:ascii="Calibri Light" w:hAnsi="Calibri Light" w:cs="Calibri Light"/>
                <w:color w:val="050505"/>
                <w:sz w:val="21"/>
                <w:szCs w:val="21"/>
                <w:shd w:val="clear" w:color="auto" w:fill="FFFFFF"/>
              </w:rPr>
              <w:t xml:space="preserve">. </w:t>
            </w:r>
          </w:p>
          <w:p w14:paraId="36DA89C4" w14:textId="77777777" w:rsidR="00D41571" w:rsidRPr="00D41571" w:rsidRDefault="00D41571" w:rsidP="008E69F0">
            <w:pPr>
              <w:pStyle w:val="NormalWeb"/>
              <w:rPr>
                <w:rFonts w:asciiTheme="majorHAnsi" w:hAnsiTheme="majorHAnsi" w:cstheme="majorHAnsi"/>
                <w:b/>
                <w:bCs/>
                <w:sz w:val="16"/>
                <w:szCs w:val="16"/>
              </w:rPr>
            </w:pPr>
          </w:p>
          <w:p w14:paraId="183D5DA0" w14:textId="692B2294" w:rsidR="007449BF" w:rsidRPr="00530A64" w:rsidRDefault="007449BF" w:rsidP="008E69F0">
            <w:pPr>
              <w:pStyle w:val="NormalWeb"/>
              <w:rPr>
                <w:rFonts w:asciiTheme="majorHAnsi" w:hAnsiTheme="majorHAnsi" w:cstheme="majorHAnsi"/>
                <w:sz w:val="21"/>
                <w:szCs w:val="21"/>
              </w:rPr>
            </w:pPr>
            <w:r w:rsidRPr="00530A64">
              <w:rPr>
                <w:rFonts w:asciiTheme="majorHAnsi" w:hAnsiTheme="majorHAnsi" w:cstheme="majorHAnsi"/>
                <w:b/>
                <w:bCs/>
                <w:sz w:val="21"/>
                <w:szCs w:val="21"/>
              </w:rPr>
              <w:t>July 19: Houston Moms Blog – Navigating the big transitions at school</w:t>
            </w:r>
          </w:p>
          <w:p w14:paraId="6F7FE33C" w14:textId="053D7B1A" w:rsidR="007449BF" w:rsidRDefault="007449BF" w:rsidP="008E69F0">
            <w:pPr>
              <w:shd w:val="clear" w:color="auto" w:fill="FFFFFF"/>
              <w:rPr>
                <w:rFonts w:ascii="Calibri Light" w:hAnsi="Calibri Light" w:cs="Calibri Light"/>
                <w:sz w:val="21"/>
                <w:szCs w:val="21"/>
              </w:rPr>
            </w:pPr>
            <w:r w:rsidRPr="00CE6252">
              <w:rPr>
                <w:rFonts w:ascii="Calibri Light" w:hAnsi="Calibri Light" w:cs="Calibri Light"/>
                <w:sz w:val="21"/>
                <w:szCs w:val="21"/>
              </w:rPr>
              <w:t xml:space="preserve">From the first day of kindergarten all the way through departing for college, one’s academic journey is filled with lots of big “firsts” that sometimes bring about big changes to daily habits, </w:t>
            </w:r>
            <w:proofErr w:type="gramStart"/>
            <w:r w:rsidRPr="00CE6252">
              <w:rPr>
                <w:rFonts w:ascii="Calibri Light" w:hAnsi="Calibri Light" w:cs="Calibri Light"/>
                <w:sz w:val="21"/>
                <w:szCs w:val="21"/>
              </w:rPr>
              <w:t>practices</w:t>
            </w:r>
            <w:proofErr w:type="gramEnd"/>
            <w:r w:rsidRPr="00CE6252">
              <w:rPr>
                <w:rFonts w:ascii="Calibri Light" w:hAnsi="Calibri Light" w:cs="Calibri Light"/>
                <w:sz w:val="21"/>
                <w:szCs w:val="21"/>
              </w:rPr>
              <w:t xml:space="preserve"> and routines. To help parents, guardians and children successfully navigate the many unknowns and emotions that often come along with these various transitions, UTMB psychologists with the Department of Psychiatry and Behavioral Sciences Dr. Barbara Calvert, associate professor, and Dr. Kimberly Gushanas, assistant professor, offer guidance, </w:t>
            </w:r>
            <w:proofErr w:type="gramStart"/>
            <w:r w:rsidRPr="00CE6252">
              <w:rPr>
                <w:rFonts w:ascii="Calibri Light" w:hAnsi="Calibri Light" w:cs="Calibri Light"/>
                <w:sz w:val="21"/>
                <w:szCs w:val="21"/>
              </w:rPr>
              <w:t>support</w:t>
            </w:r>
            <w:proofErr w:type="gramEnd"/>
            <w:r w:rsidRPr="00CE6252">
              <w:rPr>
                <w:rFonts w:ascii="Calibri Light" w:hAnsi="Calibri Light" w:cs="Calibri Light"/>
                <w:sz w:val="21"/>
                <w:szCs w:val="21"/>
              </w:rPr>
              <w:t xml:space="preserve"> and tips during a recent interview with our partners at Houston Moms. To watch the full discussion, visit the </w:t>
            </w:r>
            <w:hyperlink r:id="rId39" w:history="1">
              <w:r w:rsidRPr="00CE6252">
                <w:rPr>
                  <w:rStyle w:val="Hyperlink"/>
                  <w:rFonts w:ascii="Calibri Light" w:hAnsi="Calibri Light" w:cs="Calibri Light"/>
                  <w:color w:val="FF0000"/>
                  <w:sz w:val="21"/>
                  <w:szCs w:val="21"/>
                </w:rPr>
                <w:t>Houston Moms Facebook page</w:t>
              </w:r>
            </w:hyperlink>
            <w:r w:rsidRPr="00CE6252">
              <w:rPr>
                <w:rFonts w:ascii="Calibri Light" w:hAnsi="Calibri Light" w:cs="Calibri Light"/>
                <w:sz w:val="21"/>
                <w:szCs w:val="21"/>
              </w:rPr>
              <w:t>. </w:t>
            </w:r>
          </w:p>
          <w:p w14:paraId="03830F84" w14:textId="77777777" w:rsidR="00284F4A" w:rsidRDefault="00284F4A" w:rsidP="008E69F0">
            <w:pPr>
              <w:shd w:val="clear" w:color="auto" w:fill="FFFFFF"/>
              <w:rPr>
                <w:rFonts w:ascii="Calibri Light" w:hAnsi="Calibri Light" w:cs="Calibri Light"/>
                <w:sz w:val="21"/>
                <w:szCs w:val="21"/>
              </w:rPr>
            </w:pPr>
          </w:p>
          <w:p w14:paraId="1861B68E" w14:textId="77777777" w:rsidR="00F81234" w:rsidRDefault="00F81234" w:rsidP="008E69F0">
            <w:pPr>
              <w:pStyle w:val="NormalWeb"/>
              <w:rPr>
                <w:rStyle w:val="Strong"/>
                <w:rFonts w:asciiTheme="majorHAnsi" w:hAnsiTheme="majorHAnsi" w:cstheme="majorHAnsi"/>
                <w:color w:val="FF0000"/>
              </w:rPr>
            </w:pPr>
          </w:p>
          <w:p w14:paraId="200E3D60" w14:textId="37FB2F75" w:rsidR="00F81234" w:rsidRPr="00CE6252" w:rsidRDefault="00F81234" w:rsidP="008E69F0">
            <w:pPr>
              <w:pStyle w:val="NormalWeb"/>
              <w:rPr>
                <w:rStyle w:val="Strong"/>
                <w:rFonts w:asciiTheme="majorHAnsi" w:hAnsiTheme="majorHAnsi" w:cstheme="majorHAnsi"/>
                <w:color w:val="FF0000"/>
              </w:rPr>
            </w:pPr>
            <w:r w:rsidRPr="00CE6252">
              <w:rPr>
                <w:rStyle w:val="Strong"/>
                <w:rFonts w:asciiTheme="majorHAnsi" w:hAnsiTheme="majorHAnsi" w:cstheme="majorHAnsi"/>
                <w:color w:val="FF0000"/>
              </w:rPr>
              <w:t>REMINDER</w:t>
            </w:r>
            <w:r>
              <w:rPr>
                <w:rStyle w:val="Strong"/>
                <w:rFonts w:asciiTheme="majorHAnsi" w:hAnsiTheme="majorHAnsi" w:cstheme="majorHAnsi"/>
                <w:color w:val="FF0000"/>
              </w:rPr>
              <w:t>S (cont.)</w:t>
            </w:r>
          </w:p>
          <w:p w14:paraId="7FE88D6B" w14:textId="77777777" w:rsidR="00F81234" w:rsidRPr="00CE6252" w:rsidRDefault="00F81234" w:rsidP="008E69F0">
            <w:pPr>
              <w:textAlignment w:val="baseline"/>
              <w:rPr>
                <w:rStyle w:val="Strong"/>
                <w:rFonts w:asciiTheme="majorHAnsi" w:hAnsiTheme="majorHAnsi" w:cstheme="majorHAnsi"/>
                <w:sz w:val="21"/>
                <w:szCs w:val="21"/>
              </w:rPr>
            </w:pPr>
            <w:r w:rsidRPr="00CE6252">
              <w:rPr>
                <w:rStyle w:val="Strong"/>
                <w:rFonts w:asciiTheme="majorHAnsi" w:hAnsiTheme="majorHAnsi" w:cstheme="majorHAnsi"/>
                <w:sz w:val="21"/>
                <w:szCs w:val="21"/>
              </w:rPr>
              <w:t>Aug. 9-11: 2023 Employee Service Day celebrations</w:t>
            </w:r>
          </w:p>
          <w:p w14:paraId="17863AE2" w14:textId="77777777" w:rsidR="00F81234" w:rsidRPr="00CE6252" w:rsidRDefault="00F81234" w:rsidP="008E69F0">
            <w:pPr>
              <w:textAlignment w:val="baseline"/>
              <w:rPr>
                <w:rStyle w:val="Strong"/>
                <w:rFonts w:ascii="Calibri Light" w:hAnsi="Calibri Light" w:cs="Calibri Light"/>
                <w:b w:val="0"/>
                <w:bCs w:val="0"/>
                <w:sz w:val="21"/>
                <w:szCs w:val="21"/>
              </w:rPr>
            </w:pPr>
            <w:r w:rsidRPr="00CE6252">
              <w:rPr>
                <w:rStyle w:val="Strong"/>
                <w:rFonts w:ascii="Calibri Light" w:hAnsi="Calibri Light" w:cs="Calibri Light"/>
                <w:b w:val="0"/>
                <w:bCs w:val="0"/>
                <w:sz w:val="21"/>
                <w:szCs w:val="21"/>
              </w:rPr>
              <w:t xml:space="preserve">UTMB will celebrate the commitment and contributions of our employees Aug. 9–11. Activities will be held at each of the campus locations and online to honor 1,738 faculty and staff for achieving significant service milestones and 699 GEM card recipients for going the extra mile in their daily activities. Visit </w:t>
            </w:r>
            <w:hyperlink r:id="rId40" w:history="1">
              <w:r w:rsidRPr="00CE6252">
                <w:rPr>
                  <w:rStyle w:val="Hyperlink"/>
                  <w:rFonts w:ascii="Calibri Light" w:hAnsi="Calibri Light" w:cs="Calibri Light"/>
                  <w:color w:val="FF0000"/>
                  <w:sz w:val="21"/>
                  <w:szCs w:val="21"/>
                </w:rPr>
                <w:t>https://www.utmb.edu/hr/employees/service-day</w:t>
              </w:r>
            </w:hyperlink>
            <w:r w:rsidRPr="00CE6252">
              <w:rPr>
                <w:rStyle w:val="Strong"/>
                <w:rFonts w:ascii="Calibri Light" w:hAnsi="Calibri Light" w:cs="Calibri Light"/>
                <w:b w:val="0"/>
                <w:bCs w:val="0"/>
                <w:sz w:val="21"/>
                <w:szCs w:val="21"/>
              </w:rPr>
              <w:t xml:space="preserve"> for a schedule of activities and a complete list of honorees.</w:t>
            </w:r>
          </w:p>
          <w:p w14:paraId="138DB111" w14:textId="77777777" w:rsidR="00F81234" w:rsidRDefault="00F81234" w:rsidP="008E69F0">
            <w:pPr>
              <w:pStyle w:val="NormalWeb"/>
              <w:rPr>
                <w:rStyle w:val="Strong"/>
                <w:rFonts w:ascii="Calibri Light" w:hAnsi="Calibri Light" w:cs="Calibri Light"/>
                <w:color w:val="FF0000"/>
                <w:sz w:val="16"/>
                <w:szCs w:val="16"/>
              </w:rPr>
            </w:pPr>
          </w:p>
          <w:p w14:paraId="3DCE9F29" w14:textId="77777777" w:rsidR="00F81234" w:rsidRPr="003D72C4" w:rsidRDefault="00F81234" w:rsidP="008E69F0">
            <w:pPr>
              <w:rPr>
                <w:rFonts w:asciiTheme="majorHAnsi" w:hAnsiTheme="majorHAnsi" w:cstheme="majorHAnsi"/>
                <w:b/>
                <w:bCs/>
                <w:color w:val="FF0000"/>
              </w:rPr>
            </w:pPr>
            <w:r w:rsidRPr="003D72C4">
              <w:rPr>
                <w:rFonts w:asciiTheme="majorHAnsi" w:hAnsiTheme="majorHAnsi" w:cstheme="majorHAnsi"/>
                <w:b/>
                <w:bCs/>
                <w:color w:val="FF0000"/>
              </w:rPr>
              <w:t>SAVE THE DATE</w:t>
            </w:r>
          </w:p>
          <w:p w14:paraId="3ABCB466" w14:textId="64E3E852" w:rsidR="00F81234" w:rsidRPr="003D72C4" w:rsidRDefault="00F81234" w:rsidP="008E69F0">
            <w:pPr>
              <w:rPr>
                <w:rFonts w:asciiTheme="majorHAnsi" w:hAnsiTheme="majorHAnsi" w:cstheme="majorHAnsi"/>
                <w:sz w:val="21"/>
                <w:szCs w:val="21"/>
              </w:rPr>
            </w:pPr>
            <w:r w:rsidRPr="003D72C4">
              <w:rPr>
                <w:rFonts w:asciiTheme="majorHAnsi" w:hAnsiTheme="majorHAnsi" w:cstheme="majorHAnsi"/>
                <w:b/>
                <w:bCs/>
                <w:sz w:val="21"/>
                <w:szCs w:val="21"/>
              </w:rPr>
              <w:t>July 2</w:t>
            </w:r>
            <w:r w:rsidR="00DE424C">
              <w:rPr>
                <w:rFonts w:asciiTheme="majorHAnsi" w:hAnsiTheme="majorHAnsi" w:cstheme="majorHAnsi"/>
                <w:b/>
                <w:bCs/>
                <w:sz w:val="21"/>
                <w:szCs w:val="21"/>
              </w:rPr>
              <w:t>6</w:t>
            </w:r>
            <w:r w:rsidRPr="003D72C4">
              <w:rPr>
                <w:rFonts w:asciiTheme="majorHAnsi" w:hAnsiTheme="majorHAnsi" w:cstheme="majorHAnsi"/>
                <w:b/>
                <w:bCs/>
                <w:sz w:val="21"/>
                <w:szCs w:val="21"/>
              </w:rPr>
              <w:t>: Health Care Unmasked on “Back-to-School Primer for Parents”</w:t>
            </w:r>
          </w:p>
          <w:p w14:paraId="746171FC" w14:textId="6524CD33" w:rsidR="00F81234" w:rsidRPr="003D72C4" w:rsidRDefault="00F81234" w:rsidP="008E69F0">
            <w:pPr>
              <w:textAlignment w:val="baseline"/>
              <w:rPr>
                <w:rFonts w:ascii="Calibri Light" w:hAnsi="Calibri Light" w:cs="Calibri Light"/>
                <w:sz w:val="21"/>
                <w:szCs w:val="21"/>
              </w:rPr>
            </w:pPr>
            <w:r w:rsidRPr="003D72C4">
              <w:rPr>
                <w:rFonts w:ascii="Calibri Light" w:hAnsi="Calibri Light" w:cs="Calibri Light"/>
                <w:sz w:val="21"/>
                <w:szCs w:val="21"/>
              </w:rPr>
              <w:t xml:space="preserve">Airing at noon on July 21, the next episode of Health Care Unmasked will feature UTMB pediatricians Dr. Lauren Raimer-Goodman, Dr. Monica </w:t>
            </w:r>
            <w:proofErr w:type="spellStart"/>
            <w:r w:rsidRPr="003D72C4">
              <w:rPr>
                <w:rFonts w:ascii="Calibri Light" w:hAnsi="Calibri Light" w:cs="Calibri Light"/>
                <w:sz w:val="21"/>
                <w:szCs w:val="21"/>
              </w:rPr>
              <w:t>Thint</w:t>
            </w:r>
            <w:proofErr w:type="spellEnd"/>
            <w:r w:rsidRPr="003D72C4">
              <w:rPr>
                <w:rFonts w:ascii="Calibri Light" w:hAnsi="Calibri Light" w:cs="Calibri Light"/>
                <w:sz w:val="21"/>
                <w:szCs w:val="21"/>
              </w:rPr>
              <w:t xml:space="preserve"> and Dr. Maria Nguyen. The group will join host TJ Aulds to discuss a “Back-to-School Primer for Parents.” The episode will be available on the</w:t>
            </w:r>
            <w:r w:rsidRPr="003D72C4">
              <w:rPr>
                <w:rFonts w:ascii="Calibri Light" w:hAnsi="Calibri Light" w:cs="Calibri Light"/>
                <w:color w:val="FF0000"/>
                <w:sz w:val="21"/>
                <w:szCs w:val="21"/>
              </w:rPr>
              <w:t xml:space="preserve"> </w:t>
            </w:r>
            <w:hyperlink r:id="rId41" w:tgtFrame="_blank" w:history="1">
              <w:r w:rsidRPr="003D72C4">
                <w:rPr>
                  <w:rStyle w:val="Hyperlink"/>
                  <w:rFonts w:ascii="Calibri Light" w:hAnsi="Calibri Light" w:cs="Calibri Light"/>
                  <w:color w:val="FF0000"/>
                  <w:sz w:val="21"/>
                  <w:szCs w:val="21"/>
                </w:rPr>
                <w:t>i45Now Facebook page</w:t>
              </w:r>
            </w:hyperlink>
            <w:r w:rsidRPr="003D72C4">
              <w:rPr>
                <w:rFonts w:ascii="Calibri Light" w:hAnsi="Calibri Light" w:cs="Calibri Light"/>
                <w:sz w:val="21"/>
                <w:szCs w:val="21"/>
              </w:rPr>
              <w:t>.   </w:t>
            </w:r>
          </w:p>
          <w:p w14:paraId="786CF458" w14:textId="03C59B6F" w:rsidR="003B6237" w:rsidRDefault="00EF22F3"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2" behindDoc="0" locked="0" layoutInCell="1" allowOverlap="1" wp14:anchorId="0E476059" wp14:editId="7699E5E6">
                  <wp:simplePos x="0" y="0"/>
                  <wp:positionH relativeFrom="column">
                    <wp:posOffset>-63119</wp:posOffset>
                  </wp:positionH>
                  <wp:positionV relativeFrom="paragraph">
                    <wp:posOffset>140716</wp:posOffset>
                  </wp:positionV>
                  <wp:extent cx="219456" cy="18706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221684" cy="188959"/>
                          </a:xfrm>
                          <a:prstGeom prst="rect">
                            <a:avLst/>
                          </a:prstGeom>
                        </pic:spPr>
                      </pic:pic>
                    </a:graphicData>
                  </a:graphic>
                  <wp14:sizeRelH relativeFrom="page">
                    <wp14:pctWidth>0</wp14:pctWidth>
                  </wp14:sizeRelH>
                  <wp14:sizeRelV relativeFrom="page">
                    <wp14:pctHeight>0</wp14:pctHeight>
                  </wp14:sizeRelV>
                </wp:anchor>
              </w:drawing>
            </w:r>
          </w:p>
          <w:p w14:paraId="658A93D7" w14:textId="434021EC" w:rsidR="003B6237" w:rsidRPr="003B6237" w:rsidRDefault="003D74AF" w:rsidP="008E69F0">
            <w:pPr>
              <w:textAlignment w:val="baseline"/>
              <w:rPr>
                <w:rFonts w:asciiTheme="majorHAnsi" w:hAnsiTheme="majorHAnsi" w:cstheme="majorHAnsi"/>
                <w:b/>
                <w:bCs/>
                <w:color w:val="FF0000"/>
              </w:rPr>
            </w:pPr>
            <w:r>
              <w:rPr>
                <w:rFonts w:asciiTheme="majorHAnsi" w:hAnsiTheme="majorHAnsi" w:cstheme="majorHAnsi"/>
                <w:b/>
                <w:bCs/>
                <w:color w:val="FF0000"/>
              </w:rPr>
              <w:t xml:space="preserve">     </w:t>
            </w:r>
            <w:r w:rsidR="003B6237" w:rsidRPr="003B6237">
              <w:rPr>
                <w:rFonts w:asciiTheme="majorHAnsi" w:hAnsiTheme="majorHAnsi" w:cstheme="majorHAnsi"/>
                <w:b/>
                <w:bCs/>
                <w:color w:val="FF0000"/>
              </w:rPr>
              <w:t>PATIENT CARE</w:t>
            </w:r>
          </w:p>
          <w:p w14:paraId="10567906" w14:textId="77777777" w:rsidR="003B6237" w:rsidRPr="003B6237" w:rsidRDefault="003B6237" w:rsidP="008E69F0">
            <w:pPr>
              <w:textAlignment w:val="baseline"/>
              <w:rPr>
                <w:rFonts w:asciiTheme="majorHAnsi" w:hAnsiTheme="majorHAnsi" w:cstheme="majorHAnsi"/>
                <w:b/>
                <w:bCs/>
                <w:sz w:val="21"/>
                <w:szCs w:val="21"/>
              </w:rPr>
            </w:pPr>
            <w:r w:rsidRPr="003B6237">
              <w:rPr>
                <w:rFonts w:asciiTheme="majorHAnsi" w:hAnsiTheme="majorHAnsi" w:cstheme="majorHAnsi"/>
                <w:b/>
                <w:bCs/>
                <w:sz w:val="21"/>
                <w:szCs w:val="21"/>
              </w:rPr>
              <w:t>Latest issue of Health System Heartbeat now online</w:t>
            </w:r>
          </w:p>
          <w:p w14:paraId="606D8D74" w14:textId="0D1D18A7" w:rsidR="003B6237" w:rsidRPr="003B6237" w:rsidRDefault="003B6237" w:rsidP="008E69F0">
            <w:pPr>
              <w:textAlignment w:val="baseline"/>
              <w:rPr>
                <w:rStyle w:val="ui-provider"/>
                <w:rFonts w:ascii="Calibri Light" w:hAnsi="Calibri Light" w:cs="Calibri Light"/>
                <w:sz w:val="21"/>
                <w:szCs w:val="21"/>
              </w:rPr>
            </w:pPr>
            <w:r w:rsidRPr="003B6237">
              <w:rPr>
                <w:rStyle w:val="ui-provider"/>
                <w:rFonts w:ascii="Calibri Light" w:hAnsi="Calibri Light" w:cs="Calibri Light"/>
                <w:sz w:val="21"/>
                <w:szCs w:val="21"/>
              </w:rPr>
              <w:t xml:space="preserve">Jeepers Creepers! Which UTMB doc feeds his inner adrenaline fanatic by taking his Jeep on treacherous treks? And which ADC staffer is Chris Brown’s biggest fan? Uncover these interesting tidbits and more in the July issue of the Health System Heartbeat newsletter. Find it at </w:t>
            </w:r>
            <w:hyperlink r:id="rId42" w:tgtFrame="_blank" w:tooltip="https://www.utmb.edu/heartbeat" w:history="1">
              <w:r w:rsidRPr="003B6237">
                <w:rPr>
                  <w:rStyle w:val="Hyperlink"/>
                  <w:rFonts w:ascii="Calibri Light" w:hAnsi="Calibri Light" w:cs="Calibri Light"/>
                  <w:color w:val="FF0000"/>
                  <w:sz w:val="21"/>
                  <w:szCs w:val="21"/>
                </w:rPr>
                <w:t>https://www.utmb.edu/heartbeat</w:t>
              </w:r>
            </w:hyperlink>
            <w:r w:rsidRPr="003B6237">
              <w:rPr>
                <w:rStyle w:val="ui-provider"/>
                <w:rFonts w:ascii="Calibri Light" w:hAnsi="Calibri Light" w:cs="Calibri Light"/>
                <w:sz w:val="21"/>
                <w:szCs w:val="21"/>
              </w:rPr>
              <w:t xml:space="preserve">. And don’t forget to share your ideas for August. Email your favorite photos, recipes, suggestions for stories, etc. to </w:t>
            </w:r>
            <w:hyperlink r:id="rId43" w:history="1">
              <w:r w:rsidRPr="003B6237">
                <w:rPr>
                  <w:rStyle w:val="Hyperlink"/>
                  <w:rFonts w:ascii="Calibri Light" w:hAnsi="Calibri Light" w:cs="Calibri Light"/>
                  <w:color w:val="FF0000"/>
                  <w:sz w:val="21"/>
                  <w:szCs w:val="21"/>
                </w:rPr>
                <w:t>mmbattis@utmb.edu</w:t>
              </w:r>
            </w:hyperlink>
            <w:r w:rsidRPr="003B6237">
              <w:rPr>
                <w:rStyle w:val="ui-provider"/>
                <w:rFonts w:ascii="Calibri Light" w:hAnsi="Calibri Light" w:cs="Calibri Light"/>
                <w:sz w:val="21"/>
                <w:szCs w:val="21"/>
              </w:rPr>
              <w:t>.</w:t>
            </w:r>
          </w:p>
          <w:p w14:paraId="65D896C5" w14:textId="4EE8B19D" w:rsidR="003B6237" w:rsidRPr="003B6237" w:rsidRDefault="00EF22F3" w:rsidP="008E69F0">
            <w:pPr>
              <w:textAlignment w:val="baseline"/>
              <w:rPr>
                <w:rStyle w:val="ui-provide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9" behindDoc="0" locked="0" layoutInCell="1" allowOverlap="1" wp14:anchorId="59B9122C" wp14:editId="035D501A">
                  <wp:simplePos x="0" y="0"/>
                  <wp:positionH relativeFrom="column">
                    <wp:posOffset>-44831</wp:posOffset>
                  </wp:positionH>
                  <wp:positionV relativeFrom="paragraph">
                    <wp:posOffset>125476</wp:posOffset>
                  </wp:positionV>
                  <wp:extent cx="167357" cy="195072"/>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4">
                            <a:extLst>
                              <a:ext uri="{28A0092B-C50C-407E-A947-70E740481C1C}">
                                <a14:useLocalDpi xmlns:a14="http://schemas.microsoft.com/office/drawing/2010/main" val="0"/>
                              </a:ext>
                            </a:extLst>
                          </a:blip>
                          <a:stretch>
                            <a:fillRect/>
                          </a:stretch>
                        </pic:blipFill>
                        <pic:spPr>
                          <a:xfrm>
                            <a:off x="0" y="0"/>
                            <a:ext cx="168063" cy="195895"/>
                          </a:xfrm>
                          <a:prstGeom prst="rect">
                            <a:avLst/>
                          </a:prstGeom>
                        </pic:spPr>
                      </pic:pic>
                    </a:graphicData>
                  </a:graphic>
                  <wp14:sizeRelH relativeFrom="page">
                    <wp14:pctWidth>0</wp14:pctWidth>
                  </wp14:sizeRelH>
                  <wp14:sizeRelV relativeFrom="page">
                    <wp14:pctHeight>0</wp14:pctHeight>
                  </wp14:sizeRelV>
                </wp:anchor>
              </w:drawing>
            </w:r>
          </w:p>
          <w:p w14:paraId="411CF888" w14:textId="51EFA58C" w:rsidR="003B6237" w:rsidRPr="003D74AF" w:rsidRDefault="003D74AF" w:rsidP="008E69F0">
            <w:pPr>
              <w:textAlignment w:val="baseline"/>
              <w:rPr>
                <w:rStyle w:val="ui-provider"/>
                <w:rFonts w:asciiTheme="majorHAnsi" w:hAnsiTheme="majorHAnsi" w:cstheme="majorHAnsi"/>
                <w:b/>
                <w:bCs/>
                <w:color w:val="FF0000"/>
              </w:rPr>
            </w:pPr>
            <w:r>
              <w:rPr>
                <w:rStyle w:val="ui-provider"/>
                <w:rFonts w:asciiTheme="majorHAnsi" w:hAnsiTheme="majorHAnsi" w:cstheme="majorHAnsi"/>
                <w:b/>
                <w:bCs/>
                <w:color w:val="FF0000"/>
              </w:rPr>
              <w:t xml:space="preserve">     </w:t>
            </w:r>
            <w:r w:rsidR="003B6237" w:rsidRPr="003D74AF">
              <w:rPr>
                <w:rStyle w:val="ui-provider"/>
                <w:rFonts w:asciiTheme="majorHAnsi" w:hAnsiTheme="majorHAnsi" w:cstheme="majorHAnsi"/>
                <w:b/>
                <w:bCs/>
                <w:color w:val="FF0000"/>
              </w:rPr>
              <w:t>EDUCATION &amp; RESEARCH</w:t>
            </w:r>
          </w:p>
          <w:p w14:paraId="0F7741A4" w14:textId="4BF415CF" w:rsidR="003B6237" w:rsidRPr="008F0904" w:rsidRDefault="003B6237" w:rsidP="008E69F0">
            <w:pPr>
              <w:rPr>
                <w:rStyle w:val="ui-provider"/>
                <w:rFonts w:asciiTheme="majorHAnsi" w:hAnsiTheme="majorHAnsi" w:cstheme="majorHAnsi"/>
                <w:b/>
                <w:bCs/>
                <w:sz w:val="21"/>
                <w:szCs w:val="21"/>
              </w:rPr>
            </w:pPr>
            <w:r w:rsidRPr="008F0904">
              <w:rPr>
                <w:rStyle w:val="ui-provider"/>
                <w:rFonts w:asciiTheme="majorHAnsi" w:hAnsiTheme="majorHAnsi" w:cstheme="majorHAnsi"/>
                <w:b/>
                <w:bCs/>
                <w:sz w:val="21"/>
                <w:szCs w:val="21"/>
              </w:rPr>
              <w:t xml:space="preserve">Dr. Beth Ulrich </w:t>
            </w:r>
            <w:r w:rsidR="00C44107">
              <w:rPr>
                <w:rStyle w:val="ui-provider"/>
                <w:rFonts w:asciiTheme="majorHAnsi" w:hAnsiTheme="majorHAnsi" w:cstheme="majorHAnsi"/>
                <w:b/>
                <w:bCs/>
                <w:sz w:val="21"/>
                <w:szCs w:val="21"/>
              </w:rPr>
              <w:t xml:space="preserve">to </w:t>
            </w:r>
            <w:r w:rsidRPr="008F0904">
              <w:rPr>
                <w:rStyle w:val="ui-provider"/>
                <w:rFonts w:asciiTheme="majorHAnsi" w:hAnsiTheme="majorHAnsi" w:cstheme="majorHAnsi"/>
                <w:b/>
                <w:bCs/>
                <w:sz w:val="21"/>
                <w:szCs w:val="21"/>
              </w:rPr>
              <w:t>receive</w:t>
            </w:r>
            <w:r w:rsidR="00C44107">
              <w:rPr>
                <w:rStyle w:val="ui-provider"/>
                <w:rFonts w:asciiTheme="majorHAnsi" w:hAnsiTheme="majorHAnsi" w:cstheme="majorHAnsi"/>
                <w:b/>
                <w:bCs/>
                <w:sz w:val="21"/>
                <w:szCs w:val="21"/>
              </w:rPr>
              <w:t xml:space="preserve"> the</w:t>
            </w:r>
            <w:r w:rsidRPr="008F0904">
              <w:rPr>
                <w:rStyle w:val="ui-provider"/>
                <w:rFonts w:asciiTheme="majorHAnsi" w:hAnsiTheme="majorHAnsi" w:cstheme="majorHAnsi"/>
                <w:b/>
                <w:bCs/>
                <w:sz w:val="21"/>
                <w:szCs w:val="21"/>
              </w:rPr>
              <w:t xml:space="preserve"> Sigma Theta Tau International Honor Society of Nursing</w:t>
            </w:r>
            <w:r w:rsidR="005863CD">
              <w:rPr>
                <w:rStyle w:val="ui-provider"/>
                <w:rFonts w:asciiTheme="majorHAnsi" w:hAnsiTheme="majorHAnsi" w:cstheme="majorHAnsi"/>
                <w:b/>
                <w:bCs/>
                <w:sz w:val="21"/>
                <w:szCs w:val="21"/>
              </w:rPr>
              <w:t xml:space="preserve">’s </w:t>
            </w:r>
            <w:r w:rsidRPr="008F0904">
              <w:rPr>
                <w:rStyle w:val="ui-provider"/>
                <w:rFonts w:asciiTheme="majorHAnsi" w:hAnsiTheme="majorHAnsi" w:cstheme="majorHAnsi"/>
                <w:b/>
                <w:bCs/>
                <w:sz w:val="21"/>
                <w:szCs w:val="21"/>
              </w:rPr>
              <w:t>Nell J. Watts Lifetime Achievement in Nursing Award</w:t>
            </w:r>
          </w:p>
          <w:p w14:paraId="6D1DE7F3" w14:textId="271F7237" w:rsidR="003B6237" w:rsidRPr="003B6237" w:rsidRDefault="003B6237" w:rsidP="008E69F0">
            <w:pPr>
              <w:rPr>
                <w:rFonts w:ascii="Calibri Light" w:hAnsi="Calibri Light" w:cs="Calibri Light"/>
                <w:sz w:val="21"/>
                <w:szCs w:val="21"/>
              </w:rPr>
            </w:pPr>
            <w:r w:rsidRPr="003B6237">
              <w:rPr>
                <w:rStyle w:val="ui-provider"/>
                <w:rFonts w:ascii="Calibri Light" w:hAnsi="Calibri Light" w:cs="Calibri Light"/>
                <w:sz w:val="21"/>
                <w:szCs w:val="21"/>
              </w:rPr>
              <w:t>Congratulations to Dr. Beth Ulrich, Professor in the School of Nursing’s Department of Graduate Studies. She has been selected by Sigma Theta Tau International Honor Society of Nursing to receive the Nell J. Watts Lifetime Achievement in Nursing Award. This is one of the most prestigious honors bestowed by the Board of Directors and given to a Sigma member who has demonstrated exemplary achievements in nursing throughout their lifetime. The awards will be conferred during Sigma’s 47th Biennial Convention in San Antonio, in November.</w:t>
            </w:r>
          </w:p>
          <w:p w14:paraId="73A8AAAC" w14:textId="77777777" w:rsidR="003B6237" w:rsidRDefault="003B6237"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p>
          <w:p w14:paraId="1EB686CA" w14:textId="77777777" w:rsidR="00EF22F3" w:rsidRDefault="00EF22F3"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p>
          <w:p w14:paraId="160DD0B1" w14:textId="77777777" w:rsidR="007449BF" w:rsidRDefault="007449BF"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p>
          <w:p w14:paraId="7E7C66A2" w14:textId="77777777" w:rsidR="007449BF" w:rsidRDefault="007449BF"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p>
          <w:p w14:paraId="416E4836" w14:textId="77777777" w:rsidR="007449BF" w:rsidRDefault="007449BF"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p>
          <w:p w14:paraId="34D9ABF2" w14:textId="77777777" w:rsidR="00EF22F3" w:rsidRDefault="00EF22F3"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p>
          <w:p w14:paraId="397AB352" w14:textId="79F9C1A6" w:rsidR="00EF22F3" w:rsidRPr="00404C4A" w:rsidRDefault="00EF22F3" w:rsidP="008E69F0">
            <w:pPr>
              <w:pStyle w:val="paragraph"/>
              <w:shd w:val="clear" w:color="auto" w:fill="FFFFFF"/>
              <w:spacing w:before="0" w:beforeAutospacing="0" w:after="0" w:afterAutospacing="0"/>
              <w:textAlignment w:val="baseline"/>
              <w:rPr>
                <w:rFonts w:ascii="Calibri Light" w:eastAsiaTheme="minorHAnsi" w:hAnsi="Calibri Light" w:cs="Calibri Light"/>
                <w:sz w:val="21"/>
                <w:szCs w:val="21"/>
              </w:rPr>
            </w:pPr>
          </w:p>
        </w:tc>
        <w:tc>
          <w:tcPr>
            <w:tcW w:w="587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6A4F0C7" w14:textId="77777777" w:rsidR="00284F4A" w:rsidRPr="00404C4A" w:rsidRDefault="00284F4A" w:rsidP="008E69F0">
            <w:pPr>
              <w:rPr>
                <w:rFonts w:asciiTheme="majorHAnsi" w:hAnsiTheme="majorHAnsi" w:cstheme="majorHAnsi"/>
                <w:b/>
                <w:bCs/>
                <w:color w:val="FF0000"/>
              </w:rPr>
            </w:pPr>
            <w:r w:rsidRPr="00404C4A">
              <w:rPr>
                <w:rFonts w:asciiTheme="majorHAnsi" w:hAnsiTheme="majorHAnsi" w:cstheme="majorHAnsi"/>
                <w:b/>
                <w:bCs/>
                <w:color w:val="FF0000"/>
              </w:rPr>
              <w:lastRenderedPageBreak/>
              <w:t xml:space="preserve">CONSTRUCTION NOTICE </w:t>
            </w:r>
          </w:p>
          <w:p w14:paraId="10B5EF77" w14:textId="77777777" w:rsidR="00284F4A" w:rsidRPr="00404C4A" w:rsidRDefault="00284F4A" w:rsidP="008E69F0">
            <w:pPr>
              <w:pStyle w:val="Heading1"/>
              <w:shd w:val="clear" w:color="auto" w:fill="FFFFFF"/>
              <w:spacing w:before="0" w:beforeAutospacing="0" w:after="0" w:afterAutospacing="0"/>
              <w:rPr>
                <w:rFonts w:asciiTheme="majorHAnsi" w:hAnsiTheme="majorHAnsi" w:cstheme="majorHAnsi"/>
                <w:sz w:val="21"/>
                <w:szCs w:val="21"/>
              </w:rPr>
            </w:pPr>
            <w:r w:rsidRPr="00404C4A">
              <w:rPr>
                <w:rFonts w:asciiTheme="majorHAnsi" w:hAnsiTheme="majorHAnsi" w:cstheme="majorHAnsi"/>
                <w:color w:val="000000"/>
                <w:sz w:val="21"/>
                <w:szCs w:val="21"/>
              </w:rPr>
              <w:t>July 22-23: Closure of all lanes of I-45 in League City and Webster planned for this weekend</w:t>
            </w:r>
          </w:p>
          <w:p w14:paraId="2EB074A9" w14:textId="77777777" w:rsidR="00284F4A" w:rsidRPr="00404C4A" w:rsidRDefault="00284F4A" w:rsidP="008E69F0">
            <w:pPr>
              <w:pStyle w:val="Heading1"/>
              <w:shd w:val="clear" w:color="auto" w:fill="FFFFFF"/>
              <w:spacing w:before="0" w:beforeAutospacing="0" w:after="0" w:afterAutospacing="0"/>
              <w:rPr>
                <w:rFonts w:ascii="Calibri Light" w:hAnsi="Calibri Light" w:cs="Calibri Light"/>
                <w:b w:val="0"/>
                <w:bCs w:val="0"/>
                <w:color w:val="000000"/>
                <w:sz w:val="21"/>
                <w:szCs w:val="21"/>
              </w:rPr>
            </w:pPr>
            <w:r w:rsidRPr="00404C4A">
              <w:rPr>
                <w:rFonts w:ascii="Calibri Light" w:hAnsi="Calibri Light" w:cs="Calibri Light"/>
                <w:b w:val="0"/>
                <w:bCs w:val="0"/>
                <w:color w:val="000000"/>
                <w:sz w:val="21"/>
                <w:szCs w:val="21"/>
              </w:rPr>
              <w:t xml:space="preserve">On Saturday, July 22, TxDOT will close all lanes on I-45 in both directions between FM 518 and the NASA Bypass. </w:t>
            </w:r>
          </w:p>
          <w:p w14:paraId="4278355C" w14:textId="370451A6" w:rsidR="00284F4A" w:rsidRPr="00404C4A" w:rsidRDefault="00284F4A" w:rsidP="008E69F0">
            <w:pPr>
              <w:pStyle w:val="Heading1"/>
              <w:numPr>
                <w:ilvl w:val="0"/>
                <w:numId w:val="44"/>
              </w:numPr>
              <w:shd w:val="clear" w:color="auto" w:fill="FFFFFF"/>
              <w:spacing w:before="0" w:beforeAutospacing="0" w:after="0" w:afterAutospacing="0"/>
              <w:ind w:left="165" w:hanging="180"/>
              <w:rPr>
                <w:rFonts w:ascii="Calibri Light" w:hAnsi="Calibri Light" w:cs="Calibri Light"/>
                <w:b w:val="0"/>
                <w:bCs w:val="0"/>
                <w:color w:val="000000"/>
                <w:sz w:val="21"/>
                <w:szCs w:val="21"/>
              </w:rPr>
            </w:pPr>
            <w:r w:rsidRPr="00404C4A">
              <w:rPr>
                <w:rFonts w:ascii="Calibri Light" w:hAnsi="Calibri Light" w:cs="Calibri Light"/>
                <w:b w:val="0"/>
                <w:bCs w:val="0"/>
                <w:color w:val="000000"/>
                <w:sz w:val="21"/>
                <w:szCs w:val="21"/>
              </w:rPr>
              <w:t>The closure is scheduled through noon Sunday, July 23</w:t>
            </w:r>
            <w:r w:rsidR="009601A5">
              <w:rPr>
                <w:rFonts w:ascii="Calibri Light" w:hAnsi="Calibri Light" w:cs="Calibri Light"/>
                <w:b w:val="0"/>
                <w:bCs w:val="0"/>
                <w:color w:val="000000"/>
                <w:sz w:val="21"/>
                <w:szCs w:val="21"/>
              </w:rPr>
              <w:t>,</w:t>
            </w:r>
            <w:r w:rsidRPr="00404C4A">
              <w:rPr>
                <w:rFonts w:ascii="Calibri Light" w:hAnsi="Calibri Light" w:cs="Calibri Light"/>
                <w:b w:val="0"/>
                <w:bCs w:val="0"/>
                <w:color w:val="000000"/>
                <w:sz w:val="21"/>
                <w:szCs w:val="21"/>
              </w:rPr>
              <w:t xml:space="preserve"> and will enable TXDOT work crews to install overhead freeway signage. </w:t>
            </w:r>
          </w:p>
          <w:p w14:paraId="18A3EC95" w14:textId="77777777" w:rsidR="00284F4A" w:rsidRPr="00404C4A" w:rsidRDefault="00284F4A" w:rsidP="008E69F0">
            <w:pPr>
              <w:pStyle w:val="Heading1"/>
              <w:numPr>
                <w:ilvl w:val="0"/>
                <w:numId w:val="44"/>
              </w:numPr>
              <w:shd w:val="clear" w:color="auto" w:fill="FFFFFF"/>
              <w:spacing w:before="0" w:beforeAutospacing="0" w:after="0" w:afterAutospacing="0"/>
              <w:ind w:left="165" w:hanging="180"/>
              <w:rPr>
                <w:rFonts w:ascii="Calibri Light" w:hAnsi="Calibri Light" w:cs="Calibri Light"/>
                <w:b w:val="0"/>
                <w:bCs w:val="0"/>
                <w:color w:val="000000"/>
                <w:sz w:val="21"/>
                <w:szCs w:val="21"/>
              </w:rPr>
            </w:pPr>
            <w:r w:rsidRPr="00404C4A">
              <w:rPr>
                <w:rFonts w:ascii="Calibri Light" w:hAnsi="Calibri Light" w:cs="Calibri Light"/>
                <w:b w:val="0"/>
                <w:bCs w:val="0"/>
                <w:color w:val="000000"/>
                <w:sz w:val="21"/>
                <w:szCs w:val="21"/>
              </w:rPr>
              <w:t xml:space="preserve">With all northbound and southbound lanes closed, traffic will be rerouted onto the feeder roads. </w:t>
            </w:r>
          </w:p>
          <w:p w14:paraId="63B7C1A8" w14:textId="77777777" w:rsidR="00284F4A" w:rsidRPr="00404C4A" w:rsidRDefault="00284F4A" w:rsidP="008E69F0">
            <w:pPr>
              <w:pStyle w:val="Heading1"/>
              <w:numPr>
                <w:ilvl w:val="0"/>
                <w:numId w:val="44"/>
              </w:numPr>
              <w:shd w:val="clear" w:color="auto" w:fill="FFFFFF"/>
              <w:spacing w:before="0" w:beforeAutospacing="0" w:after="0" w:afterAutospacing="0"/>
              <w:ind w:left="165" w:hanging="180"/>
              <w:rPr>
                <w:rFonts w:ascii="Calibri Light" w:hAnsi="Calibri Light" w:cs="Calibri Light"/>
                <w:b w:val="0"/>
                <w:bCs w:val="0"/>
                <w:color w:val="000000"/>
                <w:sz w:val="21"/>
                <w:szCs w:val="21"/>
              </w:rPr>
            </w:pPr>
            <w:r w:rsidRPr="00404C4A">
              <w:rPr>
                <w:rFonts w:ascii="Calibri Light" w:hAnsi="Calibri Light" w:cs="Calibri Light"/>
                <w:b w:val="0"/>
                <w:bCs w:val="0"/>
                <w:color w:val="000000"/>
                <w:sz w:val="21"/>
                <w:szCs w:val="21"/>
              </w:rPr>
              <w:t xml:space="preserve">The southbound I-45 entrance ramp will be closed from Bay Area Boulevard during the work. </w:t>
            </w:r>
          </w:p>
          <w:p w14:paraId="1B8D2658" w14:textId="77777777" w:rsidR="00284F4A" w:rsidRPr="00404C4A" w:rsidRDefault="00284F4A" w:rsidP="008E69F0">
            <w:pPr>
              <w:pStyle w:val="Heading1"/>
              <w:numPr>
                <w:ilvl w:val="0"/>
                <w:numId w:val="44"/>
              </w:numPr>
              <w:shd w:val="clear" w:color="auto" w:fill="FFFFFF"/>
              <w:spacing w:before="0" w:beforeAutospacing="0" w:after="0" w:afterAutospacing="0"/>
              <w:ind w:left="165" w:hanging="180"/>
              <w:rPr>
                <w:rFonts w:ascii="Calibri Light" w:hAnsi="Calibri Light" w:cs="Calibri Light"/>
                <w:b w:val="0"/>
                <w:bCs w:val="0"/>
                <w:color w:val="000000"/>
                <w:sz w:val="21"/>
                <w:szCs w:val="21"/>
              </w:rPr>
            </w:pPr>
            <w:r w:rsidRPr="00404C4A">
              <w:rPr>
                <w:rFonts w:ascii="Calibri Light" w:hAnsi="Calibri Light" w:cs="Calibri Light"/>
                <w:b w:val="0"/>
                <w:bCs w:val="0"/>
                <w:color w:val="000000"/>
                <w:sz w:val="21"/>
                <w:szCs w:val="21"/>
              </w:rPr>
              <w:t xml:space="preserve">Traffic will exit southbound I-45 using the exit ramp to FM 528 and </w:t>
            </w:r>
            <w:proofErr w:type="gramStart"/>
            <w:r w:rsidRPr="00404C4A">
              <w:rPr>
                <w:rFonts w:ascii="Calibri Light" w:hAnsi="Calibri Light" w:cs="Calibri Light"/>
                <w:b w:val="0"/>
                <w:bCs w:val="0"/>
                <w:color w:val="000000"/>
                <w:sz w:val="21"/>
                <w:szCs w:val="21"/>
              </w:rPr>
              <w:t>continue on</w:t>
            </w:r>
            <w:proofErr w:type="gramEnd"/>
            <w:r w:rsidRPr="00404C4A">
              <w:rPr>
                <w:rFonts w:ascii="Calibri Light" w:hAnsi="Calibri Light" w:cs="Calibri Light"/>
                <w:b w:val="0"/>
                <w:bCs w:val="0"/>
                <w:color w:val="000000"/>
                <w:sz w:val="21"/>
                <w:szCs w:val="21"/>
              </w:rPr>
              <w:t xml:space="preserve"> the feeder, reentering southbound I-45 using the entrance ramp from NASA Road 1. </w:t>
            </w:r>
          </w:p>
          <w:p w14:paraId="1104CF6B" w14:textId="77777777" w:rsidR="00284F4A" w:rsidRPr="00404C4A" w:rsidRDefault="00284F4A" w:rsidP="008E69F0">
            <w:pPr>
              <w:pStyle w:val="Heading1"/>
              <w:numPr>
                <w:ilvl w:val="0"/>
                <w:numId w:val="44"/>
              </w:numPr>
              <w:shd w:val="clear" w:color="auto" w:fill="FFFFFF"/>
              <w:spacing w:before="0" w:beforeAutospacing="0" w:after="0" w:afterAutospacing="0"/>
              <w:ind w:left="165" w:hanging="180"/>
              <w:rPr>
                <w:rFonts w:ascii="Calibri Light" w:hAnsi="Calibri Light" w:cs="Calibri Light"/>
                <w:b w:val="0"/>
                <w:bCs w:val="0"/>
                <w:color w:val="000000"/>
                <w:sz w:val="21"/>
                <w:szCs w:val="21"/>
              </w:rPr>
            </w:pPr>
            <w:r w:rsidRPr="00404C4A">
              <w:rPr>
                <w:rFonts w:ascii="Calibri Light" w:hAnsi="Calibri Light" w:cs="Calibri Light"/>
                <w:b w:val="0"/>
                <w:bCs w:val="0"/>
                <w:color w:val="000000"/>
                <w:sz w:val="21"/>
                <w:szCs w:val="21"/>
              </w:rPr>
              <w:t>The northbound I-45 entrance ramp from FM 518 will also be closed; traffic will re-enter northbound I-45 using the entrance ramp from FM 528.</w:t>
            </w:r>
          </w:p>
          <w:p w14:paraId="0096005C" w14:textId="77777777" w:rsidR="00284F4A" w:rsidRPr="00404C4A" w:rsidRDefault="00284F4A" w:rsidP="008E69F0">
            <w:pPr>
              <w:pStyle w:val="Heading1"/>
              <w:shd w:val="clear" w:color="auto" w:fill="FFFFFF"/>
              <w:spacing w:before="0" w:beforeAutospacing="0" w:after="0" w:afterAutospacing="0"/>
              <w:rPr>
                <w:rFonts w:ascii="Calibri Light" w:hAnsi="Calibri Light" w:cs="Calibri Light"/>
                <w:b w:val="0"/>
                <w:bCs w:val="0"/>
                <w:sz w:val="21"/>
                <w:szCs w:val="21"/>
              </w:rPr>
            </w:pPr>
            <w:r w:rsidRPr="00404C4A">
              <w:rPr>
                <w:rFonts w:ascii="Calibri Light" w:hAnsi="Calibri Light" w:cs="Calibri Light"/>
                <w:b w:val="0"/>
                <w:bCs w:val="0"/>
                <w:color w:val="000000"/>
                <w:sz w:val="21"/>
                <w:szCs w:val="21"/>
              </w:rPr>
              <w:t xml:space="preserve">As a reminder, check online sources for current conditions and alternate routes. </w:t>
            </w:r>
          </w:p>
          <w:p w14:paraId="15987DA6" w14:textId="77777777" w:rsidR="00284F4A" w:rsidRPr="00404C4A" w:rsidRDefault="00000000" w:rsidP="008E69F0">
            <w:pPr>
              <w:numPr>
                <w:ilvl w:val="0"/>
                <w:numId w:val="45"/>
              </w:numPr>
              <w:shd w:val="clear" w:color="auto" w:fill="FFFFFF"/>
              <w:tabs>
                <w:tab w:val="clear" w:pos="720"/>
              </w:tabs>
              <w:ind w:left="160" w:hanging="180"/>
              <w:rPr>
                <w:rFonts w:ascii="Calibri Light" w:hAnsi="Calibri Light" w:cs="Calibri Light"/>
                <w:color w:val="FF0000"/>
                <w:sz w:val="21"/>
                <w:szCs w:val="21"/>
              </w:rPr>
            </w:pPr>
            <w:hyperlink r:id="rId44" w:history="1">
              <w:r w:rsidR="00284F4A" w:rsidRPr="00404C4A">
                <w:rPr>
                  <w:rStyle w:val="Hyperlink"/>
                  <w:rFonts w:ascii="Calibri Light" w:hAnsi="Calibri Light" w:cs="Calibri Light"/>
                  <w:color w:val="FF0000"/>
                  <w:sz w:val="21"/>
                  <w:szCs w:val="21"/>
                </w:rPr>
                <w:t xml:space="preserve">Houston </w:t>
              </w:r>
              <w:proofErr w:type="spellStart"/>
              <w:r w:rsidR="00284F4A" w:rsidRPr="00404C4A">
                <w:rPr>
                  <w:rStyle w:val="Hyperlink"/>
                  <w:rFonts w:ascii="Calibri Light" w:hAnsi="Calibri Light" w:cs="Calibri Light"/>
                  <w:color w:val="FF0000"/>
                  <w:sz w:val="21"/>
                  <w:szCs w:val="21"/>
                </w:rPr>
                <w:t>Transtar</w:t>
              </w:r>
              <w:proofErr w:type="spellEnd"/>
              <w:r w:rsidR="00284F4A" w:rsidRPr="00404C4A">
                <w:rPr>
                  <w:rStyle w:val="Hyperlink"/>
                  <w:rFonts w:ascii="Calibri Light" w:hAnsi="Calibri Light" w:cs="Calibri Light"/>
                  <w:color w:val="FF0000"/>
                  <w:sz w:val="21"/>
                  <w:szCs w:val="21"/>
                </w:rPr>
                <w:t xml:space="preserve"> Traffic Map</w:t>
              </w:r>
            </w:hyperlink>
            <w:r w:rsidR="00284F4A" w:rsidRPr="00404C4A">
              <w:rPr>
                <w:rStyle w:val="Strong"/>
                <w:rFonts w:ascii="Calibri Light" w:hAnsi="Calibri Light" w:cs="Calibri Light"/>
                <w:b w:val="0"/>
                <w:bCs w:val="0"/>
                <w:color w:val="FF0000"/>
                <w:sz w:val="21"/>
                <w:szCs w:val="21"/>
              </w:rPr>
              <w:t>*</w:t>
            </w:r>
          </w:p>
          <w:p w14:paraId="161913F0" w14:textId="77777777" w:rsidR="00284F4A" w:rsidRPr="00404C4A" w:rsidRDefault="00000000" w:rsidP="008E69F0">
            <w:pPr>
              <w:numPr>
                <w:ilvl w:val="0"/>
                <w:numId w:val="45"/>
              </w:numPr>
              <w:shd w:val="clear" w:color="auto" w:fill="FFFFFF"/>
              <w:tabs>
                <w:tab w:val="clear" w:pos="720"/>
              </w:tabs>
              <w:ind w:left="160" w:hanging="180"/>
              <w:rPr>
                <w:rFonts w:ascii="Calibri Light" w:hAnsi="Calibri Light" w:cs="Calibri Light"/>
                <w:sz w:val="21"/>
                <w:szCs w:val="21"/>
              </w:rPr>
            </w:pPr>
            <w:hyperlink r:id="rId45" w:history="1">
              <w:r w:rsidR="00284F4A" w:rsidRPr="00404C4A">
                <w:rPr>
                  <w:rStyle w:val="Hyperlink"/>
                  <w:rFonts w:ascii="Calibri Light" w:hAnsi="Calibri Light" w:cs="Calibri Light"/>
                  <w:color w:val="FF0000"/>
                  <w:sz w:val="21"/>
                  <w:szCs w:val="21"/>
                </w:rPr>
                <w:t>TxDOT Construction Schedule and Closures</w:t>
              </w:r>
            </w:hyperlink>
            <w:r w:rsidR="00284F4A" w:rsidRPr="00404C4A">
              <w:rPr>
                <w:rStyle w:val="Strong"/>
                <w:rFonts w:ascii="Calibri Light" w:hAnsi="Calibri Light" w:cs="Calibri Light"/>
                <w:b w:val="0"/>
                <w:bCs w:val="0"/>
                <w:color w:val="FF0000"/>
                <w:sz w:val="21"/>
                <w:szCs w:val="21"/>
              </w:rPr>
              <w:t> </w:t>
            </w:r>
            <w:r w:rsidR="00284F4A" w:rsidRPr="00404C4A">
              <w:rPr>
                <w:rFonts w:ascii="Calibri Light" w:hAnsi="Calibri Light" w:cs="Calibri Light"/>
                <w:color w:val="000000"/>
                <w:sz w:val="21"/>
                <w:szCs w:val="21"/>
              </w:rPr>
              <w:t>(filter on "IH-45 in Galveston County")</w:t>
            </w:r>
          </w:p>
          <w:p w14:paraId="5B1E99DE" w14:textId="77777777" w:rsidR="00284F4A" w:rsidRPr="00404C4A" w:rsidRDefault="00000000" w:rsidP="008E69F0">
            <w:pPr>
              <w:numPr>
                <w:ilvl w:val="0"/>
                <w:numId w:val="46"/>
              </w:numPr>
              <w:shd w:val="clear" w:color="auto" w:fill="FFFFFF"/>
              <w:tabs>
                <w:tab w:val="clear" w:pos="720"/>
              </w:tabs>
              <w:ind w:left="160" w:hanging="180"/>
              <w:rPr>
                <w:rFonts w:ascii="Calibri Light" w:hAnsi="Calibri Light" w:cs="Calibri Light"/>
                <w:color w:val="FF0000"/>
                <w:sz w:val="21"/>
                <w:szCs w:val="21"/>
              </w:rPr>
            </w:pPr>
            <w:hyperlink r:id="rId46" w:history="1">
              <w:r w:rsidR="00284F4A" w:rsidRPr="00404C4A">
                <w:rPr>
                  <w:rStyle w:val="Hyperlink"/>
                  <w:rFonts w:ascii="Calibri Light" w:hAnsi="Calibri Light" w:cs="Calibri Light"/>
                  <w:color w:val="FF0000"/>
                  <w:sz w:val="21"/>
                  <w:szCs w:val="21"/>
                </w:rPr>
                <w:t>Google Maps Live Traffic</w:t>
              </w:r>
            </w:hyperlink>
            <w:r w:rsidR="00284F4A" w:rsidRPr="00404C4A">
              <w:rPr>
                <w:rFonts w:ascii="Calibri Light" w:hAnsi="Calibri Light" w:cs="Calibri Light"/>
                <w:color w:val="FF0000"/>
                <w:sz w:val="21"/>
                <w:szCs w:val="21"/>
              </w:rPr>
              <w:t> </w:t>
            </w:r>
          </w:p>
          <w:p w14:paraId="4001BA45" w14:textId="77777777" w:rsidR="00284F4A" w:rsidRPr="007449BF" w:rsidRDefault="00000000" w:rsidP="008E69F0">
            <w:pPr>
              <w:numPr>
                <w:ilvl w:val="0"/>
                <w:numId w:val="47"/>
              </w:numPr>
              <w:shd w:val="clear" w:color="auto" w:fill="FFFFFF"/>
              <w:tabs>
                <w:tab w:val="clear" w:pos="720"/>
              </w:tabs>
              <w:ind w:left="160" w:hanging="180"/>
              <w:rPr>
                <w:rFonts w:ascii="Calibri Light" w:eastAsiaTheme="minorHAnsi" w:hAnsi="Calibri Light" w:cs="Calibri Light"/>
                <w:color w:val="FF0000"/>
                <w:sz w:val="21"/>
                <w:szCs w:val="21"/>
              </w:rPr>
            </w:pPr>
            <w:hyperlink r:id="rId47" w:history="1">
              <w:r w:rsidR="00284F4A" w:rsidRPr="00404C4A">
                <w:rPr>
                  <w:rStyle w:val="Hyperlink"/>
                  <w:rFonts w:ascii="Calibri Light" w:hAnsi="Calibri Light" w:cs="Calibri Light"/>
                  <w:color w:val="FF0000"/>
                  <w:sz w:val="21"/>
                  <w:szCs w:val="21"/>
                </w:rPr>
                <w:t>Waze Live Map</w:t>
              </w:r>
            </w:hyperlink>
            <w:r w:rsidR="00284F4A" w:rsidRPr="00404C4A">
              <w:rPr>
                <w:rFonts w:ascii="Calibri Light" w:hAnsi="Calibri Light" w:cs="Calibri Light"/>
                <w:color w:val="FF0000"/>
                <w:sz w:val="21"/>
                <w:szCs w:val="21"/>
              </w:rPr>
              <w:t> </w:t>
            </w:r>
            <w:r w:rsidR="00284F4A" w:rsidRPr="00404C4A">
              <w:rPr>
                <w:rFonts w:ascii="Calibri Light" w:hAnsi="Calibri Light" w:cs="Calibri Light"/>
                <w:color w:val="FF0000"/>
                <w:sz w:val="21"/>
                <w:szCs w:val="21"/>
              </w:rPr>
              <w:br/>
            </w:r>
            <w:r w:rsidR="00284F4A" w:rsidRPr="00404C4A">
              <w:rPr>
                <w:rFonts w:ascii="Calibri Light" w:hAnsi="Calibri Light" w:cs="Calibri Light"/>
                <w:color w:val="000000"/>
                <w:sz w:val="21"/>
                <w:szCs w:val="21"/>
              </w:rPr>
              <w:t xml:space="preserve">* If you are reviewing </w:t>
            </w:r>
            <w:proofErr w:type="spellStart"/>
            <w:r w:rsidR="00284F4A" w:rsidRPr="00404C4A">
              <w:rPr>
                <w:rFonts w:ascii="Calibri Light" w:hAnsi="Calibri Light" w:cs="Calibri Light"/>
                <w:color w:val="000000"/>
                <w:sz w:val="21"/>
                <w:szCs w:val="21"/>
              </w:rPr>
              <w:t>Transtar</w:t>
            </w:r>
            <w:proofErr w:type="spellEnd"/>
            <w:r w:rsidR="00284F4A" w:rsidRPr="00404C4A">
              <w:rPr>
                <w:rFonts w:ascii="Calibri Light" w:hAnsi="Calibri Light" w:cs="Calibri Light"/>
                <w:color w:val="000000"/>
                <w:sz w:val="21"/>
                <w:szCs w:val="21"/>
              </w:rPr>
              <w:t xml:space="preserve"> freeway cams, check the date stamp to ensure the image is live. Many cameras have been offline during construction. </w:t>
            </w:r>
          </w:p>
          <w:p w14:paraId="366B8A49" w14:textId="77777777" w:rsidR="00284F4A" w:rsidRPr="00284F4A" w:rsidRDefault="00284F4A" w:rsidP="008E69F0">
            <w:pPr>
              <w:pStyle w:val="NormalWeb"/>
              <w:rPr>
                <w:rStyle w:val="Strong"/>
                <w:rFonts w:asciiTheme="majorHAnsi" w:hAnsiTheme="majorHAnsi" w:cstheme="majorHAnsi"/>
                <w:color w:val="FF0000"/>
                <w:sz w:val="16"/>
                <w:szCs w:val="16"/>
              </w:rPr>
            </w:pPr>
          </w:p>
          <w:p w14:paraId="7F496E9A" w14:textId="595ED4F2" w:rsidR="00CE6252" w:rsidRPr="00CE6252" w:rsidRDefault="00CE6252" w:rsidP="008E69F0">
            <w:pPr>
              <w:pStyle w:val="NormalWeb"/>
              <w:rPr>
                <w:rStyle w:val="Strong"/>
                <w:rFonts w:asciiTheme="majorHAnsi" w:hAnsiTheme="majorHAnsi" w:cstheme="majorHAnsi"/>
                <w:color w:val="FF0000"/>
              </w:rPr>
            </w:pPr>
            <w:r w:rsidRPr="00CE6252">
              <w:rPr>
                <w:rStyle w:val="Strong"/>
                <w:rFonts w:asciiTheme="majorHAnsi" w:hAnsiTheme="majorHAnsi" w:cstheme="majorHAnsi"/>
                <w:color w:val="FF0000"/>
              </w:rPr>
              <w:t>REMINDER</w:t>
            </w:r>
            <w:r w:rsidR="00F81234">
              <w:rPr>
                <w:rStyle w:val="Strong"/>
                <w:rFonts w:asciiTheme="majorHAnsi" w:hAnsiTheme="majorHAnsi" w:cstheme="majorHAnsi"/>
                <w:color w:val="FF0000"/>
              </w:rPr>
              <w:t>S</w:t>
            </w:r>
          </w:p>
          <w:p w14:paraId="3F251131" w14:textId="77777777" w:rsidR="00CE6252" w:rsidRPr="00CE6252" w:rsidRDefault="00CE6252" w:rsidP="008E69F0">
            <w:pPr>
              <w:pStyle w:val="NormalWeb"/>
              <w:rPr>
                <w:rFonts w:asciiTheme="majorHAnsi" w:hAnsiTheme="majorHAnsi" w:cstheme="majorHAnsi"/>
                <w:sz w:val="21"/>
                <w:szCs w:val="21"/>
              </w:rPr>
            </w:pPr>
            <w:r w:rsidRPr="00CE6252">
              <w:rPr>
                <w:rStyle w:val="Strong"/>
                <w:rFonts w:asciiTheme="majorHAnsi" w:hAnsiTheme="majorHAnsi" w:cstheme="majorHAnsi"/>
                <w:sz w:val="21"/>
                <w:szCs w:val="21"/>
              </w:rPr>
              <w:t xml:space="preserve">July 25: UTMB to host Employee Memorial Service </w:t>
            </w:r>
          </w:p>
          <w:p w14:paraId="0C115966" w14:textId="77777777" w:rsidR="00CE6252" w:rsidRPr="00CE6252" w:rsidRDefault="00CE6252" w:rsidP="008E69F0">
            <w:pPr>
              <w:pStyle w:val="NormalWeb"/>
              <w:rPr>
                <w:rFonts w:ascii="Calibri Light" w:hAnsi="Calibri Light" w:cs="Calibri Light"/>
                <w:sz w:val="21"/>
                <w:szCs w:val="21"/>
              </w:rPr>
            </w:pPr>
            <w:r w:rsidRPr="00CE6252">
              <w:rPr>
                <w:rFonts w:ascii="Calibri Light" w:hAnsi="Calibri Light" w:cs="Calibri Light"/>
                <w:sz w:val="21"/>
                <w:szCs w:val="21"/>
              </w:rPr>
              <w:t xml:space="preserve">Family, </w:t>
            </w:r>
            <w:proofErr w:type="gramStart"/>
            <w:r w:rsidRPr="00CE6252">
              <w:rPr>
                <w:rFonts w:ascii="Calibri Light" w:hAnsi="Calibri Light" w:cs="Calibri Light"/>
                <w:sz w:val="21"/>
                <w:szCs w:val="21"/>
              </w:rPr>
              <w:t>friends</w:t>
            </w:r>
            <w:proofErr w:type="gramEnd"/>
            <w:r w:rsidRPr="00CE6252">
              <w:rPr>
                <w:rFonts w:ascii="Calibri Light" w:hAnsi="Calibri Light" w:cs="Calibri Light"/>
                <w:sz w:val="21"/>
                <w:szCs w:val="21"/>
              </w:rPr>
              <w:t xml:space="preserve"> and colleagues are invited to the UTMB Employee Memorial Service on July 25 from noon to 1 p.m. at William C. Levin Hall Auditorium on the Galveston Campus. This service provides an opportunity to honor friends, family members and fellow UTMB employees who have passed away the previous year. The memorial service will also be livestreamed for those who cannot attend in person. To view names of the employees being remembered or to access the virtual service on July 25, visit </w:t>
            </w:r>
            <w:hyperlink r:id="rId48" w:tgtFrame="_blank" w:tooltip="https://www.utmb.edu/celebrate/memorial-service" w:history="1">
              <w:r w:rsidRPr="00CE6252">
                <w:rPr>
                  <w:rStyle w:val="Hyperlink"/>
                  <w:rFonts w:ascii="Calibri Light" w:hAnsi="Calibri Light" w:cs="Calibri Light"/>
                  <w:color w:val="FF0000"/>
                  <w:sz w:val="21"/>
                  <w:szCs w:val="21"/>
                </w:rPr>
                <w:t>https://www.utmb.edu/celebrate/memorial-service</w:t>
              </w:r>
            </w:hyperlink>
            <w:r w:rsidRPr="00CE6252">
              <w:rPr>
                <w:rFonts w:ascii="Calibri Light" w:hAnsi="Calibri Light" w:cs="Calibri Light"/>
                <w:sz w:val="21"/>
                <w:szCs w:val="21"/>
              </w:rPr>
              <w:t>.</w:t>
            </w:r>
          </w:p>
          <w:p w14:paraId="109F544E" w14:textId="77777777" w:rsidR="00CE6252" w:rsidRPr="00530A64" w:rsidRDefault="00CE6252" w:rsidP="008E69F0">
            <w:pPr>
              <w:textAlignment w:val="baseline"/>
              <w:rPr>
                <w:rStyle w:val="Strong"/>
                <w:rFonts w:ascii="Calibri Light" w:hAnsi="Calibri Light" w:cs="Calibri Light"/>
                <w:sz w:val="16"/>
                <w:szCs w:val="16"/>
              </w:rPr>
            </w:pPr>
          </w:p>
          <w:p w14:paraId="4B71FB4B" w14:textId="008CCC14" w:rsidR="00CE6252" w:rsidRPr="00CE6252" w:rsidRDefault="00CE6252" w:rsidP="008E69F0">
            <w:pPr>
              <w:pStyle w:val="NormalWeb"/>
              <w:rPr>
                <w:rFonts w:asciiTheme="majorHAnsi" w:hAnsiTheme="majorHAnsi" w:cstheme="majorHAnsi"/>
                <w:sz w:val="21"/>
                <w:szCs w:val="21"/>
              </w:rPr>
            </w:pPr>
            <w:r w:rsidRPr="00CE6252">
              <w:rPr>
                <w:rStyle w:val="Strong"/>
                <w:rFonts w:asciiTheme="majorHAnsi" w:hAnsiTheme="majorHAnsi" w:cstheme="majorHAnsi"/>
                <w:sz w:val="21"/>
                <w:szCs w:val="21"/>
              </w:rPr>
              <w:t>Benefits Annual Enrollment ends July 31</w:t>
            </w:r>
          </w:p>
          <w:p w14:paraId="6EC2469B" w14:textId="77777777" w:rsidR="00CE6252" w:rsidRPr="00CE6252" w:rsidRDefault="00CE6252" w:rsidP="008E69F0">
            <w:pPr>
              <w:pStyle w:val="NormalWeb"/>
              <w:rPr>
                <w:rFonts w:ascii="Calibri Light" w:hAnsi="Calibri Light" w:cs="Calibri Light"/>
                <w:sz w:val="21"/>
                <w:szCs w:val="21"/>
              </w:rPr>
            </w:pPr>
            <w:r w:rsidRPr="00CE6252">
              <w:rPr>
                <w:rFonts w:ascii="Calibri Light" w:hAnsi="Calibri Light" w:cs="Calibri Light"/>
                <w:sz w:val="21"/>
                <w:szCs w:val="21"/>
              </w:rPr>
              <w:t>Annual enrollment for the 2023–2024 benefits plan year ends July 31. You may view or update your current coverage by logging in to the </w:t>
            </w:r>
            <w:hyperlink r:id="rId49" w:tgtFrame="_blank" w:tooltip="https://bfi.secure3-enroll.com/sso/saml/myutbenefits" w:history="1">
              <w:r w:rsidRPr="00CE6252">
                <w:rPr>
                  <w:rStyle w:val="Hyperlink"/>
                  <w:rFonts w:ascii="Calibri Light" w:hAnsi="Calibri Light" w:cs="Calibri Light"/>
                  <w:color w:val="FF0000"/>
                  <w:sz w:val="21"/>
                  <w:szCs w:val="21"/>
                </w:rPr>
                <w:t>My UT Benefits</w:t>
              </w:r>
            </w:hyperlink>
            <w:r w:rsidRPr="00CE6252">
              <w:rPr>
                <w:rFonts w:ascii="Calibri Light" w:hAnsi="Calibri Light" w:cs="Calibri Light"/>
                <w:sz w:val="21"/>
                <w:szCs w:val="21"/>
              </w:rPr>
              <w:t> online system. To access the system, you will need to identify UTMB as your institution and enter your UTMB username and password. For more annual enrollment information, including a recording of the annual enrollment virtual fair, employee guidebooks, and benefits cost worksheets, please see </w:t>
            </w:r>
            <w:hyperlink r:id="rId50" w:tgtFrame="_blank" w:tooltip="https://www.utmb.edu/hr/employees/compensation-and-benefits/annual-enrollment" w:history="1">
              <w:r w:rsidRPr="00CE6252">
                <w:rPr>
                  <w:rStyle w:val="Hyperlink"/>
                  <w:rFonts w:ascii="Calibri Light" w:hAnsi="Calibri Light" w:cs="Calibri Light"/>
                  <w:color w:val="FF0000"/>
                  <w:sz w:val="21"/>
                  <w:szCs w:val="21"/>
                </w:rPr>
                <w:t>https://www.utmb.edu/hr/employees/compensation-and-benefits/annual-enrollment</w:t>
              </w:r>
            </w:hyperlink>
            <w:r w:rsidRPr="00CE6252">
              <w:rPr>
                <w:rFonts w:ascii="Calibri Light" w:hAnsi="Calibri Light" w:cs="Calibri Light"/>
                <w:sz w:val="21"/>
                <w:szCs w:val="21"/>
              </w:rPr>
              <w:t>.</w:t>
            </w:r>
          </w:p>
          <w:p w14:paraId="15D5767B" w14:textId="77777777" w:rsidR="00D41571" w:rsidRDefault="00D41571" w:rsidP="008E69F0">
            <w:pPr>
              <w:pStyle w:val="NormalWeb"/>
              <w:rPr>
                <w:rStyle w:val="Strong"/>
                <w:rFonts w:ascii="Calibri Light" w:hAnsi="Calibri Light" w:cs="Calibri Light"/>
                <w:color w:val="FF0000"/>
                <w:sz w:val="16"/>
                <w:szCs w:val="16"/>
              </w:rPr>
            </w:pPr>
          </w:p>
          <w:p w14:paraId="5B9BD143" w14:textId="77777777" w:rsidR="00D41571" w:rsidRDefault="00D41571" w:rsidP="008E69F0">
            <w:pPr>
              <w:pStyle w:val="NormalWeb"/>
              <w:rPr>
                <w:rStyle w:val="Strong"/>
                <w:rFonts w:ascii="Calibri Light" w:hAnsi="Calibri Light" w:cs="Calibri Light"/>
                <w:color w:val="FF0000"/>
                <w:sz w:val="16"/>
                <w:szCs w:val="16"/>
              </w:rPr>
            </w:pPr>
          </w:p>
          <w:p w14:paraId="413C1CB7" w14:textId="77777777" w:rsidR="00D41571" w:rsidRDefault="00D41571" w:rsidP="008E69F0">
            <w:pPr>
              <w:pStyle w:val="NormalWeb"/>
              <w:rPr>
                <w:rStyle w:val="Strong"/>
                <w:rFonts w:ascii="Calibri Light" w:hAnsi="Calibri Light" w:cs="Calibri Light"/>
                <w:color w:val="FF0000"/>
                <w:sz w:val="16"/>
                <w:szCs w:val="16"/>
              </w:rPr>
            </w:pPr>
          </w:p>
          <w:p w14:paraId="6F3BEE20" w14:textId="77777777" w:rsidR="00D41571" w:rsidRPr="00530A64" w:rsidRDefault="00D41571" w:rsidP="008E69F0">
            <w:pPr>
              <w:pStyle w:val="NormalWeb"/>
              <w:rPr>
                <w:rStyle w:val="Strong"/>
                <w:rFonts w:ascii="Calibri Light" w:hAnsi="Calibri Light" w:cs="Calibri Light"/>
                <w:color w:val="FF0000"/>
                <w:sz w:val="16"/>
                <w:szCs w:val="16"/>
              </w:rPr>
            </w:pPr>
          </w:p>
          <w:p w14:paraId="18380013" w14:textId="3A8FFC22" w:rsidR="00530D2D" w:rsidRPr="00CE6252" w:rsidRDefault="00530D2D" w:rsidP="008E69F0">
            <w:pPr>
              <w:pStyle w:val="NormalWeb"/>
              <w:rPr>
                <w:rFonts w:ascii="Calibri Light" w:hAnsi="Calibri Light" w:cs="Calibri Light"/>
                <w:sz w:val="21"/>
                <w:szCs w:val="21"/>
              </w:rPr>
            </w:pPr>
          </w:p>
        </w:tc>
      </w:tr>
      <w:tr w:rsidR="00212AAF" w:rsidRPr="00FF31C4" w14:paraId="09FE0D10" w14:textId="77777777" w:rsidTr="0025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400" w:type="dxa"/>
            <w:gridSpan w:val="3"/>
            <w:vMerge/>
          </w:tcPr>
          <w:p w14:paraId="19B7FFF7" w14:textId="6CCC478E" w:rsidR="00212AAF" w:rsidRDefault="00212AAF" w:rsidP="008E69F0">
            <w:pPr>
              <w:shd w:val="clear" w:color="auto" w:fill="D9D9D9" w:themeFill="background1" w:themeFillShade="D9"/>
              <w:rPr>
                <w:rFonts w:asciiTheme="majorHAnsi" w:hAnsiTheme="majorHAnsi" w:cs="Arial"/>
                <w:b/>
                <w:bCs/>
                <w:szCs w:val="20"/>
              </w:rPr>
            </w:pPr>
          </w:p>
        </w:tc>
        <w:tc>
          <w:tcPr>
            <w:tcW w:w="587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6935EAF5" w14:textId="77777777" w:rsidR="002C56EE" w:rsidRDefault="002C56EE" w:rsidP="008E69F0">
            <w:pPr>
              <w:pStyle w:val="xmsonormal1"/>
              <w:shd w:val="clear" w:color="auto" w:fill="D9D9D9" w:themeFill="background1" w:themeFillShade="D9"/>
              <w:spacing w:before="0" w:beforeAutospacing="0" w:after="0" w:afterAutospacing="0"/>
              <w:rPr>
                <w:rFonts w:asciiTheme="majorHAnsi" w:hAnsiTheme="majorHAnsi"/>
                <w:b/>
                <w:color w:val="FF0000"/>
                <w:sz w:val="24"/>
                <w:szCs w:val="18"/>
                <w:highlight w:val="lightGray"/>
              </w:rPr>
            </w:pPr>
          </w:p>
          <w:p w14:paraId="6DDCD5A8" w14:textId="3FA99E97" w:rsidR="00097160" w:rsidRDefault="00212AAF" w:rsidP="008E69F0">
            <w:pPr>
              <w:pStyle w:val="xmsonormal1"/>
              <w:shd w:val="clear" w:color="auto" w:fill="D9D9D9" w:themeFill="background1" w:themeFillShade="D9"/>
              <w:spacing w:before="0" w:beforeAutospacing="0" w:after="0" w:afterAutospacing="0"/>
              <w:rPr>
                <w:rFonts w:ascii="Arial" w:hAnsi="Arial" w:cs="Arial"/>
                <w:color w:val="000000"/>
                <w:sz w:val="18"/>
                <w:szCs w:val="18"/>
              </w:rPr>
            </w:pPr>
            <w:r w:rsidRPr="00FF31C4">
              <w:rPr>
                <w:rFonts w:asciiTheme="majorHAnsi" w:hAnsiTheme="majorHAnsi"/>
                <w:b/>
                <w:color w:val="FF0000"/>
                <w:sz w:val="24"/>
                <w:szCs w:val="18"/>
                <w:highlight w:val="lightGray"/>
              </w:rPr>
              <w:t>DID YOU KNOW?</w:t>
            </w:r>
            <w:r w:rsidR="0019557C" w:rsidRPr="00FF31C4">
              <w:rPr>
                <w:rFonts w:ascii="Arial" w:hAnsi="Arial" w:cs="Arial"/>
                <w:color w:val="000000"/>
                <w:sz w:val="18"/>
                <w:szCs w:val="18"/>
                <w:highlight w:val="lightGray"/>
              </w:rPr>
              <w:t xml:space="preserve"> </w:t>
            </w:r>
          </w:p>
          <w:p w14:paraId="1ED07D23" w14:textId="6DF59697" w:rsidR="00EF22F3" w:rsidRPr="00EF22F3" w:rsidRDefault="00EF22F3" w:rsidP="008E69F0">
            <w:pPr>
              <w:textAlignment w:val="baseline"/>
              <w:rPr>
                <w:rFonts w:ascii="Calibri Light" w:hAnsi="Calibri Light" w:cs="Calibri Light"/>
                <w:sz w:val="21"/>
                <w:szCs w:val="21"/>
              </w:rPr>
            </w:pPr>
            <w:r w:rsidRPr="00EF22F3">
              <w:rPr>
                <w:rStyle w:val="ui-provider"/>
                <w:rFonts w:ascii="Calibri Light" w:hAnsi="Calibri Light" w:cs="Calibri Light"/>
                <w:sz w:val="21"/>
                <w:szCs w:val="21"/>
              </w:rPr>
              <w:t xml:space="preserve">During a ceremony in Orlando, Florida, last month, the UTMB Police Department received two awards from the International Association of Campus Law Enforcement Administrators (IACLEA). The International Medal of Valor was awarded to UTMB Sgt. Kristopher McGill; officers Travis Gonzales, Arron Hernandez and </w:t>
            </w:r>
            <w:proofErr w:type="spellStart"/>
            <w:r w:rsidRPr="00EF22F3">
              <w:rPr>
                <w:rStyle w:val="ui-provider"/>
                <w:rFonts w:ascii="Calibri Light" w:hAnsi="Calibri Light" w:cs="Calibri Light"/>
                <w:sz w:val="21"/>
                <w:szCs w:val="21"/>
              </w:rPr>
              <w:t>Shantardrick</w:t>
            </w:r>
            <w:proofErr w:type="spellEnd"/>
            <w:r w:rsidRPr="00EF22F3">
              <w:rPr>
                <w:rStyle w:val="ui-provider"/>
                <w:rFonts w:ascii="Calibri Light" w:hAnsi="Calibri Light" w:cs="Calibri Light"/>
                <w:sz w:val="21"/>
                <w:szCs w:val="21"/>
              </w:rPr>
              <w:t xml:space="preserve"> Hester; and telecommunicators Alana Dickey and Daniel Markovich, for their emergency response in August 2022. In addition, the IACLEA honored Chief Kenith Adcox, who received the Administrative Excellence Award in recognition of the department’s programs and innovative training opportunities relating to the prevention of workplace violence.</w:t>
            </w:r>
            <w:r w:rsidR="0027157A">
              <w:rPr>
                <w:rStyle w:val="ui-provider"/>
                <w:rFonts w:ascii="Calibri Light" w:hAnsi="Calibri Light" w:cs="Calibri Light"/>
                <w:sz w:val="21"/>
                <w:szCs w:val="21"/>
              </w:rPr>
              <w:t xml:space="preserve"> </w:t>
            </w:r>
            <w:r w:rsidR="00AB4388">
              <w:rPr>
                <w:rStyle w:val="ui-provider"/>
                <w:rFonts w:ascii="Calibri Light" w:hAnsi="Calibri Light" w:cs="Calibri Light"/>
                <w:sz w:val="21"/>
                <w:szCs w:val="21"/>
              </w:rPr>
              <w:t xml:space="preserve">To learn more, visit </w:t>
            </w:r>
            <w:hyperlink r:id="rId51" w:history="1">
              <w:r w:rsidR="00AB4388" w:rsidRPr="00AB4388">
                <w:rPr>
                  <w:rStyle w:val="Hyperlink"/>
                  <w:rFonts w:ascii="Calibri Light" w:hAnsi="Calibri Light" w:cs="Calibri Light"/>
                  <w:color w:val="FF0000"/>
                  <w:sz w:val="21"/>
                  <w:szCs w:val="21"/>
                </w:rPr>
                <w:t>https://utmb.us/92m</w:t>
              </w:r>
            </w:hyperlink>
            <w:r w:rsidR="00AB4388">
              <w:rPr>
                <w:rStyle w:val="ui-provider"/>
                <w:rFonts w:ascii="Calibri Light" w:hAnsi="Calibri Light" w:cs="Calibri Light"/>
                <w:sz w:val="21"/>
                <w:szCs w:val="21"/>
              </w:rPr>
              <w:t xml:space="preserve">. </w:t>
            </w:r>
          </w:p>
          <w:p w14:paraId="29F3D34D" w14:textId="0D85A1BD" w:rsidR="00BD45FB" w:rsidRPr="00135426" w:rsidRDefault="00BD45FB" w:rsidP="008E69F0">
            <w:pPr>
              <w:rPr>
                <w:rFonts w:ascii="Calibri Light" w:hAnsi="Calibri Light" w:cs="Calibri Light"/>
                <w:color w:val="000000"/>
                <w:sz w:val="21"/>
                <w:szCs w:val="21"/>
              </w:rPr>
            </w:pPr>
          </w:p>
        </w:tc>
      </w:tr>
    </w:tbl>
    <w:p w14:paraId="7247DB5A" w14:textId="5B37D8B4" w:rsidR="008F7AD8" w:rsidRPr="00B87467" w:rsidRDefault="008F7AD8" w:rsidP="008E69F0">
      <w:pPr>
        <w:shd w:val="clear" w:color="auto" w:fill="D9D9D9" w:themeFill="background1" w:themeFillShade="D9"/>
        <w:rPr>
          <w:rFonts w:asciiTheme="majorHAnsi" w:hAnsiTheme="majorHAnsi"/>
          <w:sz w:val="2"/>
          <w:szCs w:val="2"/>
        </w:rPr>
      </w:pPr>
    </w:p>
    <w:sectPr w:rsidR="008F7AD8" w:rsidRPr="00B87467" w:rsidSect="00FB2038">
      <w:headerReference w:type="even" r:id="rId52"/>
      <w:footerReference w:type="first" r:id="rId53"/>
      <w:pgSz w:w="12240" w:h="15840"/>
      <w:pgMar w:top="450" w:right="720" w:bottom="18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A557" w14:textId="77777777" w:rsidR="001C66AC" w:rsidRDefault="001C66AC" w:rsidP="00874B86">
      <w:r>
        <w:separator/>
      </w:r>
    </w:p>
  </w:endnote>
  <w:endnote w:type="continuationSeparator" w:id="0">
    <w:p w14:paraId="2EED85C5" w14:textId="77777777" w:rsidR="001C66AC" w:rsidRDefault="001C66AC" w:rsidP="00874B86">
      <w:r>
        <w:continuationSeparator/>
      </w:r>
    </w:p>
  </w:endnote>
  <w:endnote w:type="continuationNotice" w:id="1">
    <w:p w14:paraId="2DD70AAB" w14:textId="77777777" w:rsidR="001C66AC" w:rsidRDefault="001C6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sig w:usb0="E50002FF" w:usb1="500079DB" w:usb2="00000010" w:usb3="00000000" w:csb0="00000001" w:csb1="00000000"/>
  </w:font>
  <w:font w:name="Arabic Typesetting">
    <w:charset w:val="B2"/>
    <w:family w:val="script"/>
    <w:pitch w:val="variable"/>
    <w:sig w:usb0="80002007" w:usb1="80000000" w:usb2="00000008" w:usb3="00000000" w:csb0="000000D3"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4432" w14:textId="77777777" w:rsidR="001C66AC" w:rsidRDefault="001C66AC" w:rsidP="00874B86">
      <w:r>
        <w:separator/>
      </w:r>
    </w:p>
  </w:footnote>
  <w:footnote w:type="continuationSeparator" w:id="0">
    <w:p w14:paraId="06ABA7F5" w14:textId="77777777" w:rsidR="001C66AC" w:rsidRDefault="001C66AC" w:rsidP="00874B86">
      <w:r>
        <w:continuationSeparator/>
      </w:r>
    </w:p>
  </w:footnote>
  <w:footnote w:type="continuationNotice" w:id="1">
    <w:p w14:paraId="5F2E0064" w14:textId="77777777" w:rsidR="001C66AC" w:rsidRDefault="001C66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0000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FC1"/>
    <w:multiLevelType w:val="multilevel"/>
    <w:tmpl w:val="0D9C5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F474F"/>
    <w:multiLevelType w:val="hybridMultilevel"/>
    <w:tmpl w:val="7038A272"/>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 w15:restartNumberingAfterBreak="0">
    <w:nsid w:val="06A62C2E"/>
    <w:multiLevelType w:val="hybridMultilevel"/>
    <w:tmpl w:val="4E70A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0B568F"/>
    <w:multiLevelType w:val="hybridMultilevel"/>
    <w:tmpl w:val="F45AB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6F79F1"/>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8081C"/>
    <w:multiLevelType w:val="multilevel"/>
    <w:tmpl w:val="88F6AA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22565"/>
    <w:multiLevelType w:val="multilevel"/>
    <w:tmpl w:val="B23C4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751D9"/>
    <w:multiLevelType w:val="multilevel"/>
    <w:tmpl w:val="C56C42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3C080C"/>
    <w:multiLevelType w:val="multilevel"/>
    <w:tmpl w:val="5B6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367A72"/>
    <w:multiLevelType w:val="multilevel"/>
    <w:tmpl w:val="918AD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940ABA"/>
    <w:multiLevelType w:val="hybridMultilevel"/>
    <w:tmpl w:val="2F44A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3FA741C"/>
    <w:multiLevelType w:val="hybridMultilevel"/>
    <w:tmpl w:val="649C2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8A666C"/>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531526"/>
    <w:multiLevelType w:val="hybridMultilevel"/>
    <w:tmpl w:val="E97A9E0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308472F9"/>
    <w:multiLevelType w:val="multilevel"/>
    <w:tmpl w:val="1526D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F66D55"/>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547440"/>
    <w:multiLevelType w:val="multilevel"/>
    <w:tmpl w:val="FDF42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A01DF2"/>
    <w:multiLevelType w:val="multilevel"/>
    <w:tmpl w:val="25FEF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DC7C9A"/>
    <w:multiLevelType w:val="multilevel"/>
    <w:tmpl w:val="F0E06C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2D5E39"/>
    <w:multiLevelType w:val="hybridMultilevel"/>
    <w:tmpl w:val="D6B6C1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38A54C11"/>
    <w:multiLevelType w:val="hybridMultilevel"/>
    <w:tmpl w:val="E1AAB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A2C5722"/>
    <w:multiLevelType w:val="hybridMultilevel"/>
    <w:tmpl w:val="0C8EE814"/>
    <w:lvl w:ilvl="0" w:tplc="04090001">
      <w:start w:val="1"/>
      <w:numFmt w:val="bullet"/>
      <w:lvlText w:val=""/>
      <w:lvlJc w:val="left"/>
      <w:pPr>
        <w:ind w:left="463" w:hanging="360"/>
      </w:pPr>
      <w:rPr>
        <w:rFonts w:ascii="Symbol" w:hAnsi="Symbol" w:hint="default"/>
      </w:rPr>
    </w:lvl>
    <w:lvl w:ilvl="1" w:tplc="04090003">
      <w:start w:val="1"/>
      <w:numFmt w:val="bullet"/>
      <w:lvlText w:val="o"/>
      <w:lvlJc w:val="left"/>
      <w:pPr>
        <w:ind w:left="1183" w:hanging="360"/>
      </w:pPr>
      <w:rPr>
        <w:rFonts w:ascii="Courier New" w:hAnsi="Courier New" w:cs="Courier New" w:hint="default"/>
      </w:rPr>
    </w:lvl>
    <w:lvl w:ilvl="2" w:tplc="04090005">
      <w:start w:val="1"/>
      <w:numFmt w:val="bullet"/>
      <w:lvlText w:val=""/>
      <w:lvlJc w:val="left"/>
      <w:pPr>
        <w:ind w:left="1903" w:hanging="360"/>
      </w:pPr>
      <w:rPr>
        <w:rFonts w:ascii="Wingdings" w:hAnsi="Wingdings" w:hint="default"/>
      </w:rPr>
    </w:lvl>
    <w:lvl w:ilvl="3" w:tplc="04090001">
      <w:start w:val="1"/>
      <w:numFmt w:val="bullet"/>
      <w:lvlText w:val=""/>
      <w:lvlJc w:val="left"/>
      <w:pPr>
        <w:ind w:left="2623" w:hanging="360"/>
      </w:pPr>
      <w:rPr>
        <w:rFonts w:ascii="Symbol" w:hAnsi="Symbol" w:hint="default"/>
      </w:rPr>
    </w:lvl>
    <w:lvl w:ilvl="4" w:tplc="04090003">
      <w:start w:val="1"/>
      <w:numFmt w:val="bullet"/>
      <w:lvlText w:val="o"/>
      <w:lvlJc w:val="left"/>
      <w:pPr>
        <w:ind w:left="3343" w:hanging="360"/>
      </w:pPr>
      <w:rPr>
        <w:rFonts w:ascii="Courier New" w:hAnsi="Courier New" w:cs="Courier New" w:hint="default"/>
      </w:rPr>
    </w:lvl>
    <w:lvl w:ilvl="5" w:tplc="04090005">
      <w:start w:val="1"/>
      <w:numFmt w:val="bullet"/>
      <w:lvlText w:val=""/>
      <w:lvlJc w:val="left"/>
      <w:pPr>
        <w:ind w:left="4063" w:hanging="360"/>
      </w:pPr>
      <w:rPr>
        <w:rFonts w:ascii="Wingdings" w:hAnsi="Wingdings" w:hint="default"/>
      </w:rPr>
    </w:lvl>
    <w:lvl w:ilvl="6" w:tplc="04090001">
      <w:start w:val="1"/>
      <w:numFmt w:val="bullet"/>
      <w:lvlText w:val=""/>
      <w:lvlJc w:val="left"/>
      <w:pPr>
        <w:ind w:left="4783" w:hanging="360"/>
      </w:pPr>
      <w:rPr>
        <w:rFonts w:ascii="Symbol" w:hAnsi="Symbol" w:hint="default"/>
      </w:rPr>
    </w:lvl>
    <w:lvl w:ilvl="7" w:tplc="04090003">
      <w:start w:val="1"/>
      <w:numFmt w:val="bullet"/>
      <w:lvlText w:val="o"/>
      <w:lvlJc w:val="left"/>
      <w:pPr>
        <w:ind w:left="5503" w:hanging="360"/>
      </w:pPr>
      <w:rPr>
        <w:rFonts w:ascii="Courier New" w:hAnsi="Courier New" w:cs="Courier New" w:hint="default"/>
      </w:rPr>
    </w:lvl>
    <w:lvl w:ilvl="8" w:tplc="04090005">
      <w:start w:val="1"/>
      <w:numFmt w:val="bullet"/>
      <w:lvlText w:val=""/>
      <w:lvlJc w:val="left"/>
      <w:pPr>
        <w:ind w:left="6223" w:hanging="360"/>
      </w:pPr>
      <w:rPr>
        <w:rFonts w:ascii="Wingdings" w:hAnsi="Wingdings" w:hint="default"/>
      </w:rPr>
    </w:lvl>
  </w:abstractNum>
  <w:abstractNum w:abstractNumId="22" w15:restartNumberingAfterBreak="0">
    <w:nsid w:val="3AFD4C15"/>
    <w:multiLevelType w:val="multilevel"/>
    <w:tmpl w:val="F3D61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4010D9"/>
    <w:multiLevelType w:val="multilevel"/>
    <w:tmpl w:val="368AB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144640"/>
    <w:multiLevelType w:val="hybridMultilevel"/>
    <w:tmpl w:val="A622D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F5903D1"/>
    <w:multiLevelType w:val="hybridMultilevel"/>
    <w:tmpl w:val="30407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FFD0D0B"/>
    <w:multiLevelType w:val="hybridMultilevel"/>
    <w:tmpl w:val="1D16369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40276AEC"/>
    <w:multiLevelType w:val="multilevel"/>
    <w:tmpl w:val="67767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9103E7"/>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E1273"/>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D33FD5"/>
    <w:multiLevelType w:val="multilevel"/>
    <w:tmpl w:val="0CF8E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3266D4"/>
    <w:multiLevelType w:val="multilevel"/>
    <w:tmpl w:val="C56C42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6695326"/>
    <w:multiLevelType w:val="hybridMultilevel"/>
    <w:tmpl w:val="230AA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88E0C10"/>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5B1BC5"/>
    <w:multiLevelType w:val="hybridMultilevel"/>
    <w:tmpl w:val="11ECE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D54B70"/>
    <w:multiLevelType w:val="hybridMultilevel"/>
    <w:tmpl w:val="A3744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3352F"/>
    <w:multiLevelType w:val="multilevel"/>
    <w:tmpl w:val="C56C42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47361FA"/>
    <w:multiLevelType w:val="hybridMultilevel"/>
    <w:tmpl w:val="0A84E816"/>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8" w15:restartNumberingAfterBreak="0">
    <w:nsid w:val="6CE840D4"/>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4863B6"/>
    <w:multiLevelType w:val="multilevel"/>
    <w:tmpl w:val="FB4297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714909"/>
    <w:multiLevelType w:val="hybridMultilevel"/>
    <w:tmpl w:val="4678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C52984"/>
    <w:multiLevelType w:val="hybridMultilevel"/>
    <w:tmpl w:val="8E106220"/>
    <w:lvl w:ilvl="0" w:tplc="0256D5F6">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CB2142"/>
    <w:multiLevelType w:val="hybridMultilevel"/>
    <w:tmpl w:val="5678A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A1013AF"/>
    <w:multiLevelType w:val="hybridMultilevel"/>
    <w:tmpl w:val="5B9E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B1239B"/>
    <w:multiLevelType w:val="multilevel"/>
    <w:tmpl w:val="75441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5394020">
    <w:abstractNumId w:val="40"/>
  </w:num>
  <w:num w:numId="2" w16cid:durableId="1602566769">
    <w:abstractNumId w:val="25"/>
  </w:num>
  <w:num w:numId="3" w16cid:durableId="972371141">
    <w:abstractNumId w:val="14"/>
  </w:num>
  <w:num w:numId="4" w16cid:durableId="459298459">
    <w:abstractNumId w:val="16"/>
  </w:num>
  <w:num w:numId="5" w16cid:durableId="768040899">
    <w:abstractNumId w:val="41"/>
  </w:num>
  <w:num w:numId="6" w16cid:durableId="474956739">
    <w:abstractNumId w:val="0"/>
  </w:num>
  <w:num w:numId="7" w16cid:durableId="787551168">
    <w:abstractNumId w:val="38"/>
  </w:num>
  <w:num w:numId="8" w16cid:durableId="415442246">
    <w:abstractNumId w:val="4"/>
  </w:num>
  <w:num w:numId="9" w16cid:durableId="1357775355">
    <w:abstractNumId w:val="33"/>
  </w:num>
  <w:num w:numId="10" w16cid:durableId="1818456170">
    <w:abstractNumId w:val="12"/>
  </w:num>
  <w:num w:numId="11" w16cid:durableId="382558178">
    <w:abstractNumId w:val="28"/>
  </w:num>
  <w:num w:numId="12" w16cid:durableId="417946246">
    <w:abstractNumId w:val="29"/>
  </w:num>
  <w:num w:numId="13" w16cid:durableId="476532257">
    <w:abstractNumId w:val="15"/>
  </w:num>
  <w:num w:numId="14" w16cid:durableId="1480537944">
    <w:abstractNumId w:val="35"/>
  </w:num>
  <w:num w:numId="15" w16cid:durableId="1144350863">
    <w:abstractNumId w:val="8"/>
  </w:num>
  <w:num w:numId="16" w16cid:durableId="769398964">
    <w:abstractNumId w:val="10"/>
  </w:num>
  <w:num w:numId="17" w16cid:durableId="476342425">
    <w:abstractNumId w:val="25"/>
  </w:num>
  <w:num w:numId="18" w16cid:durableId="1594164046">
    <w:abstractNumId w:val="11"/>
  </w:num>
  <w:num w:numId="19" w16cid:durableId="1461218420">
    <w:abstractNumId w:val="20"/>
  </w:num>
  <w:num w:numId="20" w16cid:durableId="1677227210">
    <w:abstractNumId w:val="2"/>
  </w:num>
  <w:num w:numId="21" w16cid:durableId="99353500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7786351">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378876">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1783427">
    <w:abstractNumId w:val="23"/>
  </w:num>
  <w:num w:numId="25" w16cid:durableId="738407807">
    <w:abstractNumId w:val="18"/>
  </w:num>
  <w:num w:numId="26" w16cid:durableId="925915951">
    <w:abstractNumId w:val="17"/>
  </w:num>
  <w:num w:numId="27" w16cid:durableId="798301643">
    <w:abstractNumId w:val="6"/>
  </w:num>
  <w:num w:numId="28" w16cid:durableId="1846624644">
    <w:abstractNumId w:val="22"/>
  </w:num>
  <w:num w:numId="29" w16cid:durableId="182326809">
    <w:abstractNumId w:val="9"/>
  </w:num>
  <w:num w:numId="30" w16cid:durableId="1672441414">
    <w:abstractNumId w:val="44"/>
  </w:num>
  <w:num w:numId="31" w16cid:durableId="356084986">
    <w:abstractNumId w:val="1"/>
  </w:num>
  <w:num w:numId="32" w16cid:durableId="1675834619">
    <w:abstractNumId w:val="26"/>
  </w:num>
  <w:num w:numId="33" w16cid:durableId="1031103903">
    <w:abstractNumId w:val="37"/>
  </w:num>
  <w:num w:numId="34" w16cid:durableId="1279678340">
    <w:abstractNumId w:val="19"/>
  </w:num>
  <w:num w:numId="35" w16cid:durableId="947732578">
    <w:abstractNumId w:val="13"/>
  </w:num>
  <w:num w:numId="36" w16cid:durableId="1213731204">
    <w:abstractNumId w:val="21"/>
  </w:num>
  <w:num w:numId="37" w16cid:durableId="1991863082">
    <w:abstractNumId w:val="43"/>
  </w:num>
  <w:num w:numId="38" w16cid:durableId="811484470">
    <w:abstractNumId w:val="24"/>
  </w:num>
  <w:num w:numId="39" w16cid:durableId="297347119">
    <w:abstractNumId w:val="27"/>
  </w:num>
  <w:num w:numId="40" w16cid:durableId="1857232591">
    <w:abstractNumId w:val="34"/>
  </w:num>
  <w:num w:numId="41" w16cid:durableId="1374620909">
    <w:abstractNumId w:val="34"/>
  </w:num>
  <w:num w:numId="42" w16cid:durableId="830297566">
    <w:abstractNumId w:val="32"/>
  </w:num>
  <w:num w:numId="43" w16cid:durableId="465124175">
    <w:abstractNumId w:val="42"/>
  </w:num>
  <w:num w:numId="44" w16cid:durableId="1972514948">
    <w:abstractNumId w:val="3"/>
  </w:num>
  <w:num w:numId="45" w16cid:durableId="2046786843">
    <w:abstractNumId w:val="5"/>
  </w:num>
  <w:num w:numId="46" w16cid:durableId="201406064">
    <w:abstractNumId w:val="30"/>
  </w:num>
  <w:num w:numId="47" w16cid:durableId="106774442">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053BB"/>
    <w:rsid w:val="00010118"/>
    <w:rsid w:val="00020CAE"/>
    <w:rsid w:val="0002373A"/>
    <w:rsid w:val="00024867"/>
    <w:rsid w:val="000257FB"/>
    <w:rsid w:val="00025C9D"/>
    <w:rsid w:val="00026171"/>
    <w:rsid w:val="000268A2"/>
    <w:rsid w:val="00026B3C"/>
    <w:rsid w:val="00031266"/>
    <w:rsid w:val="00031324"/>
    <w:rsid w:val="000317BD"/>
    <w:rsid w:val="0003276B"/>
    <w:rsid w:val="00032DDF"/>
    <w:rsid w:val="00033077"/>
    <w:rsid w:val="00033AC2"/>
    <w:rsid w:val="00033B45"/>
    <w:rsid w:val="00035148"/>
    <w:rsid w:val="00036CFB"/>
    <w:rsid w:val="0003715C"/>
    <w:rsid w:val="000411FD"/>
    <w:rsid w:val="000421C8"/>
    <w:rsid w:val="00042E9E"/>
    <w:rsid w:val="00046112"/>
    <w:rsid w:val="00046B32"/>
    <w:rsid w:val="00046FAF"/>
    <w:rsid w:val="00047FC2"/>
    <w:rsid w:val="00053CF5"/>
    <w:rsid w:val="00055AFE"/>
    <w:rsid w:val="00055CF6"/>
    <w:rsid w:val="00062F51"/>
    <w:rsid w:val="000635DD"/>
    <w:rsid w:val="00065D33"/>
    <w:rsid w:val="0007004E"/>
    <w:rsid w:val="000701CE"/>
    <w:rsid w:val="00071D0B"/>
    <w:rsid w:val="0007289E"/>
    <w:rsid w:val="000761B1"/>
    <w:rsid w:val="00076A0E"/>
    <w:rsid w:val="00077DE7"/>
    <w:rsid w:val="0008142C"/>
    <w:rsid w:val="0008270F"/>
    <w:rsid w:val="0008301D"/>
    <w:rsid w:val="00085BFB"/>
    <w:rsid w:val="00086E26"/>
    <w:rsid w:val="00087000"/>
    <w:rsid w:val="00090498"/>
    <w:rsid w:val="00090A81"/>
    <w:rsid w:val="0009112B"/>
    <w:rsid w:val="00091E80"/>
    <w:rsid w:val="00093965"/>
    <w:rsid w:val="00093B6C"/>
    <w:rsid w:val="000947A6"/>
    <w:rsid w:val="00094A33"/>
    <w:rsid w:val="00095690"/>
    <w:rsid w:val="0009611D"/>
    <w:rsid w:val="000966FD"/>
    <w:rsid w:val="00097160"/>
    <w:rsid w:val="00097523"/>
    <w:rsid w:val="000A064E"/>
    <w:rsid w:val="000A264A"/>
    <w:rsid w:val="000A26D9"/>
    <w:rsid w:val="000A297A"/>
    <w:rsid w:val="000A36BE"/>
    <w:rsid w:val="000A508E"/>
    <w:rsid w:val="000A5A2B"/>
    <w:rsid w:val="000A6EB9"/>
    <w:rsid w:val="000A79BB"/>
    <w:rsid w:val="000B2BB1"/>
    <w:rsid w:val="000B3082"/>
    <w:rsid w:val="000B381B"/>
    <w:rsid w:val="000B4F43"/>
    <w:rsid w:val="000B5364"/>
    <w:rsid w:val="000B6351"/>
    <w:rsid w:val="000B666C"/>
    <w:rsid w:val="000B7007"/>
    <w:rsid w:val="000B73A7"/>
    <w:rsid w:val="000B7AD7"/>
    <w:rsid w:val="000C1FC9"/>
    <w:rsid w:val="000C69D6"/>
    <w:rsid w:val="000C6E22"/>
    <w:rsid w:val="000C7651"/>
    <w:rsid w:val="000D1469"/>
    <w:rsid w:val="000D61E4"/>
    <w:rsid w:val="000D665C"/>
    <w:rsid w:val="000D6D30"/>
    <w:rsid w:val="000D70F5"/>
    <w:rsid w:val="000D76FB"/>
    <w:rsid w:val="000D7949"/>
    <w:rsid w:val="000E1DD4"/>
    <w:rsid w:val="000E2A13"/>
    <w:rsid w:val="000E4374"/>
    <w:rsid w:val="000E5188"/>
    <w:rsid w:val="000E53A1"/>
    <w:rsid w:val="000E58DC"/>
    <w:rsid w:val="000E69B8"/>
    <w:rsid w:val="000E7414"/>
    <w:rsid w:val="000F01E9"/>
    <w:rsid w:val="000F03B2"/>
    <w:rsid w:val="000F1DE4"/>
    <w:rsid w:val="000F2189"/>
    <w:rsid w:val="000F2999"/>
    <w:rsid w:val="000F2C1C"/>
    <w:rsid w:val="000F3E3E"/>
    <w:rsid w:val="000F4007"/>
    <w:rsid w:val="000F53C0"/>
    <w:rsid w:val="000F5506"/>
    <w:rsid w:val="000F5AD3"/>
    <w:rsid w:val="000F6179"/>
    <w:rsid w:val="000F6778"/>
    <w:rsid w:val="000F69F8"/>
    <w:rsid w:val="000F72D3"/>
    <w:rsid w:val="0010121E"/>
    <w:rsid w:val="00101269"/>
    <w:rsid w:val="0010152B"/>
    <w:rsid w:val="0010166A"/>
    <w:rsid w:val="00103E03"/>
    <w:rsid w:val="001076AF"/>
    <w:rsid w:val="00112068"/>
    <w:rsid w:val="0011321F"/>
    <w:rsid w:val="001160D3"/>
    <w:rsid w:val="00117586"/>
    <w:rsid w:val="00122833"/>
    <w:rsid w:val="00122FF6"/>
    <w:rsid w:val="001230C9"/>
    <w:rsid w:val="0012322A"/>
    <w:rsid w:val="00124071"/>
    <w:rsid w:val="00124AB7"/>
    <w:rsid w:val="001265E7"/>
    <w:rsid w:val="001276F3"/>
    <w:rsid w:val="001325DC"/>
    <w:rsid w:val="00132A3D"/>
    <w:rsid w:val="001341A4"/>
    <w:rsid w:val="00134B25"/>
    <w:rsid w:val="00134C66"/>
    <w:rsid w:val="00135426"/>
    <w:rsid w:val="00135E4C"/>
    <w:rsid w:val="001365AE"/>
    <w:rsid w:val="00147FC7"/>
    <w:rsid w:val="00151100"/>
    <w:rsid w:val="0015318E"/>
    <w:rsid w:val="001532AC"/>
    <w:rsid w:val="00153DDE"/>
    <w:rsid w:val="0016087C"/>
    <w:rsid w:val="00161A12"/>
    <w:rsid w:val="00166476"/>
    <w:rsid w:val="00167AFC"/>
    <w:rsid w:val="00170231"/>
    <w:rsid w:val="00175E1A"/>
    <w:rsid w:val="001767B8"/>
    <w:rsid w:val="001775A3"/>
    <w:rsid w:val="001777ED"/>
    <w:rsid w:val="00177E31"/>
    <w:rsid w:val="00182988"/>
    <w:rsid w:val="001832A2"/>
    <w:rsid w:val="001838A0"/>
    <w:rsid w:val="00183D7B"/>
    <w:rsid w:val="001849C7"/>
    <w:rsid w:val="001852E8"/>
    <w:rsid w:val="001857A6"/>
    <w:rsid w:val="00187078"/>
    <w:rsid w:val="00187C7C"/>
    <w:rsid w:val="00190040"/>
    <w:rsid w:val="001905C4"/>
    <w:rsid w:val="00190C55"/>
    <w:rsid w:val="001928B1"/>
    <w:rsid w:val="0019393D"/>
    <w:rsid w:val="001952F2"/>
    <w:rsid w:val="0019557C"/>
    <w:rsid w:val="001962E7"/>
    <w:rsid w:val="0019710A"/>
    <w:rsid w:val="00197431"/>
    <w:rsid w:val="001A116B"/>
    <w:rsid w:val="001A11A6"/>
    <w:rsid w:val="001A1FB3"/>
    <w:rsid w:val="001A2120"/>
    <w:rsid w:val="001A2490"/>
    <w:rsid w:val="001A379F"/>
    <w:rsid w:val="001A5D61"/>
    <w:rsid w:val="001A64DA"/>
    <w:rsid w:val="001A6A00"/>
    <w:rsid w:val="001A6D43"/>
    <w:rsid w:val="001A7128"/>
    <w:rsid w:val="001A732C"/>
    <w:rsid w:val="001B2209"/>
    <w:rsid w:val="001B2C6C"/>
    <w:rsid w:val="001B5AE8"/>
    <w:rsid w:val="001B5DEF"/>
    <w:rsid w:val="001B6008"/>
    <w:rsid w:val="001B6D3D"/>
    <w:rsid w:val="001B7C99"/>
    <w:rsid w:val="001C0B69"/>
    <w:rsid w:val="001C1149"/>
    <w:rsid w:val="001C1D3C"/>
    <w:rsid w:val="001C2821"/>
    <w:rsid w:val="001C3972"/>
    <w:rsid w:val="001C4A7F"/>
    <w:rsid w:val="001C66AC"/>
    <w:rsid w:val="001C7734"/>
    <w:rsid w:val="001C7C22"/>
    <w:rsid w:val="001D1FAE"/>
    <w:rsid w:val="001D239E"/>
    <w:rsid w:val="001D3960"/>
    <w:rsid w:val="001D3BF6"/>
    <w:rsid w:val="001D52F0"/>
    <w:rsid w:val="001E0F25"/>
    <w:rsid w:val="001E0FC8"/>
    <w:rsid w:val="001E17B5"/>
    <w:rsid w:val="001E24E2"/>
    <w:rsid w:val="001E36E7"/>
    <w:rsid w:val="001E3A31"/>
    <w:rsid w:val="001E3AE0"/>
    <w:rsid w:val="001E558C"/>
    <w:rsid w:val="001E6192"/>
    <w:rsid w:val="001E7922"/>
    <w:rsid w:val="001E7B00"/>
    <w:rsid w:val="001F26BB"/>
    <w:rsid w:val="001F5910"/>
    <w:rsid w:val="001F63BC"/>
    <w:rsid w:val="00200A7D"/>
    <w:rsid w:val="002029B1"/>
    <w:rsid w:val="00202B35"/>
    <w:rsid w:val="00202D78"/>
    <w:rsid w:val="0020359C"/>
    <w:rsid w:val="002047F0"/>
    <w:rsid w:val="00205F3C"/>
    <w:rsid w:val="00206437"/>
    <w:rsid w:val="0020651C"/>
    <w:rsid w:val="0020686C"/>
    <w:rsid w:val="00206C2F"/>
    <w:rsid w:val="00207565"/>
    <w:rsid w:val="0021039B"/>
    <w:rsid w:val="00210A82"/>
    <w:rsid w:val="00211C98"/>
    <w:rsid w:val="00212566"/>
    <w:rsid w:val="00212AAF"/>
    <w:rsid w:val="00212DC5"/>
    <w:rsid w:val="00214A77"/>
    <w:rsid w:val="00214F6F"/>
    <w:rsid w:val="002153CE"/>
    <w:rsid w:val="00216EE9"/>
    <w:rsid w:val="002219BD"/>
    <w:rsid w:val="00222D36"/>
    <w:rsid w:val="00223844"/>
    <w:rsid w:val="0022457F"/>
    <w:rsid w:val="00224C99"/>
    <w:rsid w:val="00224D1C"/>
    <w:rsid w:val="0022504D"/>
    <w:rsid w:val="0022573B"/>
    <w:rsid w:val="00231DD0"/>
    <w:rsid w:val="002359D1"/>
    <w:rsid w:val="002402DD"/>
    <w:rsid w:val="0024033D"/>
    <w:rsid w:val="0024070F"/>
    <w:rsid w:val="00241155"/>
    <w:rsid w:val="00243ACB"/>
    <w:rsid w:val="00243F97"/>
    <w:rsid w:val="00244551"/>
    <w:rsid w:val="00244756"/>
    <w:rsid w:val="00245011"/>
    <w:rsid w:val="002471F2"/>
    <w:rsid w:val="00247FD3"/>
    <w:rsid w:val="002501F3"/>
    <w:rsid w:val="00250CB9"/>
    <w:rsid w:val="00252100"/>
    <w:rsid w:val="002522D8"/>
    <w:rsid w:val="00252891"/>
    <w:rsid w:val="00252C87"/>
    <w:rsid w:val="0025508F"/>
    <w:rsid w:val="002574AB"/>
    <w:rsid w:val="00257520"/>
    <w:rsid w:val="00261506"/>
    <w:rsid w:val="0026288D"/>
    <w:rsid w:val="00262A1D"/>
    <w:rsid w:val="0026348F"/>
    <w:rsid w:val="0026363F"/>
    <w:rsid w:val="00265794"/>
    <w:rsid w:val="00266A3E"/>
    <w:rsid w:val="00266ED2"/>
    <w:rsid w:val="00267050"/>
    <w:rsid w:val="0026728B"/>
    <w:rsid w:val="00267CA9"/>
    <w:rsid w:val="0027032B"/>
    <w:rsid w:val="00270D28"/>
    <w:rsid w:val="0027157A"/>
    <w:rsid w:val="00271CD1"/>
    <w:rsid w:val="00271FC3"/>
    <w:rsid w:val="00273F9F"/>
    <w:rsid w:val="0027419F"/>
    <w:rsid w:val="00275AA4"/>
    <w:rsid w:val="002803FE"/>
    <w:rsid w:val="00280E7B"/>
    <w:rsid w:val="00281039"/>
    <w:rsid w:val="002819EA"/>
    <w:rsid w:val="00284F4A"/>
    <w:rsid w:val="00286116"/>
    <w:rsid w:val="002862DE"/>
    <w:rsid w:val="00286799"/>
    <w:rsid w:val="0028689B"/>
    <w:rsid w:val="00287C09"/>
    <w:rsid w:val="00287C5A"/>
    <w:rsid w:val="0029184A"/>
    <w:rsid w:val="00291B1E"/>
    <w:rsid w:val="00292DD1"/>
    <w:rsid w:val="00293436"/>
    <w:rsid w:val="002945FF"/>
    <w:rsid w:val="002953C9"/>
    <w:rsid w:val="002958DE"/>
    <w:rsid w:val="00297C7D"/>
    <w:rsid w:val="00297EB4"/>
    <w:rsid w:val="002A1314"/>
    <w:rsid w:val="002A389B"/>
    <w:rsid w:val="002A43E0"/>
    <w:rsid w:val="002A705E"/>
    <w:rsid w:val="002B089D"/>
    <w:rsid w:val="002B1936"/>
    <w:rsid w:val="002B22ED"/>
    <w:rsid w:val="002B4013"/>
    <w:rsid w:val="002B6F31"/>
    <w:rsid w:val="002C19C8"/>
    <w:rsid w:val="002C2D63"/>
    <w:rsid w:val="002C33E2"/>
    <w:rsid w:val="002C3CE6"/>
    <w:rsid w:val="002C56EE"/>
    <w:rsid w:val="002C71AA"/>
    <w:rsid w:val="002C74FE"/>
    <w:rsid w:val="002D00AF"/>
    <w:rsid w:val="002D0DE5"/>
    <w:rsid w:val="002D1987"/>
    <w:rsid w:val="002D289D"/>
    <w:rsid w:val="002D3224"/>
    <w:rsid w:val="002D51F3"/>
    <w:rsid w:val="002D5694"/>
    <w:rsid w:val="002D762C"/>
    <w:rsid w:val="002E05A2"/>
    <w:rsid w:val="002F0F23"/>
    <w:rsid w:val="002F312B"/>
    <w:rsid w:val="002F3332"/>
    <w:rsid w:val="002F47A5"/>
    <w:rsid w:val="002F4923"/>
    <w:rsid w:val="002F5710"/>
    <w:rsid w:val="002F6294"/>
    <w:rsid w:val="003015E8"/>
    <w:rsid w:val="003032B2"/>
    <w:rsid w:val="003115DF"/>
    <w:rsid w:val="003131EE"/>
    <w:rsid w:val="003136F1"/>
    <w:rsid w:val="00314842"/>
    <w:rsid w:val="00315952"/>
    <w:rsid w:val="00317E2B"/>
    <w:rsid w:val="00321AF8"/>
    <w:rsid w:val="00321D1D"/>
    <w:rsid w:val="003224F1"/>
    <w:rsid w:val="003228CD"/>
    <w:rsid w:val="00324F34"/>
    <w:rsid w:val="003257A3"/>
    <w:rsid w:val="00326BE4"/>
    <w:rsid w:val="0032783B"/>
    <w:rsid w:val="0033116D"/>
    <w:rsid w:val="00332E95"/>
    <w:rsid w:val="003332CC"/>
    <w:rsid w:val="00333BF9"/>
    <w:rsid w:val="003341B7"/>
    <w:rsid w:val="003341D9"/>
    <w:rsid w:val="003347E3"/>
    <w:rsid w:val="003352C1"/>
    <w:rsid w:val="003352C9"/>
    <w:rsid w:val="00336E1A"/>
    <w:rsid w:val="00337455"/>
    <w:rsid w:val="003407DE"/>
    <w:rsid w:val="003413D9"/>
    <w:rsid w:val="0034257F"/>
    <w:rsid w:val="00342A6C"/>
    <w:rsid w:val="003442B5"/>
    <w:rsid w:val="00344B66"/>
    <w:rsid w:val="00350AA8"/>
    <w:rsid w:val="00350C8D"/>
    <w:rsid w:val="00351BAA"/>
    <w:rsid w:val="0035382C"/>
    <w:rsid w:val="00353BB0"/>
    <w:rsid w:val="00354B37"/>
    <w:rsid w:val="00356428"/>
    <w:rsid w:val="00360B73"/>
    <w:rsid w:val="00361358"/>
    <w:rsid w:val="00362AC8"/>
    <w:rsid w:val="00362C58"/>
    <w:rsid w:val="0036546F"/>
    <w:rsid w:val="00366EDC"/>
    <w:rsid w:val="00366FD7"/>
    <w:rsid w:val="003717A5"/>
    <w:rsid w:val="003735ED"/>
    <w:rsid w:val="00374337"/>
    <w:rsid w:val="00375119"/>
    <w:rsid w:val="00375A64"/>
    <w:rsid w:val="00381C8B"/>
    <w:rsid w:val="00383F66"/>
    <w:rsid w:val="0038573C"/>
    <w:rsid w:val="00385D47"/>
    <w:rsid w:val="00386C1F"/>
    <w:rsid w:val="00391D16"/>
    <w:rsid w:val="003929D4"/>
    <w:rsid w:val="003960FE"/>
    <w:rsid w:val="00396EF8"/>
    <w:rsid w:val="00397053"/>
    <w:rsid w:val="003A09D9"/>
    <w:rsid w:val="003A164D"/>
    <w:rsid w:val="003A20EF"/>
    <w:rsid w:val="003A3D5E"/>
    <w:rsid w:val="003A4577"/>
    <w:rsid w:val="003B1F2B"/>
    <w:rsid w:val="003B3360"/>
    <w:rsid w:val="003B47BC"/>
    <w:rsid w:val="003B602F"/>
    <w:rsid w:val="003B611E"/>
    <w:rsid w:val="003B6237"/>
    <w:rsid w:val="003B6F2F"/>
    <w:rsid w:val="003B75F3"/>
    <w:rsid w:val="003C139A"/>
    <w:rsid w:val="003C153E"/>
    <w:rsid w:val="003C4C01"/>
    <w:rsid w:val="003C4E41"/>
    <w:rsid w:val="003C5A59"/>
    <w:rsid w:val="003C65F9"/>
    <w:rsid w:val="003C7242"/>
    <w:rsid w:val="003C7C60"/>
    <w:rsid w:val="003C7D4C"/>
    <w:rsid w:val="003D0B4E"/>
    <w:rsid w:val="003D338D"/>
    <w:rsid w:val="003D72C4"/>
    <w:rsid w:val="003D74AF"/>
    <w:rsid w:val="003D7706"/>
    <w:rsid w:val="003D7E2A"/>
    <w:rsid w:val="003E061E"/>
    <w:rsid w:val="003E2098"/>
    <w:rsid w:val="003E27A1"/>
    <w:rsid w:val="003E2A0F"/>
    <w:rsid w:val="003E3FC0"/>
    <w:rsid w:val="003E4498"/>
    <w:rsid w:val="003E536F"/>
    <w:rsid w:val="003E53AD"/>
    <w:rsid w:val="003E5BB0"/>
    <w:rsid w:val="003F0266"/>
    <w:rsid w:val="003F3914"/>
    <w:rsid w:val="003F3EE7"/>
    <w:rsid w:val="003F481E"/>
    <w:rsid w:val="003F5D45"/>
    <w:rsid w:val="003F73A9"/>
    <w:rsid w:val="003F7916"/>
    <w:rsid w:val="004039AA"/>
    <w:rsid w:val="00404C4A"/>
    <w:rsid w:val="00406830"/>
    <w:rsid w:val="00407641"/>
    <w:rsid w:val="00410334"/>
    <w:rsid w:val="00411F71"/>
    <w:rsid w:val="00412922"/>
    <w:rsid w:val="00413814"/>
    <w:rsid w:val="00415311"/>
    <w:rsid w:val="0041658E"/>
    <w:rsid w:val="00416E2F"/>
    <w:rsid w:val="00417E14"/>
    <w:rsid w:val="00420426"/>
    <w:rsid w:val="00423432"/>
    <w:rsid w:val="004236F0"/>
    <w:rsid w:val="004253A9"/>
    <w:rsid w:val="00427614"/>
    <w:rsid w:val="0042766E"/>
    <w:rsid w:val="0042789B"/>
    <w:rsid w:val="00432484"/>
    <w:rsid w:val="00433851"/>
    <w:rsid w:val="00433CFC"/>
    <w:rsid w:val="004344E8"/>
    <w:rsid w:val="004366CC"/>
    <w:rsid w:val="0043682F"/>
    <w:rsid w:val="004373C5"/>
    <w:rsid w:val="00442DF1"/>
    <w:rsid w:val="00443032"/>
    <w:rsid w:val="004442B2"/>
    <w:rsid w:val="00445CAB"/>
    <w:rsid w:val="0044675B"/>
    <w:rsid w:val="00452691"/>
    <w:rsid w:val="00452EF3"/>
    <w:rsid w:val="00453AD4"/>
    <w:rsid w:val="00455C84"/>
    <w:rsid w:val="00456E37"/>
    <w:rsid w:val="00457C57"/>
    <w:rsid w:val="004602B8"/>
    <w:rsid w:val="00460B9E"/>
    <w:rsid w:val="0046357C"/>
    <w:rsid w:val="00463E09"/>
    <w:rsid w:val="00463F9C"/>
    <w:rsid w:val="004657B2"/>
    <w:rsid w:val="00466810"/>
    <w:rsid w:val="00466AAB"/>
    <w:rsid w:val="004708B0"/>
    <w:rsid w:val="0047101D"/>
    <w:rsid w:val="004724F0"/>
    <w:rsid w:val="004769D2"/>
    <w:rsid w:val="0048017F"/>
    <w:rsid w:val="0048097F"/>
    <w:rsid w:val="0048122A"/>
    <w:rsid w:val="00482AE8"/>
    <w:rsid w:val="00483DE2"/>
    <w:rsid w:val="0048504F"/>
    <w:rsid w:val="004858C4"/>
    <w:rsid w:val="00486177"/>
    <w:rsid w:val="00487351"/>
    <w:rsid w:val="00490208"/>
    <w:rsid w:val="00493210"/>
    <w:rsid w:val="004938E0"/>
    <w:rsid w:val="004948EF"/>
    <w:rsid w:val="004952C9"/>
    <w:rsid w:val="00495F51"/>
    <w:rsid w:val="00496356"/>
    <w:rsid w:val="004A267B"/>
    <w:rsid w:val="004A2F43"/>
    <w:rsid w:val="004A3118"/>
    <w:rsid w:val="004A427A"/>
    <w:rsid w:val="004A48A1"/>
    <w:rsid w:val="004A49F8"/>
    <w:rsid w:val="004A63BA"/>
    <w:rsid w:val="004A6818"/>
    <w:rsid w:val="004A6B9E"/>
    <w:rsid w:val="004A7BEA"/>
    <w:rsid w:val="004B3A59"/>
    <w:rsid w:val="004B5986"/>
    <w:rsid w:val="004B5AE3"/>
    <w:rsid w:val="004C00B1"/>
    <w:rsid w:val="004C1339"/>
    <w:rsid w:val="004C1619"/>
    <w:rsid w:val="004C2817"/>
    <w:rsid w:val="004C3067"/>
    <w:rsid w:val="004C3912"/>
    <w:rsid w:val="004C3BE1"/>
    <w:rsid w:val="004C4313"/>
    <w:rsid w:val="004C7065"/>
    <w:rsid w:val="004C7EA8"/>
    <w:rsid w:val="004D0600"/>
    <w:rsid w:val="004D233B"/>
    <w:rsid w:val="004D3390"/>
    <w:rsid w:val="004D3F86"/>
    <w:rsid w:val="004D4424"/>
    <w:rsid w:val="004D61C0"/>
    <w:rsid w:val="004E0DF2"/>
    <w:rsid w:val="004E1FF3"/>
    <w:rsid w:val="004E36B7"/>
    <w:rsid w:val="004E60FA"/>
    <w:rsid w:val="004E795E"/>
    <w:rsid w:val="004F0697"/>
    <w:rsid w:val="004F1FC6"/>
    <w:rsid w:val="004F3997"/>
    <w:rsid w:val="004F5E00"/>
    <w:rsid w:val="004F6E38"/>
    <w:rsid w:val="004F74F1"/>
    <w:rsid w:val="004F7511"/>
    <w:rsid w:val="004F7EC6"/>
    <w:rsid w:val="0050013D"/>
    <w:rsid w:val="0050034B"/>
    <w:rsid w:val="005008A7"/>
    <w:rsid w:val="00502D6C"/>
    <w:rsid w:val="0050368C"/>
    <w:rsid w:val="00503691"/>
    <w:rsid w:val="00503E83"/>
    <w:rsid w:val="00504ACD"/>
    <w:rsid w:val="005060DE"/>
    <w:rsid w:val="00506A0B"/>
    <w:rsid w:val="005101E3"/>
    <w:rsid w:val="00510CC0"/>
    <w:rsid w:val="005125BB"/>
    <w:rsid w:val="0051366B"/>
    <w:rsid w:val="00513741"/>
    <w:rsid w:val="00514572"/>
    <w:rsid w:val="00514D31"/>
    <w:rsid w:val="00514DE1"/>
    <w:rsid w:val="00516278"/>
    <w:rsid w:val="0051660F"/>
    <w:rsid w:val="0052069E"/>
    <w:rsid w:val="00521FFF"/>
    <w:rsid w:val="00524DCF"/>
    <w:rsid w:val="0052538F"/>
    <w:rsid w:val="00525728"/>
    <w:rsid w:val="00526B9C"/>
    <w:rsid w:val="00527BFE"/>
    <w:rsid w:val="00527DB4"/>
    <w:rsid w:val="00530A64"/>
    <w:rsid w:val="00530D2D"/>
    <w:rsid w:val="005325D1"/>
    <w:rsid w:val="00532D16"/>
    <w:rsid w:val="005340BB"/>
    <w:rsid w:val="00536B2A"/>
    <w:rsid w:val="00536BAB"/>
    <w:rsid w:val="005406F8"/>
    <w:rsid w:val="00540E84"/>
    <w:rsid w:val="005424CE"/>
    <w:rsid w:val="00543D38"/>
    <w:rsid w:val="00544157"/>
    <w:rsid w:val="005458B9"/>
    <w:rsid w:val="005464D9"/>
    <w:rsid w:val="0055137B"/>
    <w:rsid w:val="00551C3D"/>
    <w:rsid w:val="005529B6"/>
    <w:rsid w:val="00554E79"/>
    <w:rsid w:val="0055651F"/>
    <w:rsid w:val="005600FC"/>
    <w:rsid w:val="005637B8"/>
    <w:rsid w:val="00563C92"/>
    <w:rsid w:val="005653F7"/>
    <w:rsid w:val="005673C9"/>
    <w:rsid w:val="0057069E"/>
    <w:rsid w:val="0057109E"/>
    <w:rsid w:val="00572B4D"/>
    <w:rsid w:val="005758D3"/>
    <w:rsid w:val="0057638A"/>
    <w:rsid w:val="00576C13"/>
    <w:rsid w:val="0058060F"/>
    <w:rsid w:val="00582DF8"/>
    <w:rsid w:val="0058311E"/>
    <w:rsid w:val="005847FF"/>
    <w:rsid w:val="00585CA7"/>
    <w:rsid w:val="00585FEB"/>
    <w:rsid w:val="005863CD"/>
    <w:rsid w:val="00586787"/>
    <w:rsid w:val="00587911"/>
    <w:rsid w:val="00593351"/>
    <w:rsid w:val="005962F1"/>
    <w:rsid w:val="005965FC"/>
    <w:rsid w:val="00596875"/>
    <w:rsid w:val="0059768F"/>
    <w:rsid w:val="00597B20"/>
    <w:rsid w:val="005A3178"/>
    <w:rsid w:val="005A3B2E"/>
    <w:rsid w:val="005A3FB9"/>
    <w:rsid w:val="005A4C31"/>
    <w:rsid w:val="005B0A27"/>
    <w:rsid w:val="005B1203"/>
    <w:rsid w:val="005B3F84"/>
    <w:rsid w:val="005B5CE0"/>
    <w:rsid w:val="005C0421"/>
    <w:rsid w:val="005C1179"/>
    <w:rsid w:val="005C327A"/>
    <w:rsid w:val="005C35ED"/>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7BC"/>
    <w:rsid w:val="005F7DDF"/>
    <w:rsid w:val="00602495"/>
    <w:rsid w:val="00603006"/>
    <w:rsid w:val="00604B63"/>
    <w:rsid w:val="0060605B"/>
    <w:rsid w:val="0060696E"/>
    <w:rsid w:val="00606AAF"/>
    <w:rsid w:val="00607A54"/>
    <w:rsid w:val="00607C21"/>
    <w:rsid w:val="00607FE9"/>
    <w:rsid w:val="006104B4"/>
    <w:rsid w:val="00610861"/>
    <w:rsid w:val="00613206"/>
    <w:rsid w:val="00613706"/>
    <w:rsid w:val="00613C15"/>
    <w:rsid w:val="00614AA1"/>
    <w:rsid w:val="00615E49"/>
    <w:rsid w:val="00620033"/>
    <w:rsid w:val="006221D7"/>
    <w:rsid w:val="00622347"/>
    <w:rsid w:val="00623744"/>
    <w:rsid w:val="006274F1"/>
    <w:rsid w:val="00630D45"/>
    <w:rsid w:val="006335FB"/>
    <w:rsid w:val="006336A8"/>
    <w:rsid w:val="00635B29"/>
    <w:rsid w:val="006435A0"/>
    <w:rsid w:val="0064541C"/>
    <w:rsid w:val="0064556B"/>
    <w:rsid w:val="00652FB7"/>
    <w:rsid w:val="0065300D"/>
    <w:rsid w:val="00655499"/>
    <w:rsid w:val="00656369"/>
    <w:rsid w:val="00656702"/>
    <w:rsid w:val="00656985"/>
    <w:rsid w:val="006609CA"/>
    <w:rsid w:val="00661A04"/>
    <w:rsid w:val="00662EE7"/>
    <w:rsid w:val="00662FE8"/>
    <w:rsid w:val="00663D75"/>
    <w:rsid w:val="00664173"/>
    <w:rsid w:val="006664B7"/>
    <w:rsid w:val="00667D0F"/>
    <w:rsid w:val="006700CB"/>
    <w:rsid w:val="00673761"/>
    <w:rsid w:val="00674273"/>
    <w:rsid w:val="0067501A"/>
    <w:rsid w:val="00675CFB"/>
    <w:rsid w:val="006760C2"/>
    <w:rsid w:val="006764F6"/>
    <w:rsid w:val="0067750D"/>
    <w:rsid w:val="006804EC"/>
    <w:rsid w:val="00680BA4"/>
    <w:rsid w:val="00680E61"/>
    <w:rsid w:val="00682DCE"/>
    <w:rsid w:val="00685397"/>
    <w:rsid w:val="00692DAA"/>
    <w:rsid w:val="00694829"/>
    <w:rsid w:val="006956D7"/>
    <w:rsid w:val="006959E7"/>
    <w:rsid w:val="0069634D"/>
    <w:rsid w:val="00697008"/>
    <w:rsid w:val="006A140E"/>
    <w:rsid w:val="006A14AD"/>
    <w:rsid w:val="006A17CC"/>
    <w:rsid w:val="006A2694"/>
    <w:rsid w:val="006A4274"/>
    <w:rsid w:val="006A45D2"/>
    <w:rsid w:val="006A4B54"/>
    <w:rsid w:val="006A6014"/>
    <w:rsid w:val="006A7BC7"/>
    <w:rsid w:val="006B1031"/>
    <w:rsid w:val="006B1B4F"/>
    <w:rsid w:val="006B44B9"/>
    <w:rsid w:val="006B5C62"/>
    <w:rsid w:val="006B68AF"/>
    <w:rsid w:val="006C071F"/>
    <w:rsid w:val="006C7056"/>
    <w:rsid w:val="006D0806"/>
    <w:rsid w:val="006D1AFD"/>
    <w:rsid w:val="006D2E13"/>
    <w:rsid w:val="006D30D7"/>
    <w:rsid w:val="006D33BF"/>
    <w:rsid w:val="006E051D"/>
    <w:rsid w:val="006E1D9C"/>
    <w:rsid w:val="006E22A5"/>
    <w:rsid w:val="006E54B7"/>
    <w:rsid w:val="006E6A62"/>
    <w:rsid w:val="006F1281"/>
    <w:rsid w:val="006F251E"/>
    <w:rsid w:val="006F28BD"/>
    <w:rsid w:val="006F4EE5"/>
    <w:rsid w:val="006F5026"/>
    <w:rsid w:val="006F5240"/>
    <w:rsid w:val="006F56B1"/>
    <w:rsid w:val="006F7641"/>
    <w:rsid w:val="00701024"/>
    <w:rsid w:val="007021E5"/>
    <w:rsid w:val="007036A6"/>
    <w:rsid w:val="0070537D"/>
    <w:rsid w:val="0070620B"/>
    <w:rsid w:val="007073E8"/>
    <w:rsid w:val="0070782F"/>
    <w:rsid w:val="0071263C"/>
    <w:rsid w:val="0071374A"/>
    <w:rsid w:val="0071465A"/>
    <w:rsid w:val="00714798"/>
    <w:rsid w:val="007150CA"/>
    <w:rsid w:val="00715866"/>
    <w:rsid w:val="00716906"/>
    <w:rsid w:val="00721CC0"/>
    <w:rsid w:val="00721CF2"/>
    <w:rsid w:val="00721F47"/>
    <w:rsid w:val="00722187"/>
    <w:rsid w:val="00722C34"/>
    <w:rsid w:val="007238D7"/>
    <w:rsid w:val="00724BC5"/>
    <w:rsid w:val="007252A6"/>
    <w:rsid w:val="00727536"/>
    <w:rsid w:val="00727C45"/>
    <w:rsid w:val="00727FDD"/>
    <w:rsid w:val="00731112"/>
    <w:rsid w:val="00732060"/>
    <w:rsid w:val="00733319"/>
    <w:rsid w:val="00733AEA"/>
    <w:rsid w:val="00737032"/>
    <w:rsid w:val="0073723F"/>
    <w:rsid w:val="00741236"/>
    <w:rsid w:val="00742A59"/>
    <w:rsid w:val="00742B27"/>
    <w:rsid w:val="007449BF"/>
    <w:rsid w:val="0074526C"/>
    <w:rsid w:val="00746696"/>
    <w:rsid w:val="00747AAD"/>
    <w:rsid w:val="00747B16"/>
    <w:rsid w:val="0075204D"/>
    <w:rsid w:val="00756767"/>
    <w:rsid w:val="0075725C"/>
    <w:rsid w:val="00757978"/>
    <w:rsid w:val="00760378"/>
    <w:rsid w:val="007616DD"/>
    <w:rsid w:val="00763339"/>
    <w:rsid w:val="00767FEA"/>
    <w:rsid w:val="007704B6"/>
    <w:rsid w:val="00770893"/>
    <w:rsid w:val="00771B5F"/>
    <w:rsid w:val="00772659"/>
    <w:rsid w:val="007727F9"/>
    <w:rsid w:val="00772BDD"/>
    <w:rsid w:val="00772C83"/>
    <w:rsid w:val="007741A7"/>
    <w:rsid w:val="007761A4"/>
    <w:rsid w:val="00777A9D"/>
    <w:rsid w:val="0078324C"/>
    <w:rsid w:val="00783C54"/>
    <w:rsid w:val="00785BFB"/>
    <w:rsid w:val="00787719"/>
    <w:rsid w:val="00787883"/>
    <w:rsid w:val="00790A71"/>
    <w:rsid w:val="00791EAF"/>
    <w:rsid w:val="0079222C"/>
    <w:rsid w:val="00793B02"/>
    <w:rsid w:val="0079565F"/>
    <w:rsid w:val="007979EB"/>
    <w:rsid w:val="007A00A3"/>
    <w:rsid w:val="007A132B"/>
    <w:rsid w:val="007A1601"/>
    <w:rsid w:val="007A1EB2"/>
    <w:rsid w:val="007A4DB1"/>
    <w:rsid w:val="007A4FCC"/>
    <w:rsid w:val="007A59FA"/>
    <w:rsid w:val="007A652C"/>
    <w:rsid w:val="007A6F4E"/>
    <w:rsid w:val="007A7C5B"/>
    <w:rsid w:val="007B0157"/>
    <w:rsid w:val="007B0BF1"/>
    <w:rsid w:val="007B1264"/>
    <w:rsid w:val="007B196E"/>
    <w:rsid w:val="007B20F5"/>
    <w:rsid w:val="007B2447"/>
    <w:rsid w:val="007B59F2"/>
    <w:rsid w:val="007B7751"/>
    <w:rsid w:val="007B7890"/>
    <w:rsid w:val="007C0B2B"/>
    <w:rsid w:val="007C0B49"/>
    <w:rsid w:val="007C2EAA"/>
    <w:rsid w:val="007C5214"/>
    <w:rsid w:val="007D16A8"/>
    <w:rsid w:val="007D38E8"/>
    <w:rsid w:val="007D3EB3"/>
    <w:rsid w:val="007D4B1B"/>
    <w:rsid w:val="007D73C2"/>
    <w:rsid w:val="007D7F73"/>
    <w:rsid w:val="007E09F3"/>
    <w:rsid w:val="007E1186"/>
    <w:rsid w:val="007E2602"/>
    <w:rsid w:val="007E583D"/>
    <w:rsid w:val="007E5EBB"/>
    <w:rsid w:val="007F1D79"/>
    <w:rsid w:val="007F3321"/>
    <w:rsid w:val="007F5801"/>
    <w:rsid w:val="007F5FDA"/>
    <w:rsid w:val="007F7234"/>
    <w:rsid w:val="007F788A"/>
    <w:rsid w:val="007F7FBB"/>
    <w:rsid w:val="00801D41"/>
    <w:rsid w:val="008032C3"/>
    <w:rsid w:val="00803F67"/>
    <w:rsid w:val="00804F92"/>
    <w:rsid w:val="0080543C"/>
    <w:rsid w:val="00806445"/>
    <w:rsid w:val="008069AC"/>
    <w:rsid w:val="0081063A"/>
    <w:rsid w:val="00812B7B"/>
    <w:rsid w:val="00814D06"/>
    <w:rsid w:val="00816D2E"/>
    <w:rsid w:val="00817D05"/>
    <w:rsid w:val="00822118"/>
    <w:rsid w:val="00822584"/>
    <w:rsid w:val="0082303B"/>
    <w:rsid w:val="00823092"/>
    <w:rsid w:val="0082346E"/>
    <w:rsid w:val="00824F3C"/>
    <w:rsid w:val="00825D37"/>
    <w:rsid w:val="008307FD"/>
    <w:rsid w:val="0083135F"/>
    <w:rsid w:val="00831B07"/>
    <w:rsid w:val="0083221F"/>
    <w:rsid w:val="008325B7"/>
    <w:rsid w:val="00832668"/>
    <w:rsid w:val="0083344D"/>
    <w:rsid w:val="00833A10"/>
    <w:rsid w:val="00833D36"/>
    <w:rsid w:val="00836028"/>
    <w:rsid w:val="00837050"/>
    <w:rsid w:val="008415AD"/>
    <w:rsid w:val="00841FD9"/>
    <w:rsid w:val="00844A10"/>
    <w:rsid w:val="00845333"/>
    <w:rsid w:val="0084569F"/>
    <w:rsid w:val="00845B26"/>
    <w:rsid w:val="00845BDB"/>
    <w:rsid w:val="00846BFE"/>
    <w:rsid w:val="00850426"/>
    <w:rsid w:val="00850C4A"/>
    <w:rsid w:val="008531B5"/>
    <w:rsid w:val="00856916"/>
    <w:rsid w:val="00857141"/>
    <w:rsid w:val="008625C2"/>
    <w:rsid w:val="00866EB6"/>
    <w:rsid w:val="00867EEA"/>
    <w:rsid w:val="00871049"/>
    <w:rsid w:val="008719B8"/>
    <w:rsid w:val="0087261D"/>
    <w:rsid w:val="00872753"/>
    <w:rsid w:val="00873A0F"/>
    <w:rsid w:val="00873D3A"/>
    <w:rsid w:val="00874B86"/>
    <w:rsid w:val="00877A5B"/>
    <w:rsid w:val="00880016"/>
    <w:rsid w:val="00880F45"/>
    <w:rsid w:val="00881B85"/>
    <w:rsid w:val="00882F5C"/>
    <w:rsid w:val="00883F08"/>
    <w:rsid w:val="0088403C"/>
    <w:rsid w:val="00884A23"/>
    <w:rsid w:val="00885721"/>
    <w:rsid w:val="0089149D"/>
    <w:rsid w:val="008917C8"/>
    <w:rsid w:val="00892C65"/>
    <w:rsid w:val="00895218"/>
    <w:rsid w:val="00895B31"/>
    <w:rsid w:val="00897939"/>
    <w:rsid w:val="008A12D1"/>
    <w:rsid w:val="008A1305"/>
    <w:rsid w:val="008A23CB"/>
    <w:rsid w:val="008A35A4"/>
    <w:rsid w:val="008A4266"/>
    <w:rsid w:val="008A6564"/>
    <w:rsid w:val="008B019A"/>
    <w:rsid w:val="008B0812"/>
    <w:rsid w:val="008B1118"/>
    <w:rsid w:val="008B1EE6"/>
    <w:rsid w:val="008B263A"/>
    <w:rsid w:val="008B2E72"/>
    <w:rsid w:val="008B6179"/>
    <w:rsid w:val="008B6234"/>
    <w:rsid w:val="008B632C"/>
    <w:rsid w:val="008B7119"/>
    <w:rsid w:val="008B7918"/>
    <w:rsid w:val="008B79C3"/>
    <w:rsid w:val="008C17A5"/>
    <w:rsid w:val="008C313A"/>
    <w:rsid w:val="008C7151"/>
    <w:rsid w:val="008D1AFF"/>
    <w:rsid w:val="008D56B1"/>
    <w:rsid w:val="008D5C96"/>
    <w:rsid w:val="008E04CB"/>
    <w:rsid w:val="008E05F6"/>
    <w:rsid w:val="008E0A0B"/>
    <w:rsid w:val="008E3153"/>
    <w:rsid w:val="008E3B0C"/>
    <w:rsid w:val="008E3DF6"/>
    <w:rsid w:val="008E4099"/>
    <w:rsid w:val="008E6607"/>
    <w:rsid w:val="008E69F0"/>
    <w:rsid w:val="008E7149"/>
    <w:rsid w:val="008F0904"/>
    <w:rsid w:val="008F17F5"/>
    <w:rsid w:val="008F2531"/>
    <w:rsid w:val="008F25A1"/>
    <w:rsid w:val="008F3550"/>
    <w:rsid w:val="008F42B6"/>
    <w:rsid w:val="008F7AD8"/>
    <w:rsid w:val="009008AB"/>
    <w:rsid w:val="0090233F"/>
    <w:rsid w:val="00903C66"/>
    <w:rsid w:val="00903FAD"/>
    <w:rsid w:val="00907590"/>
    <w:rsid w:val="00910148"/>
    <w:rsid w:val="009111B1"/>
    <w:rsid w:val="009118A6"/>
    <w:rsid w:val="00912BED"/>
    <w:rsid w:val="00913DE8"/>
    <w:rsid w:val="0091598F"/>
    <w:rsid w:val="00916AE9"/>
    <w:rsid w:val="00921207"/>
    <w:rsid w:val="0092136A"/>
    <w:rsid w:val="009217EC"/>
    <w:rsid w:val="00922625"/>
    <w:rsid w:val="0092265C"/>
    <w:rsid w:val="009226C8"/>
    <w:rsid w:val="0092350C"/>
    <w:rsid w:val="00925479"/>
    <w:rsid w:val="009271A3"/>
    <w:rsid w:val="0093016F"/>
    <w:rsid w:val="00930A16"/>
    <w:rsid w:val="00930AE8"/>
    <w:rsid w:val="00931124"/>
    <w:rsid w:val="00933499"/>
    <w:rsid w:val="00936B3A"/>
    <w:rsid w:val="00937054"/>
    <w:rsid w:val="00941A4B"/>
    <w:rsid w:val="00942B62"/>
    <w:rsid w:val="009434DE"/>
    <w:rsid w:val="00944FCA"/>
    <w:rsid w:val="00945150"/>
    <w:rsid w:val="00947F85"/>
    <w:rsid w:val="009520C0"/>
    <w:rsid w:val="009564F5"/>
    <w:rsid w:val="00956B0E"/>
    <w:rsid w:val="0096007F"/>
    <w:rsid w:val="009601A5"/>
    <w:rsid w:val="009603E5"/>
    <w:rsid w:val="00960400"/>
    <w:rsid w:val="0096095E"/>
    <w:rsid w:val="0096295D"/>
    <w:rsid w:val="00966272"/>
    <w:rsid w:val="009665D7"/>
    <w:rsid w:val="009709DF"/>
    <w:rsid w:val="00971E47"/>
    <w:rsid w:val="00972F21"/>
    <w:rsid w:val="00974732"/>
    <w:rsid w:val="00975BF5"/>
    <w:rsid w:val="0097630A"/>
    <w:rsid w:val="009766DE"/>
    <w:rsid w:val="00976EAF"/>
    <w:rsid w:val="00977E7C"/>
    <w:rsid w:val="0098127F"/>
    <w:rsid w:val="00981790"/>
    <w:rsid w:val="00981815"/>
    <w:rsid w:val="00981FE2"/>
    <w:rsid w:val="00985478"/>
    <w:rsid w:val="00985BE2"/>
    <w:rsid w:val="00986848"/>
    <w:rsid w:val="009877C0"/>
    <w:rsid w:val="00987A4A"/>
    <w:rsid w:val="00990EE4"/>
    <w:rsid w:val="009931E3"/>
    <w:rsid w:val="009931E9"/>
    <w:rsid w:val="00995820"/>
    <w:rsid w:val="00996440"/>
    <w:rsid w:val="00997CAF"/>
    <w:rsid w:val="009A02B0"/>
    <w:rsid w:val="009A0A77"/>
    <w:rsid w:val="009A1428"/>
    <w:rsid w:val="009A3B49"/>
    <w:rsid w:val="009A3BB8"/>
    <w:rsid w:val="009A4CEC"/>
    <w:rsid w:val="009A52F8"/>
    <w:rsid w:val="009A5E74"/>
    <w:rsid w:val="009A6512"/>
    <w:rsid w:val="009A6C2B"/>
    <w:rsid w:val="009A71A0"/>
    <w:rsid w:val="009A7614"/>
    <w:rsid w:val="009A778F"/>
    <w:rsid w:val="009B091C"/>
    <w:rsid w:val="009B247B"/>
    <w:rsid w:val="009B383B"/>
    <w:rsid w:val="009B392F"/>
    <w:rsid w:val="009B5C9B"/>
    <w:rsid w:val="009B6D01"/>
    <w:rsid w:val="009C134C"/>
    <w:rsid w:val="009C2066"/>
    <w:rsid w:val="009C2829"/>
    <w:rsid w:val="009C2B17"/>
    <w:rsid w:val="009C6514"/>
    <w:rsid w:val="009C65BC"/>
    <w:rsid w:val="009C6717"/>
    <w:rsid w:val="009D081A"/>
    <w:rsid w:val="009D148F"/>
    <w:rsid w:val="009D2F90"/>
    <w:rsid w:val="009D36E9"/>
    <w:rsid w:val="009D5188"/>
    <w:rsid w:val="009D55B1"/>
    <w:rsid w:val="009D6CC9"/>
    <w:rsid w:val="009D7EFD"/>
    <w:rsid w:val="009E010C"/>
    <w:rsid w:val="009E0224"/>
    <w:rsid w:val="009E1548"/>
    <w:rsid w:val="009E2713"/>
    <w:rsid w:val="009E3419"/>
    <w:rsid w:val="009E4D05"/>
    <w:rsid w:val="009E50C0"/>
    <w:rsid w:val="009E5FAD"/>
    <w:rsid w:val="009E62E6"/>
    <w:rsid w:val="009F0787"/>
    <w:rsid w:val="009F0E3D"/>
    <w:rsid w:val="009F1042"/>
    <w:rsid w:val="009F19C8"/>
    <w:rsid w:val="009F27B7"/>
    <w:rsid w:val="009F362D"/>
    <w:rsid w:val="009F4C26"/>
    <w:rsid w:val="009F504E"/>
    <w:rsid w:val="009F6435"/>
    <w:rsid w:val="009F6C72"/>
    <w:rsid w:val="009F7C23"/>
    <w:rsid w:val="00A01C3D"/>
    <w:rsid w:val="00A06196"/>
    <w:rsid w:val="00A109FA"/>
    <w:rsid w:val="00A1295B"/>
    <w:rsid w:val="00A14C8D"/>
    <w:rsid w:val="00A211B2"/>
    <w:rsid w:val="00A2200E"/>
    <w:rsid w:val="00A23614"/>
    <w:rsid w:val="00A24C8F"/>
    <w:rsid w:val="00A2717D"/>
    <w:rsid w:val="00A301CE"/>
    <w:rsid w:val="00A31966"/>
    <w:rsid w:val="00A33081"/>
    <w:rsid w:val="00A33A9D"/>
    <w:rsid w:val="00A33F83"/>
    <w:rsid w:val="00A34F69"/>
    <w:rsid w:val="00A35178"/>
    <w:rsid w:val="00A40D2F"/>
    <w:rsid w:val="00A41A2F"/>
    <w:rsid w:val="00A44121"/>
    <w:rsid w:val="00A441A5"/>
    <w:rsid w:val="00A454B2"/>
    <w:rsid w:val="00A51293"/>
    <w:rsid w:val="00A52C3D"/>
    <w:rsid w:val="00A54BBA"/>
    <w:rsid w:val="00A56ACA"/>
    <w:rsid w:val="00A573D5"/>
    <w:rsid w:val="00A60F6A"/>
    <w:rsid w:val="00A63DDA"/>
    <w:rsid w:val="00A6456D"/>
    <w:rsid w:val="00A67983"/>
    <w:rsid w:val="00A70FCF"/>
    <w:rsid w:val="00A718C5"/>
    <w:rsid w:val="00A73B89"/>
    <w:rsid w:val="00A741E3"/>
    <w:rsid w:val="00A75177"/>
    <w:rsid w:val="00A755C8"/>
    <w:rsid w:val="00A76BDE"/>
    <w:rsid w:val="00A7783B"/>
    <w:rsid w:val="00A83199"/>
    <w:rsid w:val="00A84CDE"/>
    <w:rsid w:val="00A85D19"/>
    <w:rsid w:val="00A86009"/>
    <w:rsid w:val="00A86EA8"/>
    <w:rsid w:val="00A86FEA"/>
    <w:rsid w:val="00A90140"/>
    <w:rsid w:val="00A90DF3"/>
    <w:rsid w:val="00A90F59"/>
    <w:rsid w:val="00A91BCD"/>
    <w:rsid w:val="00A92F52"/>
    <w:rsid w:val="00A94E3B"/>
    <w:rsid w:val="00A95999"/>
    <w:rsid w:val="00A963F9"/>
    <w:rsid w:val="00A972A5"/>
    <w:rsid w:val="00AA3BCC"/>
    <w:rsid w:val="00AA3DAA"/>
    <w:rsid w:val="00AA6C7F"/>
    <w:rsid w:val="00AB0651"/>
    <w:rsid w:val="00AB4388"/>
    <w:rsid w:val="00AB5104"/>
    <w:rsid w:val="00AB5B90"/>
    <w:rsid w:val="00AB6E66"/>
    <w:rsid w:val="00AB79A8"/>
    <w:rsid w:val="00AC021B"/>
    <w:rsid w:val="00AC13F3"/>
    <w:rsid w:val="00AC1C94"/>
    <w:rsid w:val="00AC5686"/>
    <w:rsid w:val="00AC6DF5"/>
    <w:rsid w:val="00AC7C8F"/>
    <w:rsid w:val="00AD0ECC"/>
    <w:rsid w:val="00AD1520"/>
    <w:rsid w:val="00AD23C9"/>
    <w:rsid w:val="00AD2A9E"/>
    <w:rsid w:val="00AD3ED4"/>
    <w:rsid w:val="00AD668A"/>
    <w:rsid w:val="00AD6899"/>
    <w:rsid w:val="00AD7F67"/>
    <w:rsid w:val="00AE0318"/>
    <w:rsid w:val="00AE03F6"/>
    <w:rsid w:val="00AE0F0B"/>
    <w:rsid w:val="00AE262D"/>
    <w:rsid w:val="00AE3A8C"/>
    <w:rsid w:val="00AE3C59"/>
    <w:rsid w:val="00AE72FD"/>
    <w:rsid w:val="00AF0CFF"/>
    <w:rsid w:val="00AF1FE1"/>
    <w:rsid w:val="00AF2AA4"/>
    <w:rsid w:val="00AF50F1"/>
    <w:rsid w:val="00AF5DE4"/>
    <w:rsid w:val="00AF61B3"/>
    <w:rsid w:val="00B00381"/>
    <w:rsid w:val="00B00E72"/>
    <w:rsid w:val="00B03D08"/>
    <w:rsid w:val="00B059DD"/>
    <w:rsid w:val="00B066AB"/>
    <w:rsid w:val="00B10833"/>
    <w:rsid w:val="00B1105B"/>
    <w:rsid w:val="00B13320"/>
    <w:rsid w:val="00B14985"/>
    <w:rsid w:val="00B160D4"/>
    <w:rsid w:val="00B169E2"/>
    <w:rsid w:val="00B20A25"/>
    <w:rsid w:val="00B20F58"/>
    <w:rsid w:val="00B21C31"/>
    <w:rsid w:val="00B22864"/>
    <w:rsid w:val="00B22E73"/>
    <w:rsid w:val="00B24E27"/>
    <w:rsid w:val="00B252A4"/>
    <w:rsid w:val="00B25A59"/>
    <w:rsid w:val="00B26D15"/>
    <w:rsid w:val="00B314BB"/>
    <w:rsid w:val="00B32644"/>
    <w:rsid w:val="00B34C60"/>
    <w:rsid w:val="00B35853"/>
    <w:rsid w:val="00B360FE"/>
    <w:rsid w:val="00B37C9D"/>
    <w:rsid w:val="00B4271F"/>
    <w:rsid w:val="00B42916"/>
    <w:rsid w:val="00B4362D"/>
    <w:rsid w:val="00B452F5"/>
    <w:rsid w:val="00B4556F"/>
    <w:rsid w:val="00B45886"/>
    <w:rsid w:val="00B45B1C"/>
    <w:rsid w:val="00B45EDC"/>
    <w:rsid w:val="00B46754"/>
    <w:rsid w:val="00B4699F"/>
    <w:rsid w:val="00B46BA1"/>
    <w:rsid w:val="00B472C9"/>
    <w:rsid w:val="00B47774"/>
    <w:rsid w:val="00B5009D"/>
    <w:rsid w:val="00B5094E"/>
    <w:rsid w:val="00B5142B"/>
    <w:rsid w:val="00B533E1"/>
    <w:rsid w:val="00B53CF5"/>
    <w:rsid w:val="00B55B8E"/>
    <w:rsid w:val="00B568B4"/>
    <w:rsid w:val="00B57173"/>
    <w:rsid w:val="00B573B5"/>
    <w:rsid w:val="00B62496"/>
    <w:rsid w:val="00B6285B"/>
    <w:rsid w:val="00B6331C"/>
    <w:rsid w:val="00B65552"/>
    <w:rsid w:val="00B70102"/>
    <w:rsid w:val="00B7044D"/>
    <w:rsid w:val="00B7091D"/>
    <w:rsid w:val="00B70F09"/>
    <w:rsid w:val="00B740ED"/>
    <w:rsid w:val="00B74C60"/>
    <w:rsid w:val="00B756E4"/>
    <w:rsid w:val="00B761DE"/>
    <w:rsid w:val="00B765E4"/>
    <w:rsid w:val="00B76E50"/>
    <w:rsid w:val="00B81F98"/>
    <w:rsid w:val="00B82C6B"/>
    <w:rsid w:val="00B83B52"/>
    <w:rsid w:val="00B83B77"/>
    <w:rsid w:val="00B85B16"/>
    <w:rsid w:val="00B8641A"/>
    <w:rsid w:val="00B86662"/>
    <w:rsid w:val="00B8696D"/>
    <w:rsid w:val="00B87467"/>
    <w:rsid w:val="00B876FB"/>
    <w:rsid w:val="00B92A82"/>
    <w:rsid w:val="00B93038"/>
    <w:rsid w:val="00B93AD2"/>
    <w:rsid w:val="00B97284"/>
    <w:rsid w:val="00B9729C"/>
    <w:rsid w:val="00BA124E"/>
    <w:rsid w:val="00BA160D"/>
    <w:rsid w:val="00BA429D"/>
    <w:rsid w:val="00BA4D87"/>
    <w:rsid w:val="00BB12E1"/>
    <w:rsid w:val="00BB28F9"/>
    <w:rsid w:val="00BB37B8"/>
    <w:rsid w:val="00BB43AE"/>
    <w:rsid w:val="00BB4DFB"/>
    <w:rsid w:val="00BB525A"/>
    <w:rsid w:val="00BC18A9"/>
    <w:rsid w:val="00BC224D"/>
    <w:rsid w:val="00BC25C7"/>
    <w:rsid w:val="00BC4D50"/>
    <w:rsid w:val="00BC607D"/>
    <w:rsid w:val="00BC6E9A"/>
    <w:rsid w:val="00BC749C"/>
    <w:rsid w:val="00BD1CFF"/>
    <w:rsid w:val="00BD2F35"/>
    <w:rsid w:val="00BD45FB"/>
    <w:rsid w:val="00BD6F11"/>
    <w:rsid w:val="00BD7F52"/>
    <w:rsid w:val="00BE01D0"/>
    <w:rsid w:val="00BE0DC8"/>
    <w:rsid w:val="00BE0FAC"/>
    <w:rsid w:val="00BE108E"/>
    <w:rsid w:val="00BE1B52"/>
    <w:rsid w:val="00BE1CC6"/>
    <w:rsid w:val="00BE3394"/>
    <w:rsid w:val="00BE684B"/>
    <w:rsid w:val="00BE782F"/>
    <w:rsid w:val="00BF0D51"/>
    <w:rsid w:val="00BF2C60"/>
    <w:rsid w:val="00BF3EC0"/>
    <w:rsid w:val="00BF3EEF"/>
    <w:rsid w:val="00BF4E49"/>
    <w:rsid w:val="00C006A7"/>
    <w:rsid w:val="00C00795"/>
    <w:rsid w:val="00C01344"/>
    <w:rsid w:val="00C06111"/>
    <w:rsid w:val="00C078FA"/>
    <w:rsid w:val="00C07E58"/>
    <w:rsid w:val="00C10310"/>
    <w:rsid w:val="00C108DA"/>
    <w:rsid w:val="00C1171D"/>
    <w:rsid w:val="00C11D6F"/>
    <w:rsid w:val="00C12DB8"/>
    <w:rsid w:val="00C1383C"/>
    <w:rsid w:val="00C13EA9"/>
    <w:rsid w:val="00C13F74"/>
    <w:rsid w:val="00C145CA"/>
    <w:rsid w:val="00C175F9"/>
    <w:rsid w:val="00C21D31"/>
    <w:rsid w:val="00C23385"/>
    <w:rsid w:val="00C25165"/>
    <w:rsid w:val="00C26580"/>
    <w:rsid w:val="00C270F3"/>
    <w:rsid w:val="00C30B6C"/>
    <w:rsid w:val="00C3166B"/>
    <w:rsid w:val="00C33809"/>
    <w:rsid w:val="00C36961"/>
    <w:rsid w:val="00C36CC6"/>
    <w:rsid w:val="00C400DB"/>
    <w:rsid w:val="00C4125A"/>
    <w:rsid w:val="00C434B9"/>
    <w:rsid w:val="00C43B3D"/>
    <w:rsid w:val="00C44107"/>
    <w:rsid w:val="00C454ED"/>
    <w:rsid w:val="00C45623"/>
    <w:rsid w:val="00C45D33"/>
    <w:rsid w:val="00C46906"/>
    <w:rsid w:val="00C505C4"/>
    <w:rsid w:val="00C50B15"/>
    <w:rsid w:val="00C516E0"/>
    <w:rsid w:val="00C53DFD"/>
    <w:rsid w:val="00C53E9B"/>
    <w:rsid w:val="00C545D1"/>
    <w:rsid w:val="00C55F7D"/>
    <w:rsid w:val="00C60C5A"/>
    <w:rsid w:val="00C61C42"/>
    <w:rsid w:val="00C63D00"/>
    <w:rsid w:val="00C67D2A"/>
    <w:rsid w:val="00C70AA9"/>
    <w:rsid w:val="00C70FD5"/>
    <w:rsid w:val="00C726B4"/>
    <w:rsid w:val="00C7271C"/>
    <w:rsid w:val="00C72809"/>
    <w:rsid w:val="00C736DF"/>
    <w:rsid w:val="00C73B70"/>
    <w:rsid w:val="00C74D16"/>
    <w:rsid w:val="00C7505E"/>
    <w:rsid w:val="00C77746"/>
    <w:rsid w:val="00C80144"/>
    <w:rsid w:val="00C80EEB"/>
    <w:rsid w:val="00C80F13"/>
    <w:rsid w:val="00C819BD"/>
    <w:rsid w:val="00C837FD"/>
    <w:rsid w:val="00C8425F"/>
    <w:rsid w:val="00C84C75"/>
    <w:rsid w:val="00C85A7A"/>
    <w:rsid w:val="00C9042C"/>
    <w:rsid w:val="00C90B29"/>
    <w:rsid w:val="00C91ADD"/>
    <w:rsid w:val="00C92B98"/>
    <w:rsid w:val="00C9451D"/>
    <w:rsid w:val="00C946A6"/>
    <w:rsid w:val="00C954D2"/>
    <w:rsid w:val="00C969C5"/>
    <w:rsid w:val="00CA08F1"/>
    <w:rsid w:val="00CA3880"/>
    <w:rsid w:val="00CA39CF"/>
    <w:rsid w:val="00CA41B6"/>
    <w:rsid w:val="00CA6DF5"/>
    <w:rsid w:val="00CA78A7"/>
    <w:rsid w:val="00CB2EB1"/>
    <w:rsid w:val="00CB3E9C"/>
    <w:rsid w:val="00CB52BA"/>
    <w:rsid w:val="00CB7A7D"/>
    <w:rsid w:val="00CC3714"/>
    <w:rsid w:val="00CC37AF"/>
    <w:rsid w:val="00CC3E2F"/>
    <w:rsid w:val="00CC3E40"/>
    <w:rsid w:val="00CC421C"/>
    <w:rsid w:val="00CC6672"/>
    <w:rsid w:val="00CC6F12"/>
    <w:rsid w:val="00CC7D48"/>
    <w:rsid w:val="00CD155B"/>
    <w:rsid w:val="00CD1B15"/>
    <w:rsid w:val="00CD2AEC"/>
    <w:rsid w:val="00CD37C6"/>
    <w:rsid w:val="00CD4C53"/>
    <w:rsid w:val="00CD66E7"/>
    <w:rsid w:val="00CD798E"/>
    <w:rsid w:val="00CD7A13"/>
    <w:rsid w:val="00CD7D72"/>
    <w:rsid w:val="00CE05E4"/>
    <w:rsid w:val="00CE2A41"/>
    <w:rsid w:val="00CE30AD"/>
    <w:rsid w:val="00CE352E"/>
    <w:rsid w:val="00CE4BF1"/>
    <w:rsid w:val="00CE6252"/>
    <w:rsid w:val="00CE73F3"/>
    <w:rsid w:val="00CF123A"/>
    <w:rsid w:val="00CF1A23"/>
    <w:rsid w:val="00CF2599"/>
    <w:rsid w:val="00CF39F4"/>
    <w:rsid w:val="00CF43EA"/>
    <w:rsid w:val="00CF53E7"/>
    <w:rsid w:val="00CF61BE"/>
    <w:rsid w:val="00CF651B"/>
    <w:rsid w:val="00CF7C75"/>
    <w:rsid w:val="00D03499"/>
    <w:rsid w:val="00D04291"/>
    <w:rsid w:val="00D048A4"/>
    <w:rsid w:val="00D05E81"/>
    <w:rsid w:val="00D06680"/>
    <w:rsid w:val="00D06BE1"/>
    <w:rsid w:val="00D078F8"/>
    <w:rsid w:val="00D07D99"/>
    <w:rsid w:val="00D12C2F"/>
    <w:rsid w:val="00D15FEE"/>
    <w:rsid w:val="00D16E62"/>
    <w:rsid w:val="00D20A45"/>
    <w:rsid w:val="00D22049"/>
    <w:rsid w:val="00D24421"/>
    <w:rsid w:val="00D24B33"/>
    <w:rsid w:val="00D25465"/>
    <w:rsid w:val="00D2563F"/>
    <w:rsid w:val="00D318CA"/>
    <w:rsid w:val="00D357BF"/>
    <w:rsid w:val="00D36345"/>
    <w:rsid w:val="00D41379"/>
    <w:rsid w:val="00D41571"/>
    <w:rsid w:val="00D42AB7"/>
    <w:rsid w:val="00D42C21"/>
    <w:rsid w:val="00D43CF9"/>
    <w:rsid w:val="00D43E7F"/>
    <w:rsid w:val="00D442F8"/>
    <w:rsid w:val="00D44DA5"/>
    <w:rsid w:val="00D455FB"/>
    <w:rsid w:val="00D45833"/>
    <w:rsid w:val="00D505A2"/>
    <w:rsid w:val="00D556FA"/>
    <w:rsid w:val="00D56CE7"/>
    <w:rsid w:val="00D5739A"/>
    <w:rsid w:val="00D57FE0"/>
    <w:rsid w:val="00D631BE"/>
    <w:rsid w:val="00D64C4C"/>
    <w:rsid w:val="00D65042"/>
    <w:rsid w:val="00D65151"/>
    <w:rsid w:val="00D661CA"/>
    <w:rsid w:val="00D6689F"/>
    <w:rsid w:val="00D67FAD"/>
    <w:rsid w:val="00D7039E"/>
    <w:rsid w:val="00D70462"/>
    <w:rsid w:val="00D70914"/>
    <w:rsid w:val="00D7181F"/>
    <w:rsid w:val="00D71DD9"/>
    <w:rsid w:val="00D74A7C"/>
    <w:rsid w:val="00D74C11"/>
    <w:rsid w:val="00D74F8C"/>
    <w:rsid w:val="00D81099"/>
    <w:rsid w:val="00D8273B"/>
    <w:rsid w:val="00D851C0"/>
    <w:rsid w:val="00D85DA7"/>
    <w:rsid w:val="00D903E8"/>
    <w:rsid w:val="00D915F2"/>
    <w:rsid w:val="00D9223A"/>
    <w:rsid w:val="00D93520"/>
    <w:rsid w:val="00D9481E"/>
    <w:rsid w:val="00D9740C"/>
    <w:rsid w:val="00D97BA9"/>
    <w:rsid w:val="00DA0D2D"/>
    <w:rsid w:val="00DA159D"/>
    <w:rsid w:val="00DA23AB"/>
    <w:rsid w:val="00DA24F4"/>
    <w:rsid w:val="00DA307E"/>
    <w:rsid w:val="00DA638A"/>
    <w:rsid w:val="00DA64A5"/>
    <w:rsid w:val="00DA66F4"/>
    <w:rsid w:val="00DA756F"/>
    <w:rsid w:val="00DA76D0"/>
    <w:rsid w:val="00DA7742"/>
    <w:rsid w:val="00DB76ED"/>
    <w:rsid w:val="00DC0FA5"/>
    <w:rsid w:val="00DC1983"/>
    <w:rsid w:val="00DC1AE1"/>
    <w:rsid w:val="00DC2572"/>
    <w:rsid w:val="00DC2A53"/>
    <w:rsid w:val="00DC393A"/>
    <w:rsid w:val="00DC4754"/>
    <w:rsid w:val="00DC69BA"/>
    <w:rsid w:val="00DD00AB"/>
    <w:rsid w:val="00DD0F9F"/>
    <w:rsid w:val="00DD3522"/>
    <w:rsid w:val="00DD3C93"/>
    <w:rsid w:val="00DD47A2"/>
    <w:rsid w:val="00DD5CA2"/>
    <w:rsid w:val="00DD63F1"/>
    <w:rsid w:val="00DD6C8C"/>
    <w:rsid w:val="00DD739E"/>
    <w:rsid w:val="00DD741B"/>
    <w:rsid w:val="00DD7DE1"/>
    <w:rsid w:val="00DD7E53"/>
    <w:rsid w:val="00DE0391"/>
    <w:rsid w:val="00DE2079"/>
    <w:rsid w:val="00DE2631"/>
    <w:rsid w:val="00DE3F60"/>
    <w:rsid w:val="00DE424C"/>
    <w:rsid w:val="00DE7207"/>
    <w:rsid w:val="00DF0D21"/>
    <w:rsid w:val="00DF0DE5"/>
    <w:rsid w:val="00DF1970"/>
    <w:rsid w:val="00DF3D5F"/>
    <w:rsid w:val="00DF519B"/>
    <w:rsid w:val="00DF5413"/>
    <w:rsid w:val="00DF5E63"/>
    <w:rsid w:val="00DF616F"/>
    <w:rsid w:val="00DF677D"/>
    <w:rsid w:val="00DF69EC"/>
    <w:rsid w:val="00E0041B"/>
    <w:rsid w:val="00E00550"/>
    <w:rsid w:val="00E00956"/>
    <w:rsid w:val="00E00AB8"/>
    <w:rsid w:val="00E01EC3"/>
    <w:rsid w:val="00E021BC"/>
    <w:rsid w:val="00E02442"/>
    <w:rsid w:val="00E02826"/>
    <w:rsid w:val="00E03985"/>
    <w:rsid w:val="00E04ECE"/>
    <w:rsid w:val="00E05480"/>
    <w:rsid w:val="00E075A9"/>
    <w:rsid w:val="00E0766C"/>
    <w:rsid w:val="00E1005B"/>
    <w:rsid w:val="00E10747"/>
    <w:rsid w:val="00E11899"/>
    <w:rsid w:val="00E12CC3"/>
    <w:rsid w:val="00E135BB"/>
    <w:rsid w:val="00E14448"/>
    <w:rsid w:val="00E1568E"/>
    <w:rsid w:val="00E17888"/>
    <w:rsid w:val="00E17AF6"/>
    <w:rsid w:val="00E201AB"/>
    <w:rsid w:val="00E20CF1"/>
    <w:rsid w:val="00E22481"/>
    <w:rsid w:val="00E2295D"/>
    <w:rsid w:val="00E22BA4"/>
    <w:rsid w:val="00E2372A"/>
    <w:rsid w:val="00E23BD4"/>
    <w:rsid w:val="00E247CC"/>
    <w:rsid w:val="00E25284"/>
    <w:rsid w:val="00E30C47"/>
    <w:rsid w:val="00E35816"/>
    <w:rsid w:val="00E43487"/>
    <w:rsid w:val="00E44B9E"/>
    <w:rsid w:val="00E44ED1"/>
    <w:rsid w:val="00E4589A"/>
    <w:rsid w:val="00E4601F"/>
    <w:rsid w:val="00E460EF"/>
    <w:rsid w:val="00E502F3"/>
    <w:rsid w:val="00E603DE"/>
    <w:rsid w:val="00E61EBC"/>
    <w:rsid w:val="00E625F4"/>
    <w:rsid w:val="00E651D2"/>
    <w:rsid w:val="00E65EEE"/>
    <w:rsid w:val="00E67C38"/>
    <w:rsid w:val="00E70DB3"/>
    <w:rsid w:val="00E71714"/>
    <w:rsid w:val="00E731A7"/>
    <w:rsid w:val="00E7581B"/>
    <w:rsid w:val="00E76215"/>
    <w:rsid w:val="00E7742F"/>
    <w:rsid w:val="00E840C8"/>
    <w:rsid w:val="00E84D8D"/>
    <w:rsid w:val="00E84F4B"/>
    <w:rsid w:val="00E85373"/>
    <w:rsid w:val="00E85923"/>
    <w:rsid w:val="00E85CD3"/>
    <w:rsid w:val="00E868C2"/>
    <w:rsid w:val="00E87236"/>
    <w:rsid w:val="00E87D19"/>
    <w:rsid w:val="00E87D29"/>
    <w:rsid w:val="00E9063A"/>
    <w:rsid w:val="00E927FD"/>
    <w:rsid w:val="00E93332"/>
    <w:rsid w:val="00E95932"/>
    <w:rsid w:val="00EA013F"/>
    <w:rsid w:val="00EA0165"/>
    <w:rsid w:val="00EA01E1"/>
    <w:rsid w:val="00EA1143"/>
    <w:rsid w:val="00EA2ED2"/>
    <w:rsid w:val="00EB1A65"/>
    <w:rsid w:val="00EB26F7"/>
    <w:rsid w:val="00EB2A50"/>
    <w:rsid w:val="00EB4819"/>
    <w:rsid w:val="00EB7D23"/>
    <w:rsid w:val="00EC44E4"/>
    <w:rsid w:val="00EC490B"/>
    <w:rsid w:val="00EC4D7B"/>
    <w:rsid w:val="00EC597D"/>
    <w:rsid w:val="00EC5BBC"/>
    <w:rsid w:val="00EC6BF1"/>
    <w:rsid w:val="00ED21C6"/>
    <w:rsid w:val="00ED2858"/>
    <w:rsid w:val="00ED54E8"/>
    <w:rsid w:val="00ED5A3B"/>
    <w:rsid w:val="00ED5C1C"/>
    <w:rsid w:val="00ED6E29"/>
    <w:rsid w:val="00EE009B"/>
    <w:rsid w:val="00EE0388"/>
    <w:rsid w:val="00EE0C3F"/>
    <w:rsid w:val="00EE15A8"/>
    <w:rsid w:val="00EE26E9"/>
    <w:rsid w:val="00EE3904"/>
    <w:rsid w:val="00EE3938"/>
    <w:rsid w:val="00EE4C13"/>
    <w:rsid w:val="00EE52DB"/>
    <w:rsid w:val="00EE5A56"/>
    <w:rsid w:val="00EE7B1F"/>
    <w:rsid w:val="00EF0047"/>
    <w:rsid w:val="00EF22F3"/>
    <w:rsid w:val="00EF556C"/>
    <w:rsid w:val="00F00004"/>
    <w:rsid w:val="00F0451E"/>
    <w:rsid w:val="00F0562E"/>
    <w:rsid w:val="00F060B5"/>
    <w:rsid w:val="00F06518"/>
    <w:rsid w:val="00F106B3"/>
    <w:rsid w:val="00F11124"/>
    <w:rsid w:val="00F11ACA"/>
    <w:rsid w:val="00F13FE9"/>
    <w:rsid w:val="00F1624F"/>
    <w:rsid w:val="00F17307"/>
    <w:rsid w:val="00F20F49"/>
    <w:rsid w:val="00F21CCC"/>
    <w:rsid w:val="00F245FF"/>
    <w:rsid w:val="00F24BC8"/>
    <w:rsid w:val="00F258C0"/>
    <w:rsid w:val="00F25B05"/>
    <w:rsid w:val="00F269E7"/>
    <w:rsid w:val="00F30E6D"/>
    <w:rsid w:val="00F31573"/>
    <w:rsid w:val="00F32347"/>
    <w:rsid w:val="00F3323B"/>
    <w:rsid w:val="00F33D00"/>
    <w:rsid w:val="00F340EF"/>
    <w:rsid w:val="00F350FB"/>
    <w:rsid w:val="00F37904"/>
    <w:rsid w:val="00F40A6A"/>
    <w:rsid w:val="00F4136C"/>
    <w:rsid w:val="00F41713"/>
    <w:rsid w:val="00F4193E"/>
    <w:rsid w:val="00F42BB0"/>
    <w:rsid w:val="00F42E58"/>
    <w:rsid w:val="00F43BDA"/>
    <w:rsid w:val="00F43EB6"/>
    <w:rsid w:val="00F446B2"/>
    <w:rsid w:val="00F44A3B"/>
    <w:rsid w:val="00F44AFD"/>
    <w:rsid w:val="00F45021"/>
    <w:rsid w:val="00F451E5"/>
    <w:rsid w:val="00F46838"/>
    <w:rsid w:val="00F46FF8"/>
    <w:rsid w:val="00F47DA0"/>
    <w:rsid w:val="00F50B66"/>
    <w:rsid w:val="00F5234B"/>
    <w:rsid w:val="00F54DA8"/>
    <w:rsid w:val="00F55E5D"/>
    <w:rsid w:val="00F57577"/>
    <w:rsid w:val="00F610ED"/>
    <w:rsid w:val="00F61889"/>
    <w:rsid w:val="00F6282C"/>
    <w:rsid w:val="00F67849"/>
    <w:rsid w:val="00F6793E"/>
    <w:rsid w:val="00F702AE"/>
    <w:rsid w:val="00F727FC"/>
    <w:rsid w:val="00F74874"/>
    <w:rsid w:val="00F75CAB"/>
    <w:rsid w:val="00F80E1B"/>
    <w:rsid w:val="00F81234"/>
    <w:rsid w:val="00F8146E"/>
    <w:rsid w:val="00F816C2"/>
    <w:rsid w:val="00F82283"/>
    <w:rsid w:val="00F82E9B"/>
    <w:rsid w:val="00F83B5B"/>
    <w:rsid w:val="00F86FCD"/>
    <w:rsid w:val="00F879DE"/>
    <w:rsid w:val="00F900D9"/>
    <w:rsid w:val="00F90195"/>
    <w:rsid w:val="00F90B4D"/>
    <w:rsid w:val="00F91275"/>
    <w:rsid w:val="00F91754"/>
    <w:rsid w:val="00F94D61"/>
    <w:rsid w:val="00F9573C"/>
    <w:rsid w:val="00F96EFD"/>
    <w:rsid w:val="00F97CB0"/>
    <w:rsid w:val="00F97CB7"/>
    <w:rsid w:val="00F97CED"/>
    <w:rsid w:val="00F97CFF"/>
    <w:rsid w:val="00FA0541"/>
    <w:rsid w:val="00FA1A08"/>
    <w:rsid w:val="00FA23F5"/>
    <w:rsid w:val="00FA32CD"/>
    <w:rsid w:val="00FA5C0E"/>
    <w:rsid w:val="00FA78D1"/>
    <w:rsid w:val="00FB2038"/>
    <w:rsid w:val="00FB3432"/>
    <w:rsid w:val="00FC2881"/>
    <w:rsid w:val="00FC304A"/>
    <w:rsid w:val="00FC30C3"/>
    <w:rsid w:val="00FC39CB"/>
    <w:rsid w:val="00FC3DF3"/>
    <w:rsid w:val="00FC4466"/>
    <w:rsid w:val="00FC47C0"/>
    <w:rsid w:val="00FC64D8"/>
    <w:rsid w:val="00FC68C0"/>
    <w:rsid w:val="00FC6987"/>
    <w:rsid w:val="00FD144B"/>
    <w:rsid w:val="00FD29AA"/>
    <w:rsid w:val="00FD45A8"/>
    <w:rsid w:val="00FD65C5"/>
    <w:rsid w:val="00FD7386"/>
    <w:rsid w:val="00FE2AAF"/>
    <w:rsid w:val="00FE2D1B"/>
    <w:rsid w:val="00FE74DF"/>
    <w:rsid w:val="00FE771D"/>
    <w:rsid w:val="00FE7E7B"/>
    <w:rsid w:val="00FF116B"/>
    <w:rsid w:val="00FF2F1D"/>
    <w:rsid w:val="00FF31C4"/>
    <w:rsid w:val="00FF437B"/>
    <w:rsid w:val="0712C225"/>
    <w:rsid w:val="0A3EDE2D"/>
    <w:rsid w:val="1F06831C"/>
    <w:rsid w:val="3A2DCAC7"/>
    <w:rsid w:val="4B4B476F"/>
    <w:rsid w:val="4BB191B3"/>
    <w:rsid w:val="506F6E63"/>
    <w:rsid w:val="5FC13039"/>
    <w:rsid w:val="685BB5ED"/>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95056955-BD23-4781-9E8B-98113220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1A4"/>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uiPriority w:val="99"/>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 w:type="paragraph" w:customStyle="1" w:styleId="p2">
    <w:name w:val="p2"/>
    <w:basedOn w:val="Normal"/>
    <w:rsid w:val="00D5739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D5739A"/>
  </w:style>
  <w:style w:type="paragraph" w:customStyle="1" w:styleId="xxmsonormal">
    <w:name w:val="xxmsonormal"/>
    <w:basedOn w:val="Normal"/>
    <w:uiPriority w:val="99"/>
    <w:rsid w:val="00CF7C75"/>
    <w:pPr>
      <w:spacing w:before="100" w:beforeAutospacing="1" w:after="100" w:afterAutospacing="1"/>
    </w:pPr>
    <w:rPr>
      <w:rFonts w:ascii="Calibri" w:eastAsiaTheme="minorHAnsi" w:hAnsi="Calibri" w:cs="Calibri"/>
      <w:sz w:val="20"/>
      <w:szCs w:val="20"/>
    </w:rPr>
  </w:style>
  <w:style w:type="character" w:customStyle="1" w:styleId="rse6dlih">
    <w:name w:val="rse6dlih"/>
    <w:basedOn w:val="DefaultParagraphFont"/>
    <w:rsid w:val="003717A5"/>
  </w:style>
  <w:style w:type="paragraph" w:customStyle="1" w:styleId="xmsolistparagraph1">
    <w:name w:val="x_msolistparagraph"/>
    <w:basedOn w:val="Normal"/>
    <w:uiPriority w:val="99"/>
    <w:rsid w:val="006104B4"/>
    <w:pPr>
      <w:ind w:left="720"/>
    </w:pPr>
    <w:rPr>
      <w:rFonts w:ascii="Calibri" w:eastAsiaTheme="minorHAnsi" w:hAnsi="Calibri" w:cs="Calibri"/>
      <w:sz w:val="22"/>
      <w:szCs w:val="22"/>
    </w:rPr>
  </w:style>
  <w:style w:type="character" w:customStyle="1" w:styleId="xt0psk2">
    <w:name w:val="xt0psk2"/>
    <w:basedOn w:val="DefaultParagraphFont"/>
    <w:rsid w:val="00C7505E"/>
  </w:style>
  <w:style w:type="paragraph" w:customStyle="1" w:styleId="xxmsonormal0">
    <w:name w:val="x_xmsonormal"/>
    <w:basedOn w:val="Normal"/>
    <w:uiPriority w:val="99"/>
    <w:rsid w:val="00A90F59"/>
    <w:rPr>
      <w:rFonts w:ascii="Calibri" w:eastAsiaTheme="minorHAnsi" w:hAnsi="Calibri" w:cs="Calibri"/>
      <w:sz w:val="22"/>
      <w:szCs w:val="22"/>
    </w:rPr>
  </w:style>
  <w:style w:type="character" w:customStyle="1" w:styleId="ui-provider">
    <w:name w:val="ui-provider"/>
    <w:basedOn w:val="DefaultParagraphFont"/>
    <w:rsid w:val="00262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189">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271896">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47457254">
      <w:bodyDiv w:val="1"/>
      <w:marLeft w:val="0"/>
      <w:marRight w:val="0"/>
      <w:marTop w:val="0"/>
      <w:marBottom w:val="0"/>
      <w:divBdr>
        <w:top w:val="none" w:sz="0" w:space="0" w:color="auto"/>
        <w:left w:val="none" w:sz="0" w:space="0" w:color="auto"/>
        <w:bottom w:val="none" w:sz="0" w:space="0" w:color="auto"/>
        <w:right w:val="none" w:sz="0" w:space="0" w:color="auto"/>
      </w:divBdr>
    </w:div>
    <w:div w:id="50270589">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3050929">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93407382">
      <w:bodyDiv w:val="1"/>
      <w:marLeft w:val="0"/>
      <w:marRight w:val="0"/>
      <w:marTop w:val="0"/>
      <w:marBottom w:val="0"/>
      <w:divBdr>
        <w:top w:val="none" w:sz="0" w:space="0" w:color="auto"/>
        <w:left w:val="none" w:sz="0" w:space="0" w:color="auto"/>
        <w:bottom w:val="none" w:sz="0" w:space="0" w:color="auto"/>
        <w:right w:val="none" w:sz="0" w:space="0" w:color="auto"/>
      </w:divBdr>
    </w:div>
    <w:div w:id="95559311">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539187">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487002">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2989145">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7132160">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0020967">
      <w:bodyDiv w:val="1"/>
      <w:marLeft w:val="0"/>
      <w:marRight w:val="0"/>
      <w:marTop w:val="0"/>
      <w:marBottom w:val="0"/>
      <w:divBdr>
        <w:top w:val="none" w:sz="0" w:space="0" w:color="auto"/>
        <w:left w:val="none" w:sz="0" w:space="0" w:color="auto"/>
        <w:bottom w:val="none" w:sz="0" w:space="0" w:color="auto"/>
        <w:right w:val="none" w:sz="0" w:space="0" w:color="auto"/>
      </w:divBdr>
    </w:div>
    <w:div w:id="151337237">
      <w:bodyDiv w:val="1"/>
      <w:marLeft w:val="0"/>
      <w:marRight w:val="0"/>
      <w:marTop w:val="0"/>
      <w:marBottom w:val="0"/>
      <w:divBdr>
        <w:top w:val="none" w:sz="0" w:space="0" w:color="auto"/>
        <w:left w:val="none" w:sz="0" w:space="0" w:color="auto"/>
        <w:bottom w:val="none" w:sz="0" w:space="0" w:color="auto"/>
        <w:right w:val="none" w:sz="0" w:space="0" w:color="auto"/>
      </w:divBdr>
    </w:div>
    <w:div w:id="151802944">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3477886">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666750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315183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27885363">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5115249">
      <w:bodyDiv w:val="1"/>
      <w:marLeft w:val="0"/>
      <w:marRight w:val="0"/>
      <w:marTop w:val="0"/>
      <w:marBottom w:val="0"/>
      <w:divBdr>
        <w:top w:val="none" w:sz="0" w:space="0" w:color="auto"/>
        <w:left w:val="none" w:sz="0" w:space="0" w:color="auto"/>
        <w:bottom w:val="none" w:sz="0" w:space="0" w:color="auto"/>
        <w:right w:val="none" w:sz="0" w:space="0" w:color="auto"/>
      </w:divBdr>
    </w:div>
    <w:div w:id="245383767">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426283">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06001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0110965">
      <w:bodyDiv w:val="1"/>
      <w:marLeft w:val="0"/>
      <w:marRight w:val="0"/>
      <w:marTop w:val="0"/>
      <w:marBottom w:val="0"/>
      <w:divBdr>
        <w:top w:val="none" w:sz="0" w:space="0" w:color="auto"/>
        <w:left w:val="none" w:sz="0" w:space="0" w:color="auto"/>
        <w:bottom w:val="none" w:sz="0" w:space="0" w:color="auto"/>
        <w:right w:val="none" w:sz="0" w:space="0" w:color="auto"/>
      </w:divBdr>
    </w:div>
    <w:div w:id="30266504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7757081">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08562357">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19693495">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5237722">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57438104">
      <w:bodyDiv w:val="1"/>
      <w:marLeft w:val="0"/>
      <w:marRight w:val="0"/>
      <w:marTop w:val="0"/>
      <w:marBottom w:val="0"/>
      <w:divBdr>
        <w:top w:val="none" w:sz="0" w:space="0" w:color="auto"/>
        <w:left w:val="none" w:sz="0" w:space="0" w:color="auto"/>
        <w:bottom w:val="none" w:sz="0" w:space="0" w:color="auto"/>
        <w:right w:val="none" w:sz="0" w:space="0" w:color="auto"/>
      </w:divBdr>
    </w:div>
    <w:div w:id="3679222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049136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4150621">
      <w:bodyDiv w:val="1"/>
      <w:marLeft w:val="0"/>
      <w:marRight w:val="0"/>
      <w:marTop w:val="0"/>
      <w:marBottom w:val="0"/>
      <w:divBdr>
        <w:top w:val="none" w:sz="0" w:space="0" w:color="auto"/>
        <w:left w:val="none" w:sz="0" w:space="0" w:color="auto"/>
        <w:bottom w:val="none" w:sz="0" w:space="0" w:color="auto"/>
        <w:right w:val="none" w:sz="0" w:space="0" w:color="auto"/>
      </w:divBdr>
    </w:div>
    <w:div w:id="424350608">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1165523">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47164381">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0026241">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87523982">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3974928">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7906256">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232878">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17474">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0633284">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49154486">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57781750">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7425295">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426710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591663146">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1125757">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454206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0398509">
      <w:bodyDiv w:val="1"/>
      <w:marLeft w:val="0"/>
      <w:marRight w:val="0"/>
      <w:marTop w:val="0"/>
      <w:marBottom w:val="0"/>
      <w:divBdr>
        <w:top w:val="none" w:sz="0" w:space="0" w:color="auto"/>
        <w:left w:val="none" w:sz="0" w:space="0" w:color="auto"/>
        <w:bottom w:val="none" w:sz="0" w:space="0" w:color="auto"/>
        <w:right w:val="none" w:sz="0" w:space="0" w:color="auto"/>
      </w:divBdr>
      <w:divsChild>
        <w:div w:id="673529177">
          <w:marLeft w:val="0"/>
          <w:marRight w:val="0"/>
          <w:marTop w:val="0"/>
          <w:marBottom w:val="0"/>
          <w:divBdr>
            <w:top w:val="none" w:sz="0" w:space="0" w:color="auto"/>
            <w:left w:val="none" w:sz="0" w:space="0" w:color="auto"/>
            <w:bottom w:val="none" w:sz="0" w:space="0" w:color="auto"/>
            <w:right w:val="none" w:sz="0" w:space="0" w:color="auto"/>
          </w:divBdr>
        </w:div>
        <w:div w:id="1048840253">
          <w:marLeft w:val="0"/>
          <w:marRight w:val="0"/>
          <w:marTop w:val="0"/>
          <w:marBottom w:val="0"/>
          <w:divBdr>
            <w:top w:val="none" w:sz="0" w:space="0" w:color="auto"/>
            <w:left w:val="none" w:sz="0" w:space="0" w:color="auto"/>
            <w:bottom w:val="none" w:sz="0" w:space="0" w:color="auto"/>
            <w:right w:val="none" w:sz="0" w:space="0" w:color="auto"/>
          </w:divBdr>
        </w:div>
      </w:divsChild>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4692596">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1967884">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663054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238407">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4250105">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2401514">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3153646">
      <w:bodyDiv w:val="1"/>
      <w:marLeft w:val="0"/>
      <w:marRight w:val="0"/>
      <w:marTop w:val="0"/>
      <w:marBottom w:val="0"/>
      <w:divBdr>
        <w:top w:val="none" w:sz="0" w:space="0" w:color="auto"/>
        <w:left w:val="none" w:sz="0" w:space="0" w:color="auto"/>
        <w:bottom w:val="none" w:sz="0" w:space="0" w:color="auto"/>
        <w:right w:val="none" w:sz="0" w:space="0" w:color="auto"/>
      </w:divBdr>
    </w:div>
    <w:div w:id="89451306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898395357">
      <w:bodyDiv w:val="1"/>
      <w:marLeft w:val="0"/>
      <w:marRight w:val="0"/>
      <w:marTop w:val="0"/>
      <w:marBottom w:val="0"/>
      <w:divBdr>
        <w:top w:val="none" w:sz="0" w:space="0" w:color="auto"/>
        <w:left w:val="none" w:sz="0" w:space="0" w:color="auto"/>
        <w:bottom w:val="none" w:sz="0" w:space="0" w:color="auto"/>
        <w:right w:val="none" w:sz="0" w:space="0" w:color="auto"/>
      </w:divBdr>
    </w:div>
    <w:div w:id="900019081">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487570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2374697">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8739341">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5793730">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0090626">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3830048">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2731350">
      <w:bodyDiv w:val="1"/>
      <w:marLeft w:val="0"/>
      <w:marRight w:val="0"/>
      <w:marTop w:val="0"/>
      <w:marBottom w:val="0"/>
      <w:divBdr>
        <w:top w:val="none" w:sz="0" w:space="0" w:color="auto"/>
        <w:left w:val="none" w:sz="0" w:space="0" w:color="auto"/>
        <w:bottom w:val="none" w:sz="0" w:space="0" w:color="auto"/>
        <w:right w:val="none" w:sz="0" w:space="0" w:color="auto"/>
      </w:divBdr>
    </w:div>
    <w:div w:id="98404652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87512730">
      <w:bodyDiv w:val="1"/>
      <w:marLeft w:val="0"/>
      <w:marRight w:val="0"/>
      <w:marTop w:val="0"/>
      <w:marBottom w:val="0"/>
      <w:divBdr>
        <w:top w:val="none" w:sz="0" w:space="0" w:color="auto"/>
        <w:left w:val="none" w:sz="0" w:space="0" w:color="auto"/>
        <w:bottom w:val="none" w:sz="0" w:space="0" w:color="auto"/>
        <w:right w:val="none" w:sz="0" w:space="0" w:color="auto"/>
      </w:divBdr>
    </w:div>
    <w:div w:id="993872432">
      <w:bodyDiv w:val="1"/>
      <w:marLeft w:val="0"/>
      <w:marRight w:val="0"/>
      <w:marTop w:val="0"/>
      <w:marBottom w:val="0"/>
      <w:divBdr>
        <w:top w:val="none" w:sz="0" w:space="0" w:color="auto"/>
        <w:left w:val="none" w:sz="0" w:space="0" w:color="auto"/>
        <w:bottom w:val="none" w:sz="0" w:space="0" w:color="auto"/>
        <w:right w:val="none" w:sz="0" w:space="0" w:color="auto"/>
      </w:divBdr>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48604087">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5443107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130914">
      <w:bodyDiv w:val="1"/>
      <w:marLeft w:val="0"/>
      <w:marRight w:val="0"/>
      <w:marTop w:val="0"/>
      <w:marBottom w:val="0"/>
      <w:divBdr>
        <w:top w:val="none" w:sz="0" w:space="0" w:color="auto"/>
        <w:left w:val="none" w:sz="0" w:space="0" w:color="auto"/>
        <w:bottom w:val="none" w:sz="0" w:space="0" w:color="auto"/>
        <w:right w:val="none" w:sz="0" w:space="0" w:color="auto"/>
      </w:divBdr>
      <w:divsChild>
        <w:div w:id="444615030">
          <w:marLeft w:val="0"/>
          <w:marRight w:val="0"/>
          <w:marTop w:val="0"/>
          <w:marBottom w:val="0"/>
          <w:divBdr>
            <w:top w:val="none" w:sz="0" w:space="0" w:color="auto"/>
            <w:left w:val="none" w:sz="0" w:space="0" w:color="auto"/>
            <w:bottom w:val="none" w:sz="0" w:space="0" w:color="auto"/>
            <w:right w:val="none" w:sz="0" w:space="0" w:color="auto"/>
          </w:divBdr>
        </w:div>
        <w:div w:id="1432555144">
          <w:marLeft w:val="0"/>
          <w:marRight w:val="0"/>
          <w:marTop w:val="0"/>
          <w:marBottom w:val="0"/>
          <w:divBdr>
            <w:top w:val="none" w:sz="0" w:space="0" w:color="auto"/>
            <w:left w:val="none" w:sz="0" w:space="0" w:color="auto"/>
            <w:bottom w:val="none" w:sz="0" w:space="0" w:color="auto"/>
            <w:right w:val="none" w:sz="0" w:space="0" w:color="auto"/>
          </w:divBdr>
        </w:div>
        <w:div w:id="1917935536">
          <w:marLeft w:val="0"/>
          <w:marRight w:val="0"/>
          <w:marTop w:val="0"/>
          <w:marBottom w:val="0"/>
          <w:divBdr>
            <w:top w:val="none" w:sz="0" w:space="0" w:color="auto"/>
            <w:left w:val="none" w:sz="0" w:space="0" w:color="auto"/>
            <w:bottom w:val="none" w:sz="0" w:space="0" w:color="auto"/>
            <w:right w:val="none" w:sz="0" w:space="0" w:color="auto"/>
          </w:divBdr>
        </w:div>
      </w:divsChild>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2283859">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1772146">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0098875">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2423012">
      <w:bodyDiv w:val="1"/>
      <w:marLeft w:val="0"/>
      <w:marRight w:val="0"/>
      <w:marTop w:val="0"/>
      <w:marBottom w:val="0"/>
      <w:divBdr>
        <w:top w:val="none" w:sz="0" w:space="0" w:color="auto"/>
        <w:left w:val="none" w:sz="0" w:space="0" w:color="auto"/>
        <w:bottom w:val="none" w:sz="0" w:space="0" w:color="auto"/>
        <w:right w:val="none" w:sz="0" w:space="0" w:color="auto"/>
      </w:divBdr>
    </w:div>
    <w:div w:id="1215315966">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443349">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37979180">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2378276">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6325448">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1957567">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72194050">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0107441">
      <w:bodyDiv w:val="1"/>
      <w:marLeft w:val="0"/>
      <w:marRight w:val="0"/>
      <w:marTop w:val="0"/>
      <w:marBottom w:val="0"/>
      <w:divBdr>
        <w:top w:val="none" w:sz="0" w:space="0" w:color="auto"/>
        <w:left w:val="none" w:sz="0" w:space="0" w:color="auto"/>
        <w:bottom w:val="none" w:sz="0" w:space="0" w:color="auto"/>
        <w:right w:val="none" w:sz="0" w:space="0" w:color="auto"/>
      </w:divBdr>
    </w:div>
    <w:div w:id="1391032138">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7779366">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2485907">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029397">
      <w:bodyDiv w:val="1"/>
      <w:marLeft w:val="0"/>
      <w:marRight w:val="0"/>
      <w:marTop w:val="0"/>
      <w:marBottom w:val="0"/>
      <w:divBdr>
        <w:top w:val="none" w:sz="0" w:space="0" w:color="auto"/>
        <w:left w:val="none" w:sz="0" w:space="0" w:color="auto"/>
        <w:bottom w:val="none" w:sz="0" w:space="0" w:color="auto"/>
        <w:right w:val="none" w:sz="0" w:space="0" w:color="auto"/>
      </w:divBdr>
      <w:divsChild>
        <w:div w:id="1429814249">
          <w:marLeft w:val="0"/>
          <w:marRight w:val="0"/>
          <w:marTop w:val="0"/>
          <w:marBottom w:val="0"/>
          <w:divBdr>
            <w:top w:val="none" w:sz="0" w:space="0" w:color="auto"/>
            <w:left w:val="none" w:sz="0" w:space="0" w:color="auto"/>
            <w:bottom w:val="none" w:sz="0" w:space="0" w:color="auto"/>
            <w:right w:val="none" w:sz="0" w:space="0" w:color="auto"/>
          </w:divBdr>
        </w:div>
        <w:div w:id="2058314251">
          <w:marLeft w:val="0"/>
          <w:marRight w:val="0"/>
          <w:marTop w:val="0"/>
          <w:marBottom w:val="0"/>
          <w:divBdr>
            <w:top w:val="none" w:sz="0" w:space="0" w:color="auto"/>
            <w:left w:val="none" w:sz="0" w:space="0" w:color="auto"/>
            <w:bottom w:val="none" w:sz="0" w:space="0" w:color="auto"/>
            <w:right w:val="none" w:sz="0" w:space="0" w:color="auto"/>
          </w:divBdr>
        </w:div>
        <w:div w:id="2073892467">
          <w:marLeft w:val="0"/>
          <w:marRight w:val="0"/>
          <w:marTop w:val="0"/>
          <w:marBottom w:val="0"/>
          <w:divBdr>
            <w:top w:val="none" w:sz="0" w:space="0" w:color="auto"/>
            <w:left w:val="none" w:sz="0" w:space="0" w:color="auto"/>
            <w:bottom w:val="none" w:sz="0" w:space="0" w:color="auto"/>
            <w:right w:val="none" w:sz="0" w:space="0" w:color="auto"/>
          </w:divBdr>
        </w:div>
      </w:divsChild>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088225">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16534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7909">
      <w:bodyDiv w:val="1"/>
      <w:marLeft w:val="0"/>
      <w:marRight w:val="0"/>
      <w:marTop w:val="0"/>
      <w:marBottom w:val="0"/>
      <w:divBdr>
        <w:top w:val="none" w:sz="0" w:space="0" w:color="auto"/>
        <w:left w:val="none" w:sz="0" w:space="0" w:color="auto"/>
        <w:bottom w:val="none" w:sz="0" w:space="0" w:color="auto"/>
        <w:right w:val="none" w:sz="0" w:space="0" w:color="auto"/>
      </w:divBdr>
    </w:div>
    <w:div w:id="1497383169">
      <w:bodyDiv w:val="1"/>
      <w:marLeft w:val="0"/>
      <w:marRight w:val="0"/>
      <w:marTop w:val="0"/>
      <w:marBottom w:val="0"/>
      <w:divBdr>
        <w:top w:val="none" w:sz="0" w:space="0" w:color="auto"/>
        <w:left w:val="none" w:sz="0" w:space="0" w:color="auto"/>
        <w:bottom w:val="none" w:sz="0" w:space="0" w:color="auto"/>
        <w:right w:val="none" w:sz="0" w:space="0" w:color="auto"/>
      </w:divBdr>
    </w:div>
    <w:div w:id="1498380616">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3284331">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0509774">
      <w:bodyDiv w:val="1"/>
      <w:marLeft w:val="0"/>
      <w:marRight w:val="0"/>
      <w:marTop w:val="0"/>
      <w:marBottom w:val="0"/>
      <w:divBdr>
        <w:top w:val="none" w:sz="0" w:space="0" w:color="auto"/>
        <w:left w:val="none" w:sz="0" w:space="0" w:color="auto"/>
        <w:bottom w:val="none" w:sz="0" w:space="0" w:color="auto"/>
        <w:right w:val="none" w:sz="0" w:space="0" w:color="auto"/>
      </w:divBdr>
    </w:div>
    <w:div w:id="1564292158">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65946066">
      <w:bodyDiv w:val="1"/>
      <w:marLeft w:val="0"/>
      <w:marRight w:val="0"/>
      <w:marTop w:val="0"/>
      <w:marBottom w:val="0"/>
      <w:divBdr>
        <w:top w:val="none" w:sz="0" w:space="0" w:color="auto"/>
        <w:left w:val="none" w:sz="0" w:space="0" w:color="auto"/>
        <w:bottom w:val="none" w:sz="0" w:space="0" w:color="auto"/>
        <w:right w:val="none" w:sz="0" w:space="0" w:color="auto"/>
      </w:divBdr>
    </w:div>
    <w:div w:id="1566260856">
      <w:bodyDiv w:val="1"/>
      <w:marLeft w:val="0"/>
      <w:marRight w:val="0"/>
      <w:marTop w:val="0"/>
      <w:marBottom w:val="0"/>
      <w:divBdr>
        <w:top w:val="none" w:sz="0" w:space="0" w:color="auto"/>
        <w:left w:val="none" w:sz="0" w:space="0" w:color="auto"/>
        <w:bottom w:val="none" w:sz="0" w:space="0" w:color="auto"/>
        <w:right w:val="none" w:sz="0" w:space="0" w:color="auto"/>
      </w:divBdr>
    </w:div>
    <w:div w:id="1573587129">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536200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4528260">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29050334">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57568879">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47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3511763">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4919471">
      <w:bodyDiv w:val="1"/>
      <w:marLeft w:val="0"/>
      <w:marRight w:val="0"/>
      <w:marTop w:val="0"/>
      <w:marBottom w:val="0"/>
      <w:divBdr>
        <w:top w:val="none" w:sz="0" w:space="0" w:color="auto"/>
        <w:left w:val="none" w:sz="0" w:space="0" w:color="auto"/>
        <w:bottom w:val="none" w:sz="0" w:space="0" w:color="auto"/>
        <w:right w:val="none" w:sz="0" w:space="0" w:color="auto"/>
      </w:divBdr>
    </w:div>
    <w:div w:id="1696273405">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050027">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6371877">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1922365">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528008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77822778">
      <w:bodyDiv w:val="1"/>
      <w:marLeft w:val="0"/>
      <w:marRight w:val="0"/>
      <w:marTop w:val="0"/>
      <w:marBottom w:val="0"/>
      <w:divBdr>
        <w:top w:val="none" w:sz="0" w:space="0" w:color="auto"/>
        <w:left w:val="none" w:sz="0" w:space="0" w:color="auto"/>
        <w:bottom w:val="none" w:sz="0" w:space="0" w:color="auto"/>
        <w:right w:val="none" w:sz="0" w:space="0" w:color="auto"/>
      </w:divBdr>
    </w:div>
    <w:div w:id="1780294016">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3036020">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4180838">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4414570">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373008">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145915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1212958">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17011895">
      <w:bodyDiv w:val="1"/>
      <w:marLeft w:val="0"/>
      <w:marRight w:val="0"/>
      <w:marTop w:val="0"/>
      <w:marBottom w:val="0"/>
      <w:divBdr>
        <w:top w:val="none" w:sz="0" w:space="0" w:color="auto"/>
        <w:left w:val="none" w:sz="0" w:space="0" w:color="auto"/>
        <w:bottom w:val="none" w:sz="0" w:space="0" w:color="auto"/>
        <w:right w:val="none" w:sz="0" w:space="0" w:color="auto"/>
      </w:divBdr>
    </w:div>
    <w:div w:id="1919555302">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28810018">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6207805">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66616726">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5403401">
      <w:bodyDiv w:val="1"/>
      <w:marLeft w:val="0"/>
      <w:marRight w:val="0"/>
      <w:marTop w:val="0"/>
      <w:marBottom w:val="0"/>
      <w:divBdr>
        <w:top w:val="none" w:sz="0" w:space="0" w:color="auto"/>
        <w:left w:val="none" w:sz="0" w:space="0" w:color="auto"/>
        <w:bottom w:val="none" w:sz="0" w:space="0" w:color="auto"/>
        <w:right w:val="none" w:sz="0" w:space="0" w:color="auto"/>
      </w:divBdr>
    </w:div>
    <w:div w:id="2001421124">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3048668">
      <w:bodyDiv w:val="1"/>
      <w:marLeft w:val="0"/>
      <w:marRight w:val="0"/>
      <w:marTop w:val="0"/>
      <w:marBottom w:val="0"/>
      <w:divBdr>
        <w:top w:val="none" w:sz="0" w:space="0" w:color="auto"/>
        <w:left w:val="none" w:sz="0" w:space="0" w:color="auto"/>
        <w:bottom w:val="none" w:sz="0" w:space="0" w:color="auto"/>
        <w:right w:val="none" w:sz="0" w:space="0" w:color="auto"/>
      </w:divBdr>
    </w:div>
    <w:div w:id="2004117739">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1836107">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6107203">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380262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1224016">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8287001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099130642">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0327834">
      <w:bodyDiv w:val="1"/>
      <w:marLeft w:val="0"/>
      <w:marRight w:val="0"/>
      <w:marTop w:val="0"/>
      <w:marBottom w:val="0"/>
      <w:divBdr>
        <w:top w:val="none" w:sz="0" w:space="0" w:color="auto"/>
        <w:left w:val="none" w:sz="0" w:space="0" w:color="auto"/>
        <w:bottom w:val="none" w:sz="0" w:space="0" w:color="auto"/>
        <w:right w:val="none" w:sz="0" w:space="0" w:color="auto"/>
      </w:divBdr>
    </w:div>
    <w:div w:id="2101025548">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4226865">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nam11.safelinks.protection.outlook.com/?url=https%3A%2F%2Fwww.facebook.com%2FRealHoustonMoms%2Fvideos%2F3434426633489544&amp;data=05%7C01%7Ctrallyn%40utmb.edu%7Cd0fad3085ee743040c9e08db890823dc%7C7bef256d85db4526a72d31aea2546852%7C0%7C0%7C638254440301627412%7CUnknown%7CTWFpbGZsb3d8eyJWIjoiMC4wLjAwMDAiLCJQIjoiV2luMzIiLCJBTiI6Ik1haWwiLCJXVCI6Mn0%3D%7C3000%7C%7C%7C&amp;sdata=Tk5k3QH1gQphrZOWoe4xuI2TX4Ea2dJB9e%2Btd2E6oSc%3D&amp;reserved=0"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www.utmb.edu/heartbeat" TargetMode="External"/><Relationship Id="rId47" Type="http://schemas.openxmlformats.org/officeDocument/2006/relationships/hyperlink" Target="https://www.waze.com/live-map/" TargetMode="External"/><Relationship Id="rId50" Type="http://schemas.openxmlformats.org/officeDocument/2006/relationships/hyperlink" Target="https://www.utmb.edu/hr/employees/compensation-and-benefits/annual-enrollment"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hyperlink" Target="https://ispace.utmb.edu/xythoswfs/webview/_xy-12470404_1"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https://nam11.safelinks.protection.outlook.com/?url=https%3A%2F%2Fwww.facebook.com%2Fclacctx%3F__cft__%255b0%255d%3DAZU2nmUDPJVOPvlmEAdoRnOF65USa9lT41sEkiObfwAHyROa8QVbLiwz6-6tjjg8VoGiQe6JoqDOeqslTH9pcQShPj24HY9GLCAderxtESoTBGxs_VP1TlrAF7U3wKrXhSPp4afrf3jWW3j_1AjEKVWXa_D8AiwqTzGsnvBaRnzKVx-SGDWi5_DQ2i5SPVrTk_nicshJwTlAE97MlF5fei_x%26__tn__%3D-%255dK-R&amp;data=05%7C01%7Ctrallyn%40utmb.edu%7Cdbf1a6a4587348d8f95308db891d34cb%7C7bef256d85db4526a72d31aea2546852%7C0%7C0%7C638254530750426927%7CUnknown%7CTWFpbGZsb3d8eyJWIjoiMC4wLjAwMDAiLCJQIjoiV2luMzIiLCJBTiI6Ik1haWwiLCJXVCI6Mn0%3D%7C3000%7C%7C%7C&amp;sdata=S%2BbgObMInd7rD6Be0ARmJuev0s13OAB%2B2gIDwKc1LzY%3D&amp;reserved=0" TargetMode="External"/><Relationship Id="rId40" Type="http://schemas.openxmlformats.org/officeDocument/2006/relationships/hyperlink" Target="https://www.utmb.edu/hr/employees/service-day" TargetMode="External"/><Relationship Id="rId45" Type="http://schemas.openxmlformats.org/officeDocument/2006/relationships/hyperlink" Target="http://traffic.houstontranstar.org/construction/"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intranet.utmb.edu/weeklyrelay" TargetMode="External"/><Relationship Id="rId44" Type="http://schemas.openxmlformats.org/officeDocument/2006/relationships/hyperlink" Target="https://traffic.houstontranstar.org/layers/layers_ve.aspx?x=29.40221&amp;amp;y=-94.99088&amp;amp;z=10&amp;amp;inc=true&amp;amp;rc=true&amp;amp;lc=true&amp;amp;cam=false&amp;amp;dms=false&amp;amp;spd=true&amp;amp;tr=false&amp;amp;wthr=false&amp;amp;rfw=true&amp;amp;rm=false&amp;amp;nml=false&amp;amp;nmd=false"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utmb.edu/iutmb" TargetMode="External"/><Relationship Id="rId35" Type="http://schemas.openxmlformats.org/officeDocument/2006/relationships/image" Target="media/image16.png"/><Relationship Id="rId43" Type="http://schemas.openxmlformats.org/officeDocument/2006/relationships/hyperlink" Target="mailto:mmbattis@utmb.edu" TargetMode="External"/><Relationship Id="rId48" Type="http://schemas.openxmlformats.org/officeDocument/2006/relationships/hyperlink" Target="https://www.utmb.edu/celebrate/memorial-service" TargetMode="External"/><Relationship Id="rId8" Type="http://schemas.openxmlformats.org/officeDocument/2006/relationships/webSettings" Target="webSettings.xml"/><Relationship Id="rId51" Type="http://schemas.openxmlformats.org/officeDocument/2006/relationships/hyperlink" Target="https://utmb.us/92m" TargetMode="Externa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cid:image001.jpg@01D9B0D9.F2D49470" TargetMode="External"/><Relationship Id="rId25" Type="http://schemas.openxmlformats.org/officeDocument/2006/relationships/image" Target="cid:9560b0df-474d-467d-a734-754442a4742f@namprd02.prod.outlook.com" TargetMode="External"/><Relationship Id="rId33" Type="http://schemas.openxmlformats.org/officeDocument/2006/relationships/image" Target="media/image14.png"/><Relationship Id="rId38" Type="http://schemas.openxmlformats.org/officeDocument/2006/relationships/hyperlink" Target="https://nam11.safelinks.protection.outlook.com/?url=https%3A%2F%2Futmb.us%2F92g&amp;data=05%7C01%7Ctrallyn%40utmb.edu%7Cdbf1a6a4587348d8f95308db891d34cb%7C7bef256d85db4526a72d31aea2546852%7C0%7C0%7C638254530750426927%7CUnknown%7CTWFpbGZsb3d8eyJWIjoiMC4wLjAwMDAiLCJQIjoiV2luMzIiLCJBTiI6Ik1haWwiLCJXVCI6Mn0%3D%7C3000%7C%7C%7C&amp;sdata=aIMBd7igjRu5xE%2BqgtXYD48O26CO067ewENbjv19x%2F8%3D&amp;reserved=0" TargetMode="External"/><Relationship Id="rId46" Type="http://schemas.openxmlformats.org/officeDocument/2006/relationships/hyperlink" Target="https://www.google.com/maps/@29.3358739,-94.93615,10997m/data=!3m1!1e3!5m1!1e1" TargetMode="External"/><Relationship Id="rId20" Type="http://schemas.openxmlformats.org/officeDocument/2006/relationships/image" Target="cid:853bb36c-e7ad-4571-bc04-7f108fb4ece3@namprd02.prod.outlook.com" TargetMode="External"/><Relationship Id="rId41" Type="http://schemas.openxmlformats.org/officeDocument/2006/relationships/hyperlink" Target="https://nam11.safelinks.protection.outlook.com/?url=https%3A%2F%2Fwww.facebook.com%2Fi45NOW&amp;data=05%7C01%7Ctrallyn%40utmb.edu%7Cdbf1a6a4587348d8f95308db891d34cb%7C7bef256d85db4526a72d31aea2546852%7C0%7C0%7C638254530750426927%7CUnknown%7CTWFpbGZsb3d8eyJWIjoiMC4wLjAwMDAiLCJQIjoiV2luMzIiLCJBTiI6Ik1haWwiLCJXVCI6Mn0%3D%7C3000%7C%7C%7C&amp;sdata=6Y65rq7ECwuTW6bcp0%2Bk7lS3mmZhrZGpo6eYrJTenSc%3D&amp;reserved=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cid:e22a888c-e5b5-42af-80df-bd12a7a37036@namprd02.prod.outlook.com" TargetMode="External"/><Relationship Id="rId28" Type="http://schemas.openxmlformats.org/officeDocument/2006/relationships/image" Target="cid:31b77303-36e7-447f-8101-f52de98fa36b@namprd02.prod.outlook.com" TargetMode="External"/><Relationship Id="rId36" Type="http://schemas.openxmlformats.org/officeDocument/2006/relationships/hyperlink" Target="https://nam11.safelinks.protection.outlook.com/?url=https%3A%2F%2Futmb.us%2F92f&amp;data=05%7C01%7Ctrallyn%40utmb.edu%7Cdbf1a6a4587348d8f95308db891d34cb%7C7bef256d85db4526a72d31aea2546852%7C0%7C0%7C638254530750426927%7CUnknown%7CTWFpbGZsb3d8eyJWIjoiMC4wLjAwMDAiLCJQIjoiV2luMzIiLCJBTiI6Ik1haWwiLCJXVCI6Mn0%3D%7C3000%7C%7C%7C&amp;sdata=5LYCecWRSLyWT3poQEQbW6rJj%2FNO%2BPnUBF0qZvfbzu4%3D&amp;reserved=0" TargetMode="External"/><Relationship Id="rId49" Type="http://schemas.openxmlformats.org/officeDocument/2006/relationships/hyperlink" Target="https://nam11.safelinks.protection.outlook.com/?url=https%3A%2F%2Fbfi.secure3-enroll.com%2Fsso%2Fsaml%2FMyUTBenefits&amp;data=05%7C01%7Ctrallyn%40utmb.edu%7Cdbf1a6a4587348d8f95308db891d34cb%7C7bef256d85db4526a72d31aea2546852%7C0%7C0%7C638254530750426927%7CUnknown%7CTWFpbGZsb3d8eyJWIjoiMC4wLjAwMDAiLCJQIjoiV2luMzIiLCJBTiI6Ik1haWwiLCJXVCI6Mn0%3D%7C3000%7C%7C%7C&amp;sdata=9QJVtStdMFmDXa6t0m%2BkusKxuj0cRARHS0%2Bkin5aJpo%3D&amp;reserved=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1" ma:contentTypeDescription="Create a new document." ma:contentTypeScope="" ma:versionID="f36f02b3bf5ae8efa264b72c65eb23c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6d0607a8c803b0342cf4ace2bc51c5a1"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9F592A5F-08EC-4D4C-88EB-13E56D212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4.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2311</Words>
  <Characters>13175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12</cp:revision>
  <cp:lastPrinted>2023-07-20T18:14:00Z</cp:lastPrinted>
  <dcterms:created xsi:type="dcterms:W3CDTF">2023-07-21T16:42:00Z</dcterms:created>
  <dcterms:modified xsi:type="dcterms:W3CDTF">2023-07-21T16:53:00Z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